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70272" w:rsidRPr="00D80B61" w:rsidRDefault="00927969" w:rsidP="00927969">
      <w:pPr>
        <w:spacing w:after="0" w:line="408" w:lineRule="auto"/>
        <w:ind w:left="120"/>
        <w:jc w:val="center"/>
        <w:rPr>
          <w:lang w:val="ru-RU"/>
        </w:rPr>
      </w:pPr>
      <w:bookmarkStart w:id="0" w:name="block-58845772"/>
      <w:r w:rsidRPr="00927969">
        <w:rPr>
          <w:rFonts w:ascii="Times New Roman" w:hAnsi="Times New Roman"/>
          <w:b/>
          <w:noProof/>
          <w:color w:val="000000"/>
          <w:sz w:val="28"/>
          <w:lang w:val="ru-RU" w:eastAsia="ru-RU"/>
        </w:rPr>
        <w:drawing>
          <wp:inline distT="0" distB="0" distL="0" distR="0">
            <wp:extent cx="6524625" cy="9413939"/>
            <wp:effectExtent l="0" t="0" r="0" b="0"/>
            <wp:docPr id="1" name="Рисунок 1" descr="C:\Users\user\Desktop\4VK9cU37uHJqxmc3qu7iGCyap49AcgEfjtom9C0ZhNUnwXjf6CuUm79lUDQakuGNX1LH_MMMGKzPtB8Zfjcnbq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4VK9cU37uHJqxmc3qu7iGCyap49AcgEfjtom9C0ZhNUnwXjf6CuUm79lUDQakuGNX1LH_MMMGKzPtB8ZfjcnbqRS.jpg"/>
                    <pic:cNvPicPr>
                      <a:picLocks noChangeAspect="1" noChangeArrowheads="1"/>
                    </pic:cNvPicPr>
                  </pic:nvPicPr>
                  <pic:blipFill rotWithShape="1">
                    <a:blip r:embed="rId5">
                      <a:extLst>
                        <a:ext uri="{28A0092B-C50C-407E-A947-70E740481C1C}">
                          <a14:useLocalDpi xmlns:a14="http://schemas.microsoft.com/office/drawing/2010/main" val="0"/>
                        </a:ext>
                      </a:extLst>
                    </a:blip>
                    <a:srcRect l="5452" t="1925" r="3951" b="-1"/>
                    <a:stretch/>
                  </pic:blipFill>
                  <pic:spPr bwMode="auto">
                    <a:xfrm>
                      <a:off x="0" y="0"/>
                      <a:ext cx="6527667" cy="9418328"/>
                    </a:xfrm>
                    <a:prstGeom prst="rect">
                      <a:avLst/>
                    </a:prstGeom>
                    <a:noFill/>
                    <a:ln>
                      <a:noFill/>
                    </a:ln>
                    <a:extLst>
                      <a:ext uri="{53640926-AAD7-44D8-BBD7-CCE9431645EC}">
                        <a14:shadowObscured xmlns:a14="http://schemas.microsoft.com/office/drawing/2010/main"/>
                      </a:ext>
                    </a:extLst>
                  </pic:spPr>
                </pic:pic>
              </a:graphicData>
            </a:graphic>
          </wp:inline>
        </w:drawing>
      </w:r>
      <w:bookmarkStart w:id="1" w:name="_GoBack"/>
      <w:bookmarkEnd w:id="1"/>
    </w:p>
    <w:p w:rsidR="00D70272" w:rsidRPr="00D80B61" w:rsidRDefault="00D70272">
      <w:pPr>
        <w:rPr>
          <w:lang w:val="ru-RU"/>
        </w:rPr>
        <w:sectPr w:rsidR="00D70272" w:rsidRPr="00D80B61" w:rsidSect="00927969">
          <w:pgSz w:w="11906" w:h="16383"/>
          <w:pgMar w:top="1134" w:right="566" w:bottom="1134" w:left="284" w:header="720" w:footer="720" w:gutter="0"/>
          <w:cols w:space="720"/>
        </w:sectPr>
      </w:pPr>
    </w:p>
    <w:p w:rsidR="00D70272" w:rsidRPr="00D80B61" w:rsidRDefault="00D66912">
      <w:pPr>
        <w:spacing w:after="0" w:line="264" w:lineRule="auto"/>
        <w:ind w:left="120"/>
        <w:jc w:val="both"/>
        <w:rPr>
          <w:lang w:val="ru-RU"/>
        </w:rPr>
      </w:pPr>
      <w:bookmarkStart w:id="2" w:name="block-58845773"/>
      <w:bookmarkEnd w:id="0"/>
      <w:r w:rsidRPr="00D80B61">
        <w:rPr>
          <w:rFonts w:ascii="Times New Roman" w:hAnsi="Times New Roman"/>
          <w:b/>
          <w:color w:val="000000"/>
          <w:sz w:val="28"/>
          <w:lang w:val="ru-RU"/>
        </w:rPr>
        <w:lastRenderedPageBreak/>
        <w:t>ПОЯСНИТЕЛЬНАЯ ЗАПИСКА</w:t>
      </w:r>
    </w:p>
    <w:p w:rsidR="00D70272" w:rsidRPr="00D80B61" w:rsidRDefault="00D70272">
      <w:pPr>
        <w:spacing w:after="0" w:line="264" w:lineRule="auto"/>
        <w:ind w:left="120"/>
        <w:jc w:val="both"/>
        <w:rPr>
          <w:lang w:val="ru-RU"/>
        </w:rPr>
      </w:pP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Программа по биологии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федеральной рабочей программы воспитания.</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 xml:space="preserve">Программа по биологии направлена на формирование естественно-научной грамотности обучающихся и организацию изучения биологии на деятельностной основе. В программе по биологии учитываются возможности учебного предмета в реализации требований ФГОС ООО к планируемым личностным и метапредметным результатам обучения, а также реализация межпредметных связей естественно-научных учебных предметов на уровне основного общего образования. </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В программе по биологии определяются основные цели изучения биологии на уровне основного общего образования, планируемые результаты освоения программы по биологии: личностные, метапредметные, предметные. Предметные планируемые результаты даны для каждого года изучения биологии.</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Биология развивает представления о познаваемости живой природы и методах её познания, позволяет сформировать систему научных знаний о живых системах, умения их получать, присваивать и применять в жизненных ситуациях.</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Биологическая подготовка обеспечивает понимание обучающимися научных принципов человеческой деятельности в природе, закладывает основы экологической культуры, здорового образа жизни.</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Целями изучения биологии на уровне основного общего образования являются:</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формирование системы знаний о признаках и процессах жизнедеятельности биологических систем разного уровня организации;</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формирование системы знаний об особенностях строения, жизнедеятельности организма человека, условиях сохранения его здоровья;</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формирование умений применять методы биологической науки для изучения биологических систем, в том числе организма человека;</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формирование умений использовать информацию о современных достижениях в области биологии для объяснения процессов и явлений живой природы и жизнедеятельности собственного организма;</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формирование умений объяснять роль биологии в практической деятельности людей, значение биологического разнообразия для сохранения биосферы, последствия деятельности человека в природе;</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lastRenderedPageBreak/>
        <w:t>формирование экологической культуры в целях сохранения собственного здоровья и охраны окружающей среды.</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Достижение целей программы по биологии обеспечивается решением следующих задач:</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приобретение обучающимися знаний о живой природе, закономерностях строения, жизнедеятельности и средообразующей роли организмов, человеке как биосоциальном существе, о роли биологической науки в практической деятельности людей;</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овладение умениями проводить исследования с использованием биологического оборудования и наблюдения за состоянием собственного организма;</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освоение приёмов работы с биологической информацией, в том числе о современных достижениях в области биологии, её анализ и критическое оценивание;</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воспитание биологически и экологически грамотной личности, готовой к сохранению собственного здоровья и охраны окружающей среды.</w:t>
      </w:r>
    </w:p>
    <w:p w:rsidR="00D70272" w:rsidRPr="00D80B61" w:rsidRDefault="00D66912">
      <w:pPr>
        <w:spacing w:after="0" w:line="264" w:lineRule="auto"/>
        <w:ind w:firstLine="600"/>
        <w:jc w:val="both"/>
        <w:rPr>
          <w:lang w:val="ru-RU"/>
        </w:rPr>
      </w:pPr>
      <w:bookmarkStart w:id="3" w:name="3b562cd9-1b1f-4c62-99a2-3c330cdcc105"/>
      <w:r w:rsidRPr="00D80B61">
        <w:rPr>
          <w:rFonts w:ascii="Times New Roman" w:hAnsi="Times New Roman"/>
          <w:color w:val="000000"/>
          <w:sz w:val="28"/>
          <w:lang w:val="ru-RU"/>
        </w:rPr>
        <w:t>Общее число часов, отведенных для изучения биологии, составляет 238 часов: в 5 классе – 34 часа (1 час в неделю), в 6 классе – 34 часа (1 час в неделю), в 7 классе – 34 часа (1 час в неделю), в 8 классе – 68 часов (2 часа в неделю), в 9 классе – 68 часов (2 часа в неделю).</w:t>
      </w:r>
      <w:bookmarkEnd w:id="3"/>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Предлагаемый в программе по биологии перечень лабораторных и практических работ является рекомендательным, учитель делает выбор проведения 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биологии.</w:t>
      </w:r>
    </w:p>
    <w:p w:rsidR="00D70272" w:rsidRPr="00D80B61" w:rsidRDefault="00D70272">
      <w:pPr>
        <w:rPr>
          <w:lang w:val="ru-RU"/>
        </w:rPr>
        <w:sectPr w:rsidR="00D70272" w:rsidRPr="00D80B61">
          <w:pgSz w:w="11906" w:h="16383"/>
          <w:pgMar w:top="1134" w:right="850" w:bottom="1134" w:left="1701" w:header="720" w:footer="720" w:gutter="0"/>
          <w:cols w:space="720"/>
        </w:sectPr>
      </w:pPr>
    </w:p>
    <w:p w:rsidR="00D70272" w:rsidRDefault="00D66912">
      <w:pPr>
        <w:spacing w:after="0" w:line="264" w:lineRule="auto"/>
        <w:ind w:left="120"/>
        <w:jc w:val="both"/>
      </w:pPr>
      <w:bookmarkStart w:id="4" w:name="block-58845775"/>
      <w:bookmarkEnd w:id="2"/>
      <w:r>
        <w:rPr>
          <w:rFonts w:ascii="Times New Roman" w:hAnsi="Times New Roman"/>
          <w:b/>
          <w:color w:val="000000"/>
          <w:sz w:val="28"/>
        </w:rPr>
        <w:lastRenderedPageBreak/>
        <w:t>СОДЕРЖАНИЕ ОБУЧЕНИЯ</w:t>
      </w:r>
    </w:p>
    <w:p w:rsidR="00D70272" w:rsidRDefault="00D70272">
      <w:pPr>
        <w:spacing w:after="0" w:line="264" w:lineRule="auto"/>
        <w:ind w:left="120"/>
        <w:jc w:val="both"/>
      </w:pPr>
    </w:p>
    <w:p w:rsidR="00D70272" w:rsidRDefault="00D66912">
      <w:pPr>
        <w:spacing w:after="0" w:line="264" w:lineRule="auto"/>
        <w:ind w:left="120"/>
        <w:jc w:val="both"/>
      </w:pPr>
      <w:r>
        <w:rPr>
          <w:rFonts w:ascii="Times New Roman" w:hAnsi="Times New Roman"/>
          <w:b/>
          <w:color w:val="000000"/>
          <w:sz w:val="28"/>
        </w:rPr>
        <w:t>5 КЛАСС</w:t>
      </w:r>
    </w:p>
    <w:p w:rsidR="00D70272" w:rsidRDefault="00D66912">
      <w:pPr>
        <w:numPr>
          <w:ilvl w:val="0"/>
          <w:numId w:val="1"/>
        </w:numPr>
        <w:spacing w:after="0" w:line="264" w:lineRule="auto"/>
        <w:jc w:val="both"/>
      </w:pPr>
      <w:r>
        <w:rPr>
          <w:rFonts w:ascii="Times New Roman" w:hAnsi="Times New Roman"/>
          <w:b/>
          <w:color w:val="000000"/>
          <w:sz w:val="28"/>
        </w:rPr>
        <w:t xml:space="preserve"> Биология – наука о живой природе</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Понятие о жизни. Признаки живого (клеточное строение, питание, дыхание, выделение, рост и другие признаки). Объекты живой и неживой природы, их сравнение. Живая и неживая природа – единое целое.</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Биология – система наук о живой природе. Основные разделы биологии (ботаника, зоология, экология, цитология, анатомия, физиология и другие разделы). Профессии, связанные с биологией: врач, ветеринар, психолог, агроном, животновод и другие (4–5 профессий). Связь биологии с другими науками (математика, география и другие науки). Роль биологии в познании окружающего мира и практической деятельности современного человека.</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Кабинет биологии. Правила поведения и работы в кабинете с биологическими приборами и инструментами.</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Биологические термины, понятия, символы. Источники биологических знаний. Поиск информации с использованием различных источников (научно-популярная литература, справочники, Интернет).</w:t>
      </w:r>
    </w:p>
    <w:p w:rsidR="00D70272" w:rsidRDefault="00D66912">
      <w:pPr>
        <w:numPr>
          <w:ilvl w:val="0"/>
          <w:numId w:val="2"/>
        </w:numPr>
        <w:spacing w:after="0" w:line="264" w:lineRule="auto"/>
        <w:jc w:val="both"/>
      </w:pPr>
      <w:r w:rsidRPr="00D80B61">
        <w:rPr>
          <w:rFonts w:ascii="Times New Roman" w:hAnsi="Times New Roman"/>
          <w:b/>
          <w:color w:val="000000"/>
          <w:sz w:val="28"/>
          <w:lang w:val="ru-RU"/>
        </w:rPr>
        <w:t xml:space="preserve"> </w:t>
      </w:r>
      <w:r>
        <w:rPr>
          <w:rFonts w:ascii="Times New Roman" w:hAnsi="Times New Roman"/>
          <w:b/>
          <w:color w:val="000000"/>
          <w:sz w:val="28"/>
        </w:rPr>
        <w:t>Методы изучения живой природы</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Научные методы изучения живой природы: наблюдение, эксперимент, описание, измерение, классификация. Правила работы с увеличительными приборами.</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Метод описания в биологии (наглядный, словесный, схематический). Метод измерения (инструменты измерения). Наблюдение и эксперимент как ведущие методы биологии.</w:t>
      </w:r>
    </w:p>
    <w:p w:rsidR="00D70272" w:rsidRPr="00D80B61" w:rsidRDefault="00D66912">
      <w:pPr>
        <w:spacing w:after="0" w:line="264" w:lineRule="auto"/>
        <w:ind w:firstLine="600"/>
        <w:jc w:val="both"/>
        <w:rPr>
          <w:lang w:val="ru-RU"/>
        </w:rPr>
      </w:pPr>
      <w:r w:rsidRPr="00D80B61">
        <w:rPr>
          <w:rFonts w:ascii="Times New Roman" w:hAnsi="Times New Roman"/>
          <w:b/>
          <w:i/>
          <w:color w:val="000000"/>
          <w:sz w:val="28"/>
          <w:lang w:val="ru-RU"/>
        </w:rPr>
        <w:t>Лабораторные и практические работы</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Изучение лабораторного оборудования: термометры, весы, чашки Петри, пробирки, мензурки. Правила работы с оборудованием в школьном кабинете.</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Ознакомление с устройством лупы, светового микроскопа, правила работы с ними.</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w:t>
      </w:r>
    </w:p>
    <w:p w:rsidR="00D70272" w:rsidRPr="00D80B61" w:rsidRDefault="00D66912">
      <w:pPr>
        <w:spacing w:after="0" w:line="264" w:lineRule="auto"/>
        <w:ind w:firstLine="600"/>
        <w:jc w:val="both"/>
        <w:rPr>
          <w:lang w:val="ru-RU"/>
        </w:rPr>
      </w:pPr>
      <w:r w:rsidRPr="00D80B61">
        <w:rPr>
          <w:rFonts w:ascii="Times New Roman" w:hAnsi="Times New Roman"/>
          <w:b/>
          <w:i/>
          <w:color w:val="000000"/>
          <w:sz w:val="28"/>
          <w:lang w:val="ru-RU"/>
        </w:rPr>
        <w:t>Экскурсии или видеоэкскурсии</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Овладение методами изучения живой природы – наблюдением и экспериментом.</w:t>
      </w:r>
    </w:p>
    <w:p w:rsidR="00D70272" w:rsidRDefault="00D66912">
      <w:pPr>
        <w:numPr>
          <w:ilvl w:val="0"/>
          <w:numId w:val="3"/>
        </w:numPr>
        <w:spacing w:after="0" w:line="264" w:lineRule="auto"/>
        <w:jc w:val="both"/>
      </w:pPr>
      <w:r w:rsidRPr="00D80B61">
        <w:rPr>
          <w:rFonts w:ascii="Times New Roman" w:hAnsi="Times New Roman"/>
          <w:b/>
          <w:color w:val="000000"/>
          <w:sz w:val="28"/>
          <w:lang w:val="ru-RU"/>
        </w:rPr>
        <w:t xml:space="preserve"> </w:t>
      </w:r>
      <w:r>
        <w:rPr>
          <w:rFonts w:ascii="Times New Roman" w:hAnsi="Times New Roman"/>
          <w:b/>
          <w:color w:val="000000"/>
          <w:sz w:val="28"/>
        </w:rPr>
        <w:t>Организмы – тела живой природы</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 xml:space="preserve">Понятие об организме. Доядерные и ядерные организмы. Клетка и её открытие. Клеточное строение организмов. Цитология – наука о клетке. </w:t>
      </w:r>
      <w:r w:rsidRPr="00D80B61">
        <w:rPr>
          <w:rFonts w:ascii="Times New Roman" w:hAnsi="Times New Roman"/>
          <w:color w:val="000000"/>
          <w:sz w:val="28"/>
          <w:lang w:val="ru-RU"/>
        </w:rPr>
        <w:lastRenderedPageBreak/>
        <w:t>Клетка – наименьшая единица строения и жизнедеятельности организмов. Устройство увеличительных приборов: лупы и микроскопа.</w:t>
      </w:r>
      <w:r w:rsidRPr="00D80B61">
        <w:rPr>
          <w:rFonts w:ascii="Times New Roman" w:hAnsi="Times New Roman"/>
          <w:color w:val="FF0000"/>
          <w:sz w:val="28"/>
          <w:lang w:val="ru-RU"/>
        </w:rPr>
        <w:t xml:space="preserve"> </w:t>
      </w:r>
      <w:r w:rsidRPr="00D80B61">
        <w:rPr>
          <w:rFonts w:ascii="Times New Roman" w:hAnsi="Times New Roman"/>
          <w:color w:val="000000"/>
          <w:sz w:val="28"/>
          <w:lang w:val="ru-RU"/>
        </w:rPr>
        <w:t>Строение клетки под световым микроскопом: клеточная оболочка, цитоплазма, ядро.</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Одноклеточные и многоклеточные организмы. Клетки, ткани, органы, системы органов.</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Жизнедеятельность организмов. Особенности строения и процессов жизнедеятельности у растений, животных, бактерий и грибов.</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Свойства организмов: питание, дыхание, выделение, движение, размножение, развитие, раздражимость, приспособленность. Организм – единое целое.</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Разнообразие организмов и их классификация (таксоны в биологии: царства, типы (отделы), классы, отряды (порядки), семейства, роды, виды. Бактерии и вирусы как формы жизни. Значение бактерий и вирусов в природе и в жизни человека.</w:t>
      </w:r>
    </w:p>
    <w:p w:rsidR="00D70272" w:rsidRPr="00D80B61" w:rsidRDefault="00D66912">
      <w:pPr>
        <w:spacing w:after="0" w:line="264" w:lineRule="auto"/>
        <w:ind w:firstLine="600"/>
        <w:jc w:val="both"/>
        <w:rPr>
          <w:lang w:val="ru-RU"/>
        </w:rPr>
      </w:pPr>
      <w:r w:rsidRPr="00D80B61">
        <w:rPr>
          <w:rFonts w:ascii="Times New Roman" w:hAnsi="Times New Roman"/>
          <w:b/>
          <w:i/>
          <w:color w:val="000000"/>
          <w:sz w:val="28"/>
          <w:lang w:val="ru-RU"/>
        </w:rPr>
        <w:t>Лабораторные и практические работы</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Изучение клеток кожицы чешуи лука под лупой и микроскопом (на примере самостоятельно приготовленного микропрепарата).</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 xml:space="preserve">Ознакомление с принципами систематики организмов. </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Наблюдение за потреблением воды растением.</w:t>
      </w:r>
    </w:p>
    <w:p w:rsidR="00D70272" w:rsidRDefault="00D66912">
      <w:pPr>
        <w:numPr>
          <w:ilvl w:val="0"/>
          <w:numId w:val="4"/>
        </w:numPr>
        <w:spacing w:after="0" w:line="264" w:lineRule="auto"/>
        <w:jc w:val="both"/>
      </w:pPr>
      <w:r w:rsidRPr="00D80B61">
        <w:rPr>
          <w:rFonts w:ascii="Times New Roman" w:hAnsi="Times New Roman"/>
          <w:b/>
          <w:color w:val="000000"/>
          <w:sz w:val="28"/>
          <w:lang w:val="ru-RU"/>
        </w:rPr>
        <w:t xml:space="preserve"> </w:t>
      </w:r>
      <w:r>
        <w:rPr>
          <w:rFonts w:ascii="Times New Roman" w:hAnsi="Times New Roman"/>
          <w:b/>
          <w:color w:val="000000"/>
          <w:sz w:val="28"/>
        </w:rPr>
        <w:t>Организмы и среда обитания</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Понятие о среде обитания. Водная, наземно-воздушная, почвенная, внутриорганизменная среды обитания. Представители сред обитания. Особенности сред обитания организмов. Приспособления организмов к среде обитания. Сезонные изменения в жизни организмов.</w:t>
      </w:r>
    </w:p>
    <w:p w:rsidR="00D70272" w:rsidRPr="00D80B61" w:rsidRDefault="00D66912">
      <w:pPr>
        <w:spacing w:after="0" w:line="264" w:lineRule="auto"/>
        <w:ind w:firstLine="600"/>
        <w:jc w:val="both"/>
        <w:rPr>
          <w:lang w:val="ru-RU"/>
        </w:rPr>
      </w:pPr>
      <w:r w:rsidRPr="00D80B61">
        <w:rPr>
          <w:rFonts w:ascii="Times New Roman" w:hAnsi="Times New Roman"/>
          <w:b/>
          <w:i/>
          <w:color w:val="000000"/>
          <w:sz w:val="28"/>
          <w:lang w:val="ru-RU"/>
        </w:rPr>
        <w:t>Лабораторные и практические работы.</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Выявление приспособлений организмов к среде обитания (на конкретных примерах).</w:t>
      </w:r>
    </w:p>
    <w:p w:rsidR="00D70272" w:rsidRPr="00D80B61" w:rsidRDefault="00D66912">
      <w:pPr>
        <w:spacing w:after="0" w:line="264" w:lineRule="auto"/>
        <w:ind w:firstLine="600"/>
        <w:jc w:val="both"/>
        <w:rPr>
          <w:lang w:val="ru-RU"/>
        </w:rPr>
      </w:pPr>
      <w:r w:rsidRPr="00D80B61">
        <w:rPr>
          <w:rFonts w:ascii="Times New Roman" w:hAnsi="Times New Roman"/>
          <w:b/>
          <w:i/>
          <w:color w:val="000000"/>
          <w:sz w:val="28"/>
          <w:lang w:val="ru-RU"/>
        </w:rPr>
        <w:t>Экскурсии или видеоэкскурсии.</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Растительный и животный мир родного края (краеведение).</w:t>
      </w:r>
    </w:p>
    <w:p w:rsidR="00D70272" w:rsidRDefault="00D66912">
      <w:pPr>
        <w:numPr>
          <w:ilvl w:val="0"/>
          <w:numId w:val="5"/>
        </w:numPr>
        <w:spacing w:after="0" w:line="264" w:lineRule="auto"/>
        <w:jc w:val="both"/>
      </w:pPr>
      <w:r w:rsidRPr="00D80B61">
        <w:rPr>
          <w:rFonts w:ascii="Times New Roman" w:hAnsi="Times New Roman"/>
          <w:b/>
          <w:color w:val="000000"/>
          <w:sz w:val="28"/>
          <w:lang w:val="ru-RU"/>
        </w:rPr>
        <w:t xml:space="preserve"> </w:t>
      </w:r>
      <w:r>
        <w:rPr>
          <w:rFonts w:ascii="Times New Roman" w:hAnsi="Times New Roman"/>
          <w:b/>
          <w:color w:val="000000"/>
          <w:sz w:val="28"/>
        </w:rPr>
        <w:t>Природные сообщества</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Понятие о природном сообществе. Взаимосвязи организмов в природных сообществах. Пищевые связи в сообществах. Пищевые звенья, цепи и сети питания. Производители, потребители и разрушители органических веществ в природных сообществах. Примеры природных сообществ (лес, пруд, озеро и другие природные сообщества).</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Искусственные сообщества, их отличительные признаки от природных сообществ. Причины неустойчивости искусственных сообществ. Роль искусственных сообществ в жизни человека.</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lastRenderedPageBreak/>
        <w:t>Природные зоны Земли, их обитатели. Флора и фауна природных зон. Ландшафты: природные и культурные.</w:t>
      </w:r>
    </w:p>
    <w:p w:rsidR="00D70272" w:rsidRPr="00D80B61" w:rsidRDefault="00D66912">
      <w:pPr>
        <w:spacing w:after="0" w:line="264" w:lineRule="auto"/>
        <w:ind w:firstLine="600"/>
        <w:jc w:val="both"/>
        <w:rPr>
          <w:lang w:val="ru-RU"/>
        </w:rPr>
      </w:pPr>
      <w:r w:rsidRPr="00D80B61">
        <w:rPr>
          <w:rFonts w:ascii="Times New Roman" w:hAnsi="Times New Roman"/>
          <w:b/>
          <w:i/>
          <w:color w:val="000000"/>
          <w:sz w:val="28"/>
          <w:lang w:val="ru-RU"/>
        </w:rPr>
        <w:t>Лабораторные и практические работы.</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Изучение искусственных сообществ и их обитателей (на примере аквариума и других искусственных сообществ).</w:t>
      </w:r>
    </w:p>
    <w:p w:rsidR="00D70272" w:rsidRPr="00D80B61" w:rsidRDefault="00D66912">
      <w:pPr>
        <w:spacing w:after="0" w:line="264" w:lineRule="auto"/>
        <w:ind w:firstLine="600"/>
        <w:jc w:val="both"/>
        <w:rPr>
          <w:lang w:val="ru-RU"/>
        </w:rPr>
      </w:pPr>
      <w:r w:rsidRPr="00D80B61">
        <w:rPr>
          <w:rFonts w:ascii="Times New Roman" w:hAnsi="Times New Roman"/>
          <w:b/>
          <w:i/>
          <w:color w:val="000000"/>
          <w:sz w:val="28"/>
          <w:lang w:val="ru-RU"/>
        </w:rPr>
        <w:t>Экскурсии или видеоэкскурсии.</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Изучение природных сообществ (на примере леса, озера, пруда, луга и других природных сообществ.).</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Изучение сезонных явлений в жизни природных сообществ.</w:t>
      </w:r>
    </w:p>
    <w:p w:rsidR="00D70272" w:rsidRDefault="00D66912">
      <w:pPr>
        <w:numPr>
          <w:ilvl w:val="0"/>
          <w:numId w:val="6"/>
        </w:numPr>
        <w:spacing w:after="0" w:line="264" w:lineRule="auto"/>
        <w:jc w:val="both"/>
      </w:pPr>
      <w:r w:rsidRPr="00D80B61">
        <w:rPr>
          <w:rFonts w:ascii="Times New Roman" w:hAnsi="Times New Roman"/>
          <w:b/>
          <w:color w:val="000000"/>
          <w:sz w:val="28"/>
          <w:lang w:val="ru-RU"/>
        </w:rPr>
        <w:t xml:space="preserve"> </w:t>
      </w:r>
      <w:r>
        <w:rPr>
          <w:rFonts w:ascii="Times New Roman" w:hAnsi="Times New Roman"/>
          <w:b/>
          <w:color w:val="000000"/>
          <w:sz w:val="28"/>
        </w:rPr>
        <w:t>Живая природа и человек</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Изменения в природе в связи с развитием сельского хозяйства, производства и ростом численности населения. Влияние человека на живую природу в ходе истории. Глобальные экологические проблемы. Загрязнение воздушной и водной оболочек Земли, потери почв, их предотвращение. Пути сохранения биологического разнообразия. Охраняемые территории (заповедники, заказники, национальные парки, памятники природы). Красная книга Российской Федерации. Осознание жизни как великой ценности.</w:t>
      </w:r>
    </w:p>
    <w:p w:rsidR="00D70272" w:rsidRPr="00D80B61" w:rsidRDefault="00D66912">
      <w:pPr>
        <w:spacing w:after="0" w:line="264" w:lineRule="auto"/>
        <w:ind w:firstLine="600"/>
        <w:jc w:val="both"/>
        <w:rPr>
          <w:lang w:val="ru-RU"/>
        </w:rPr>
      </w:pPr>
      <w:r w:rsidRPr="00D80B61">
        <w:rPr>
          <w:rFonts w:ascii="Times New Roman" w:hAnsi="Times New Roman"/>
          <w:b/>
          <w:i/>
          <w:color w:val="000000"/>
          <w:sz w:val="28"/>
          <w:lang w:val="ru-RU"/>
        </w:rPr>
        <w:t>Практические работы.</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Проведение акции по уборке мусора в ближайшем лесу, парке, сквере или на пришкольной территории.</w:t>
      </w:r>
    </w:p>
    <w:p w:rsidR="00D70272" w:rsidRPr="00D80B61" w:rsidRDefault="00D70272">
      <w:pPr>
        <w:spacing w:after="0" w:line="264" w:lineRule="auto"/>
        <w:ind w:left="120"/>
        <w:jc w:val="both"/>
        <w:rPr>
          <w:lang w:val="ru-RU"/>
        </w:rPr>
      </w:pPr>
    </w:p>
    <w:p w:rsidR="00D70272" w:rsidRDefault="00D66912">
      <w:pPr>
        <w:spacing w:after="0" w:line="264" w:lineRule="auto"/>
        <w:ind w:left="120"/>
        <w:jc w:val="both"/>
      </w:pPr>
      <w:r>
        <w:rPr>
          <w:rFonts w:ascii="Times New Roman" w:hAnsi="Times New Roman"/>
          <w:b/>
          <w:color w:val="000000"/>
          <w:sz w:val="28"/>
        </w:rPr>
        <w:t>6 КЛАСС</w:t>
      </w:r>
    </w:p>
    <w:p w:rsidR="00D70272" w:rsidRDefault="00D66912">
      <w:pPr>
        <w:numPr>
          <w:ilvl w:val="0"/>
          <w:numId w:val="7"/>
        </w:numPr>
        <w:spacing w:after="0" w:line="264" w:lineRule="auto"/>
        <w:jc w:val="both"/>
      </w:pPr>
      <w:r>
        <w:rPr>
          <w:rFonts w:ascii="Times New Roman" w:hAnsi="Times New Roman"/>
          <w:b/>
          <w:color w:val="000000"/>
          <w:sz w:val="28"/>
        </w:rPr>
        <w:t xml:space="preserve"> Растительный организм</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Ботаника – наука о растениях. Разделы ботаники. Связь ботаники с другими науками и техникой. Общие признаки растений.</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Разнообразие растений. Уровни организации растительного организма. Высшие и низшие растения. Споровые и семенные растения.</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Растительная клетка. Изучение растительной клетки под световым микроскопом: клеточная оболочка, ядро, цитоплазма (пластиды, митохондрии, вакуоли с клеточным соком). Растительные ткани. Функции растительных тканей.</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Органы и системы органов растений. Строение органов растительного организма, их роль и связь между собой.</w:t>
      </w:r>
    </w:p>
    <w:p w:rsidR="00D70272" w:rsidRPr="00D80B61" w:rsidRDefault="00D66912">
      <w:pPr>
        <w:spacing w:after="0" w:line="264" w:lineRule="auto"/>
        <w:ind w:firstLine="600"/>
        <w:jc w:val="both"/>
        <w:rPr>
          <w:lang w:val="ru-RU"/>
        </w:rPr>
      </w:pPr>
      <w:r w:rsidRPr="00D80B61">
        <w:rPr>
          <w:rFonts w:ascii="Times New Roman" w:hAnsi="Times New Roman"/>
          <w:b/>
          <w:i/>
          <w:color w:val="000000"/>
          <w:sz w:val="28"/>
          <w:lang w:val="ru-RU"/>
        </w:rPr>
        <w:t>Лабораторные и практические работы.</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Изучение микроскопического строения листа водного растения элодеи.</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Изучение строения растительных тканей (использование микропрепаратов).</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Изучение внешнего строения травянистого цветкового растения (на живых или гербарных экземплярах растений): пастушья сумка, редька дикая, лютик едкий и другие растения.</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lastRenderedPageBreak/>
        <w:t>Обнаружение неорганических и органических веществ в растении.</w:t>
      </w:r>
    </w:p>
    <w:p w:rsidR="00D70272" w:rsidRPr="00D80B61" w:rsidRDefault="00D66912">
      <w:pPr>
        <w:spacing w:after="0" w:line="264" w:lineRule="auto"/>
        <w:ind w:firstLine="600"/>
        <w:jc w:val="both"/>
        <w:rPr>
          <w:lang w:val="ru-RU"/>
        </w:rPr>
      </w:pPr>
      <w:r w:rsidRPr="00D80B61">
        <w:rPr>
          <w:rFonts w:ascii="Times New Roman" w:hAnsi="Times New Roman"/>
          <w:b/>
          <w:i/>
          <w:color w:val="000000"/>
          <w:sz w:val="28"/>
          <w:lang w:val="ru-RU"/>
        </w:rPr>
        <w:t>Экскурсии или видеоэкскурсии.</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Ознакомление в природе с цветковыми растениями.</w:t>
      </w:r>
    </w:p>
    <w:p w:rsidR="00D70272" w:rsidRDefault="00D66912">
      <w:pPr>
        <w:numPr>
          <w:ilvl w:val="0"/>
          <w:numId w:val="8"/>
        </w:numPr>
        <w:spacing w:after="0" w:line="264" w:lineRule="auto"/>
        <w:jc w:val="both"/>
      </w:pPr>
      <w:r w:rsidRPr="00D80B61">
        <w:rPr>
          <w:rFonts w:ascii="Times New Roman" w:hAnsi="Times New Roman"/>
          <w:b/>
          <w:color w:val="000000"/>
          <w:sz w:val="28"/>
          <w:lang w:val="ru-RU"/>
        </w:rPr>
        <w:t xml:space="preserve"> </w:t>
      </w:r>
      <w:r>
        <w:rPr>
          <w:rFonts w:ascii="Times New Roman" w:hAnsi="Times New Roman"/>
          <w:b/>
          <w:color w:val="000000"/>
          <w:sz w:val="28"/>
        </w:rPr>
        <w:t>Строение и многообразие покрытосеменных растений</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 xml:space="preserve">Строение семян. Состав и строение семян. </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 xml:space="preserve">Виды корней и типы корневых систем. Видоизменения корней. Корень – орган почвенного (минерального) питания. Корни и корневые системы. Внешнее и внутреннее строение корня в связи с его функциями. Корневой чехлик. Зоны корня. Корневые волоски. Рост корня. Поглощение корнями воды и минеральных веществ, необходимых растению (корневое давление, осмос). Видоизменение корней. </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Побег. Развитие побега из почки. Строение стебля. Внешнее и внутреннее строение листа. Видоизменения побегов: корневище, клубень, луковица. Их строение, биологическое и хозяйственное значение. Побег и почки. Листорасположение и листовая мозаика. Строение и функции листа. Простые и сложные листья. Видоизменения листьев. Особенности внутреннего строения листа в связи с его функциями (кожица и устьица, основная ткань листа, проводящие пучки). Лист – орган воздушного питания.</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Строение и разнообразие цветков. Соцветия. Плоды. Типы плодов. Распространение плодов и семян в природе.</w:t>
      </w:r>
    </w:p>
    <w:p w:rsidR="00D70272" w:rsidRPr="00D80B61" w:rsidRDefault="00D66912">
      <w:pPr>
        <w:spacing w:after="0" w:line="264" w:lineRule="auto"/>
        <w:ind w:firstLine="600"/>
        <w:jc w:val="both"/>
        <w:rPr>
          <w:lang w:val="ru-RU"/>
        </w:rPr>
      </w:pPr>
      <w:r w:rsidRPr="00D80B61">
        <w:rPr>
          <w:rFonts w:ascii="Times New Roman" w:hAnsi="Times New Roman"/>
          <w:b/>
          <w:i/>
          <w:color w:val="000000"/>
          <w:sz w:val="28"/>
          <w:lang w:val="ru-RU"/>
        </w:rPr>
        <w:t>Лабораторные и практические работы.</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Изучение строения корневых систем (стержневой и мочковатой) на примере гербарных экземпляров или живых растений.</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Изучение микропрепарата клеток корня.</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Ознакомление с внешним строением листьев и листорасположением (на комнатных растениях).</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Изучение строения вегетативных и генеративных почек (на примере сирени, тополя и других растений).</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Изучение микроскопического строения листа (на готовых микропрепаратах).</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Рассматривание микроскопического строения ветки дерева (на готовом микропрепарате).</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Исследование строения корневища, клубня, луковицы.</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Изучение строения цветков.</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 xml:space="preserve">Ознакомление с различными типами соцветий. </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Изучение строения семян двудольных растений.</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Изучение строения семян однодольных растений.</w:t>
      </w:r>
    </w:p>
    <w:p w:rsidR="00D70272" w:rsidRDefault="00D66912">
      <w:pPr>
        <w:numPr>
          <w:ilvl w:val="0"/>
          <w:numId w:val="9"/>
        </w:numPr>
        <w:spacing w:after="0" w:line="264" w:lineRule="auto"/>
        <w:jc w:val="both"/>
      </w:pPr>
      <w:r w:rsidRPr="00D80B61">
        <w:rPr>
          <w:rFonts w:ascii="Times New Roman" w:hAnsi="Times New Roman"/>
          <w:b/>
          <w:color w:val="000000"/>
          <w:sz w:val="28"/>
          <w:lang w:val="ru-RU"/>
        </w:rPr>
        <w:t xml:space="preserve"> </w:t>
      </w:r>
      <w:r>
        <w:rPr>
          <w:rFonts w:ascii="Times New Roman" w:hAnsi="Times New Roman"/>
          <w:b/>
          <w:color w:val="000000"/>
          <w:sz w:val="28"/>
        </w:rPr>
        <w:t>Жизнедеятельность растительного организма</w:t>
      </w:r>
    </w:p>
    <w:p w:rsidR="00D70272" w:rsidRDefault="00D66912">
      <w:pPr>
        <w:spacing w:after="0" w:line="264" w:lineRule="auto"/>
        <w:ind w:firstLine="600"/>
        <w:jc w:val="both"/>
      </w:pPr>
      <w:r>
        <w:rPr>
          <w:rFonts w:ascii="Times New Roman" w:hAnsi="Times New Roman"/>
          <w:b/>
          <w:color w:val="000000"/>
          <w:sz w:val="28"/>
        </w:rPr>
        <w:t>Обмен веществ у растений</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lastRenderedPageBreak/>
        <w:t xml:space="preserve">Неорганические (вода, минеральные соли) и органические вещества (белки, жиры, углеводы, нуклеиновые кислоты, витамины и другие вещества) растения. Минеральное питание растений. Удобрения. </w:t>
      </w:r>
    </w:p>
    <w:p w:rsidR="00D70272" w:rsidRPr="00D80B61" w:rsidRDefault="00D66912">
      <w:pPr>
        <w:spacing w:after="0" w:line="264" w:lineRule="auto"/>
        <w:ind w:firstLine="600"/>
        <w:jc w:val="both"/>
        <w:rPr>
          <w:lang w:val="ru-RU"/>
        </w:rPr>
      </w:pPr>
      <w:r w:rsidRPr="00D80B61">
        <w:rPr>
          <w:rFonts w:ascii="Times New Roman" w:hAnsi="Times New Roman"/>
          <w:b/>
          <w:color w:val="000000"/>
          <w:sz w:val="28"/>
          <w:lang w:val="ru-RU"/>
        </w:rPr>
        <w:t xml:space="preserve">Питание растения. </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Поглощение корнями воды и минеральных веществ, необходимых растению (корневое давление, осмос). Почва, её плодородие. Значение обработки почвы (окучивание), внесения удобрений, прореживания проростков, полива для жизни культурных растений. Гидропоника.</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Фотосинтез. Лист – орган воздушного питания. Значение фотосинтеза в природе и в жизни человека.</w:t>
      </w:r>
    </w:p>
    <w:p w:rsidR="00D70272" w:rsidRPr="00D80B61" w:rsidRDefault="00D66912">
      <w:pPr>
        <w:spacing w:after="0" w:line="264" w:lineRule="auto"/>
        <w:ind w:firstLine="600"/>
        <w:jc w:val="both"/>
        <w:rPr>
          <w:lang w:val="ru-RU"/>
        </w:rPr>
      </w:pPr>
      <w:r w:rsidRPr="00D80B61">
        <w:rPr>
          <w:rFonts w:ascii="Times New Roman" w:hAnsi="Times New Roman"/>
          <w:b/>
          <w:color w:val="000000"/>
          <w:sz w:val="28"/>
          <w:lang w:val="ru-RU"/>
        </w:rPr>
        <w:t>Дыхание растения.</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Дыхание корня. Рыхление почвы для улучшения дыхания корней. Условия, препятствующие дыханию корней. Лист как орган дыхания (устьичный аппарат). Поступление в лист атмосферного воздуха. Сильная запылённость воздуха, как препятствие для дыхания листьев. Стебель как орган дыхания (наличие устьиц в кожице, чечевичек). Особенности дыхания растений. Взаимосвязь дыхания растения с фотосинтезом.</w:t>
      </w:r>
    </w:p>
    <w:p w:rsidR="00D70272" w:rsidRPr="00D80B61" w:rsidRDefault="00D66912">
      <w:pPr>
        <w:spacing w:after="0" w:line="264" w:lineRule="auto"/>
        <w:ind w:firstLine="600"/>
        <w:jc w:val="both"/>
        <w:rPr>
          <w:lang w:val="ru-RU"/>
        </w:rPr>
      </w:pPr>
      <w:r w:rsidRPr="00D80B61">
        <w:rPr>
          <w:rFonts w:ascii="Times New Roman" w:hAnsi="Times New Roman"/>
          <w:b/>
          <w:color w:val="000000"/>
          <w:sz w:val="28"/>
          <w:lang w:val="ru-RU"/>
        </w:rPr>
        <w:t>Транспорт веществ в растении.</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Связь клеточного строения стебля с его функциями. Рост стебля в длину. Клеточное строение стебля травянистого растения: кожица, проводящие пучки, основная ткань (паренхима). Клеточное строение стебля древесного растения: кора (пробка, луб), камбий, древесина и сердцевина. Рост стебля в толщину. Проводящие ткани корня. Транспорт воды и минеральных веществ в растении (сосуды древесины) – восходящий ток. Испарение воды через стебель и листья (транспирация). Регуляция испарения воды в растении. Влияние внешних условий на испарение воды. Транспорт органических веществ в растении (ситовидные трубки луба) – нисходящий ток. Перераспределение и запасание веществ в растении. Выделение у растений. Листопад.</w:t>
      </w:r>
    </w:p>
    <w:p w:rsidR="00D70272" w:rsidRPr="00D80B61" w:rsidRDefault="00D66912">
      <w:pPr>
        <w:spacing w:after="0" w:line="264" w:lineRule="auto"/>
        <w:ind w:firstLine="600"/>
        <w:jc w:val="both"/>
        <w:rPr>
          <w:lang w:val="ru-RU"/>
        </w:rPr>
      </w:pPr>
      <w:r w:rsidRPr="00D80B61">
        <w:rPr>
          <w:rFonts w:ascii="Times New Roman" w:hAnsi="Times New Roman"/>
          <w:b/>
          <w:color w:val="000000"/>
          <w:sz w:val="28"/>
          <w:lang w:val="ru-RU"/>
        </w:rPr>
        <w:t>Рост и развитие растения.</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Прорастание семян. Условия прорастания семян. Подготовка семян к посеву. Развитие проростков.</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Образовательные ткани. Конус нарастания побега, рост кончика корня. Верхушечный и вставочный рост. Рост корня и стебля в толщину, камбий. Образование годичных колец у древесных растений. Влияние фитогормонов на рост растения. Ростовые движения растений. Развитие побега из почки.</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 xml:space="preserve">Размножение растений и его значение. Семенное (генеративное) размножение растений. Цветки и соцветия. Опыление. Перекрёстное </w:t>
      </w:r>
      <w:r w:rsidRPr="00D80B61">
        <w:rPr>
          <w:rFonts w:ascii="Times New Roman" w:hAnsi="Times New Roman"/>
          <w:color w:val="000000"/>
          <w:sz w:val="28"/>
          <w:lang w:val="ru-RU"/>
        </w:rPr>
        <w:lastRenderedPageBreak/>
        <w:t>опыление (ветром, животными, водой) и самоопыление. Двойное оплодотворение. Наследование признаков обоих растений.</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Вегетативное размножение цветковых растений в природе. Вегетативное размножение культурных растений. Клоны. Сохранение признаков материнского растения. Хозяйственное значение вегетативного размножения.</w:t>
      </w:r>
    </w:p>
    <w:p w:rsidR="00D70272" w:rsidRPr="00D80B61" w:rsidRDefault="00D66912">
      <w:pPr>
        <w:spacing w:after="0" w:line="264" w:lineRule="auto"/>
        <w:ind w:firstLine="600"/>
        <w:jc w:val="both"/>
        <w:rPr>
          <w:lang w:val="ru-RU"/>
        </w:rPr>
      </w:pPr>
      <w:r w:rsidRPr="00D80B61">
        <w:rPr>
          <w:rFonts w:ascii="Times New Roman" w:hAnsi="Times New Roman"/>
          <w:b/>
          <w:i/>
          <w:color w:val="000000"/>
          <w:sz w:val="28"/>
          <w:lang w:val="ru-RU"/>
        </w:rPr>
        <w:t>Лабораторные и практические работы.</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 xml:space="preserve">Наблюдение за ростом корня. </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Наблюдение за ростом побега.</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Определение возраста дерева по спилу.</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Выявление передвижения воды и минеральных веществ по древесине.</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Наблюдение процесса выделения кислорода на свету аквариумными растениями.</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Изучение роли рыхления для дыхания корней.</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Овладение приёмами вегетативного размножения растений (черенкование побегов, черенкование листьев и другие) на примере комнатных растений (традесканция, сенполия, бегония, сансевьера и другие растения).</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Определение всхожести семян культурных растений и посев их в грунт.</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Наблюдение за ростом и развитием цветкового растения в комнатных условиях (на примере фасоли или посевного гороха).</w:t>
      </w:r>
    </w:p>
    <w:p w:rsidR="00D70272" w:rsidRDefault="00D66912">
      <w:pPr>
        <w:spacing w:after="0" w:line="264" w:lineRule="auto"/>
        <w:ind w:firstLine="600"/>
        <w:jc w:val="both"/>
      </w:pPr>
      <w:r>
        <w:rPr>
          <w:rFonts w:ascii="Times New Roman" w:hAnsi="Times New Roman"/>
          <w:color w:val="000000"/>
          <w:sz w:val="28"/>
        </w:rPr>
        <w:t>Определение условий прорастания семян.</w:t>
      </w:r>
    </w:p>
    <w:p w:rsidR="00D70272" w:rsidRDefault="00D70272">
      <w:pPr>
        <w:spacing w:after="0" w:line="264" w:lineRule="auto"/>
        <w:ind w:left="120"/>
        <w:jc w:val="both"/>
      </w:pPr>
    </w:p>
    <w:p w:rsidR="00D70272" w:rsidRDefault="00D66912">
      <w:pPr>
        <w:spacing w:after="0" w:line="264" w:lineRule="auto"/>
        <w:ind w:left="120"/>
        <w:jc w:val="both"/>
      </w:pPr>
      <w:r>
        <w:rPr>
          <w:rFonts w:ascii="Times New Roman" w:hAnsi="Times New Roman"/>
          <w:b/>
          <w:color w:val="000000"/>
          <w:sz w:val="28"/>
        </w:rPr>
        <w:t>7 КЛАСС</w:t>
      </w:r>
    </w:p>
    <w:p w:rsidR="00D70272" w:rsidRDefault="00D66912">
      <w:pPr>
        <w:numPr>
          <w:ilvl w:val="0"/>
          <w:numId w:val="10"/>
        </w:numPr>
        <w:spacing w:after="0" w:line="264" w:lineRule="auto"/>
        <w:jc w:val="both"/>
      </w:pPr>
      <w:r>
        <w:rPr>
          <w:rFonts w:ascii="Times New Roman" w:hAnsi="Times New Roman"/>
          <w:b/>
          <w:color w:val="000000"/>
          <w:sz w:val="28"/>
        </w:rPr>
        <w:t xml:space="preserve"> Систематические группы растений</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Классификация растений. Вид как основная систематическая категория. Система растительного мира. Низшие, высшие споровые, высшие семенные растения. Основные таксоны (категории) систематики растений (царство, отдел, класс, порядок, семейство, род, вид). История развития систематики, описание видов, открытие новых видов. Роль систематики в биологии.</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Низшие растения. Водоросли. Общая характеристика водорослей. Одноклеточные и многоклеточные зелёные водоросли. Строение и жизнедеятельность зелёных водорослей. Размножение зелёных водорослей (бесполое и половое). Бурые и красные водоросли, их строение и жизнедеятельность. Значение водорослей в природе и жизни человека.</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 xml:space="preserve">Высшие споровые растения. Моховидные (Мхи). Общая характеристика мхов. Строение и жизнедеятельность зелёных и сфагновых мхов. Приспособленность мхов к жизни на сильно увлажнённых почвах. Размножение мхов, цикл развития на примере зелёного мха кукушкин лён. </w:t>
      </w:r>
      <w:r w:rsidRPr="00D80B61">
        <w:rPr>
          <w:rFonts w:ascii="Times New Roman" w:hAnsi="Times New Roman"/>
          <w:color w:val="000000"/>
          <w:sz w:val="28"/>
          <w:lang w:val="ru-RU"/>
        </w:rPr>
        <w:lastRenderedPageBreak/>
        <w:t>Роль мхов в заболачивании почв и торфообразовании. Использование торфа и продуктов его переработки в хозяйственной деятельности человека.</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Плауновидные (Плауны). Хвощевидные (Хвощи), Папоротниковидные (Папоротники). Общая характеристика. Усложнение строения папоротникообразных растений по сравнению с мхами. Особенности строения и жизнедеятельности плаунов, хвощей и папоротников. Размножение папоротникообразных. Цикл развития папоротника. Роль древних папоротникообразных в образовании каменного угля. Значение папоротникообразных в природе и жизни человека.</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Высшие семенные растения. Голосеменные. Общая характеристика. Хвойные растения, их разнообразие. Строение и жизнедеятельность хвойных. Размножение хвойных, цикл развития на примере сосны. Значение хвойных растений в природе и жизни человека.</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Покрытосеменные (цветковые) растения. Общая характеристика. Особенности строения и жизнедеятельности покрытосеменных как наиболее высокоорганизованной группы растений, их господство на Земле. Классификация покрытосеменных растений: класс Двудольные и класс Однодольные. Признаки классов. Цикл развития покрытосеменного растения.</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Семейства покрытосеменных (цветковых) растений (изучаются три семейства растений по выбору учителя с учётом местных условий, при этом возможно изучать семейства, не вошедшие в перечень, если они являются наиболее распространёнными в данном регионе). Характерные признаки семейств класса Двудольные (Крестоцветные, или Капустные, Розоцветные, или Розовые, Мотыльковые, или Бобовые, Паслёновые, Сложноцветные, или Астровые) и класса Однодольные (Лилейные, Злаки, или Мятликовые). Многообразие растений. Дикорастущие представители семейств. Культурные представители семейств, их использование человеком.</w:t>
      </w:r>
    </w:p>
    <w:p w:rsidR="00D70272" w:rsidRPr="00D80B61" w:rsidRDefault="00D66912">
      <w:pPr>
        <w:spacing w:after="0" w:line="264" w:lineRule="auto"/>
        <w:ind w:firstLine="600"/>
        <w:jc w:val="both"/>
        <w:rPr>
          <w:lang w:val="ru-RU"/>
        </w:rPr>
      </w:pPr>
      <w:r w:rsidRPr="00D80B61">
        <w:rPr>
          <w:rFonts w:ascii="Times New Roman" w:hAnsi="Times New Roman"/>
          <w:b/>
          <w:i/>
          <w:color w:val="000000"/>
          <w:sz w:val="28"/>
          <w:lang w:val="ru-RU"/>
        </w:rPr>
        <w:t>Лабораторные и практические работы.</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Изучение строения одноклеточных водорослей (на примере хламидомонады и хлореллы).</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Изучение строения многоклеточных нитчатых водорослей (на примере спирогиры и улотрикса).</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Изучение внешнего строения мхов (на местных видах).</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Изучение внешнего строения папоротника или хвоща.</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Изучение внешнего строения веток, хвои, шишек и семян голосеменных растений (на примере ели, сосны или лиственницы).</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 xml:space="preserve">Изучение внешнего строения покрытосеменных растений. </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lastRenderedPageBreak/>
        <w:t>Изучение признаков представителей семейств: Крестоцветные (Капустные), Розоцветные (Розовые), Мотыльковые (Бобовые), Паслёновые, Сложноцветные (Астровые), Лилейные, Злаки (Мятликовые) на гербарных и натуральных образцах.</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Определение видов растений (на примере трёх семейств) с использованием определителей растений или определительных карточек.</w:t>
      </w:r>
    </w:p>
    <w:p w:rsidR="00D70272" w:rsidRDefault="00D66912">
      <w:pPr>
        <w:numPr>
          <w:ilvl w:val="0"/>
          <w:numId w:val="11"/>
        </w:numPr>
        <w:spacing w:after="0" w:line="264" w:lineRule="auto"/>
        <w:jc w:val="both"/>
      </w:pPr>
      <w:r w:rsidRPr="00D80B61">
        <w:rPr>
          <w:rFonts w:ascii="Times New Roman" w:hAnsi="Times New Roman"/>
          <w:b/>
          <w:color w:val="000000"/>
          <w:sz w:val="28"/>
          <w:lang w:val="ru-RU"/>
        </w:rPr>
        <w:t xml:space="preserve"> </w:t>
      </w:r>
      <w:r>
        <w:rPr>
          <w:rFonts w:ascii="Times New Roman" w:hAnsi="Times New Roman"/>
          <w:b/>
          <w:color w:val="000000"/>
          <w:sz w:val="28"/>
        </w:rPr>
        <w:t>Развитие растительного мира на Земле</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Эволюционное развитие растительного мира на Земле. Сохранение в земной коре растительных остатков, их изучение. «Живые ископаемые» растительного царства. Жизнь растений в воде. Первые наземные растения. Освоение растениями суши. Этапы развития наземных растений основных систематических групп. Вымершие растения.</w:t>
      </w:r>
    </w:p>
    <w:p w:rsidR="00D70272" w:rsidRPr="00D80B61" w:rsidRDefault="00D66912">
      <w:pPr>
        <w:spacing w:after="0" w:line="264" w:lineRule="auto"/>
        <w:ind w:firstLine="600"/>
        <w:jc w:val="both"/>
        <w:rPr>
          <w:lang w:val="ru-RU"/>
        </w:rPr>
      </w:pPr>
      <w:r w:rsidRPr="00D80B61">
        <w:rPr>
          <w:rFonts w:ascii="Times New Roman" w:hAnsi="Times New Roman"/>
          <w:b/>
          <w:i/>
          <w:color w:val="000000"/>
          <w:sz w:val="28"/>
          <w:lang w:val="ru-RU"/>
        </w:rPr>
        <w:t>Экскурсии или видеоэкскурсии.</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Развитие растительного мира на Земле (экскурсия в палеонтологический или краеведческий музей).</w:t>
      </w:r>
    </w:p>
    <w:p w:rsidR="00D70272" w:rsidRDefault="00D66912">
      <w:pPr>
        <w:numPr>
          <w:ilvl w:val="0"/>
          <w:numId w:val="12"/>
        </w:numPr>
        <w:spacing w:after="0" w:line="264" w:lineRule="auto"/>
        <w:jc w:val="both"/>
      </w:pPr>
      <w:r w:rsidRPr="00D80B61">
        <w:rPr>
          <w:rFonts w:ascii="Times New Roman" w:hAnsi="Times New Roman"/>
          <w:b/>
          <w:color w:val="000000"/>
          <w:sz w:val="28"/>
          <w:lang w:val="ru-RU"/>
        </w:rPr>
        <w:t xml:space="preserve"> </w:t>
      </w:r>
      <w:r>
        <w:rPr>
          <w:rFonts w:ascii="Times New Roman" w:hAnsi="Times New Roman"/>
          <w:b/>
          <w:color w:val="000000"/>
          <w:sz w:val="28"/>
        </w:rPr>
        <w:t>Растения в природных сообществах</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Растения и среда обитания. Экологические факторы. Растения и условия неживой природы: свет, температура, влага, атмосферный воздух. Растения и условия живой природы: прямое и косвенное воздействие организмов на растения. Приспособленность растений к среде обитания. Взаимосвязи растений между собой и с другими организмами.</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Растительные сообщества. Видовой состав растительных сообществ, преобладающие в них растения. Распределение видов в растительных сообществах. Сезонные изменения в жизни растительного сообщества. Смена растительных сообществ. Растительность (растительный покров) природных зон Земли. Флора.</w:t>
      </w:r>
    </w:p>
    <w:p w:rsidR="00D70272" w:rsidRDefault="00D66912">
      <w:pPr>
        <w:numPr>
          <w:ilvl w:val="0"/>
          <w:numId w:val="13"/>
        </w:numPr>
        <w:spacing w:after="0" w:line="264" w:lineRule="auto"/>
        <w:jc w:val="both"/>
      </w:pPr>
      <w:r>
        <w:rPr>
          <w:rFonts w:ascii="Times New Roman" w:hAnsi="Times New Roman"/>
          <w:b/>
          <w:color w:val="000000"/>
          <w:sz w:val="28"/>
        </w:rPr>
        <w:t>Растения и человек</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Культурные растения и их происхождение. Центры многообразия и происхождения культурных растений. Земледелие. Культурные растения сельскохозяйственных угодий: овощные, плодово-ягодные, полевые. Растения города, особенность городской флоры. Парки, лесопарки, скверы, ботанические сады. Декоративное цветоводство. Комнатные растения, комнатное цветоводство. Последствия деятельности человека в экосистемах. Охрана растительного мира. Восстановление численности редких видов растений: особо охраняемые природные территории (ООПТ). Красная книга России. Меры сохранения растительного мира.</w:t>
      </w:r>
    </w:p>
    <w:p w:rsidR="00D70272" w:rsidRPr="00D80B61" w:rsidRDefault="00D66912">
      <w:pPr>
        <w:spacing w:after="0" w:line="264" w:lineRule="auto"/>
        <w:ind w:firstLine="600"/>
        <w:jc w:val="both"/>
        <w:rPr>
          <w:lang w:val="ru-RU"/>
        </w:rPr>
      </w:pPr>
      <w:r w:rsidRPr="00D80B61">
        <w:rPr>
          <w:rFonts w:ascii="Times New Roman" w:hAnsi="Times New Roman"/>
          <w:b/>
          <w:i/>
          <w:color w:val="000000"/>
          <w:sz w:val="28"/>
          <w:lang w:val="ru-RU"/>
        </w:rPr>
        <w:t>Экскурсии или видеоэкскурсии.</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 xml:space="preserve">Изучение сельскохозяйственных растений региона. </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Изучение сорных растений региона.</w:t>
      </w:r>
    </w:p>
    <w:p w:rsidR="00D70272" w:rsidRDefault="00D66912">
      <w:pPr>
        <w:numPr>
          <w:ilvl w:val="0"/>
          <w:numId w:val="14"/>
        </w:numPr>
        <w:spacing w:after="0" w:line="264" w:lineRule="auto"/>
        <w:jc w:val="both"/>
      </w:pPr>
      <w:r>
        <w:rPr>
          <w:rFonts w:ascii="Times New Roman" w:hAnsi="Times New Roman"/>
          <w:b/>
          <w:color w:val="000000"/>
          <w:sz w:val="28"/>
        </w:rPr>
        <w:lastRenderedPageBreak/>
        <w:t>Грибы. Лишайники. Бактерии</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Грибы. Общая характеристика. Шляпочные грибы, их строение, питание, рост, размножение. Съедобные и ядовитые грибы. Меры профилактики заболеваний, связанных с грибами. Значение шляпочных грибов в природных сообществах и жизни человека. Промышленное выращивание шляпочных грибов (шампиньоны).</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Плесневые грибы. Дрожжевые грибы. Значение плесневых и дрожжевых грибов в природе и жизни человека (пищевая и фармацевтическая промышленность и другие).</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Паразитические грибы. Разнообразие и значение паразитических грибов (головня, спорынья, фитофтора, трутовик и другие). Борьба с заболеваниями, вызываемыми паразитическими грибами.</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Лишайники – комплексные организмы. Строение лишайников. Питание, рост и размножение лишайников. Значение лишайников в природе и жизни человека.</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Бактерии – доядерные организмы. Общая характеристика бактерий. Бактериальная клетка. Размножение бактерий. Распространение бактерий. Разнообразие бактерий. Значение бактерий в природных сообществах. Болезнетворные бактерии и меры профилактики заболеваний, вызываемых бактериями. Бактерии на службе у человека (в сельском хозяйстве, промышленности).</w:t>
      </w:r>
    </w:p>
    <w:p w:rsidR="00D70272" w:rsidRPr="00D80B61" w:rsidRDefault="00D66912">
      <w:pPr>
        <w:spacing w:after="0" w:line="264" w:lineRule="auto"/>
        <w:ind w:firstLine="600"/>
        <w:jc w:val="both"/>
        <w:rPr>
          <w:lang w:val="ru-RU"/>
        </w:rPr>
      </w:pPr>
      <w:r w:rsidRPr="00D80B61">
        <w:rPr>
          <w:rFonts w:ascii="Times New Roman" w:hAnsi="Times New Roman"/>
          <w:b/>
          <w:i/>
          <w:color w:val="000000"/>
          <w:sz w:val="28"/>
          <w:lang w:val="ru-RU"/>
        </w:rPr>
        <w:t>Лабораторные и практические работы.</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Изучение строения одноклеточных (мукор) и многоклеточных (пеницилл) плесневых грибов.</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Изучение строения плодовых тел шляпочных грибов (или изучение шляпочных грибов на муляжах).</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Изучение строения лишайников.</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Изучение строения бактерий (на готовых микропрепаратах).</w:t>
      </w:r>
      <w:bookmarkStart w:id="5" w:name="_TOC_250010"/>
      <w:bookmarkEnd w:id="5"/>
    </w:p>
    <w:p w:rsidR="00D70272" w:rsidRPr="00D80B61" w:rsidRDefault="00D70272">
      <w:pPr>
        <w:spacing w:after="0" w:line="264" w:lineRule="auto"/>
        <w:ind w:left="120"/>
        <w:jc w:val="both"/>
        <w:rPr>
          <w:lang w:val="ru-RU"/>
        </w:rPr>
      </w:pPr>
    </w:p>
    <w:p w:rsidR="00D70272" w:rsidRDefault="00D66912">
      <w:pPr>
        <w:spacing w:after="0" w:line="264" w:lineRule="auto"/>
        <w:ind w:left="120"/>
        <w:jc w:val="both"/>
      </w:pPr>
      <w:r>
        <w:rPr>
          <w:rFonts w:ascii="Times New Roman" w:hAnsi="Times New Roman"/>
          <w:b/>
          <w:color w:val="000000"/>
          <w:sz w:val="28"/>
        </w:rPr>
        <w:t>8 КЛАСС</w:t>
      </w:r>
    </w:p>
    <w:p w:rsidR="00D70272" w:rsidRDefault="00D66912">
      <w:pPr>
        <w:numPr>
          <w:ilvl w:val="0"/>
          <w:numId w:val="15"/>
        </w:numPr>
        <w:spacing w:after="0" w:line="264" w:lineRule="auto"/>
        <w:jc w:val="both"/>
      </w:pPr>
      <w:r>
        <w:rPr>
          <w:rFonts w:ascii="Times New Roman" w:hAnsi="Times New Roman"/>
          <w:b/>
          <w:color w:val="000000"/>
          <w:sz w:val="28"/>
        </w:rPr>
        <w:t>Животный организм</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Зоология – наука о животных. Разделы зоологии. Связь зоологии с другими науками и техникой.</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Общие признаки животных. Отличия животных от растений. Многообразие животного мира. Одноклеточные и многоклеточные животные. Форма тела животного, симметрия, размеры тела и другое.</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 xml:space="preserve">Животная клетка. Открытие животной клетки (А. Левенгук). Строение животной клетки: клеточная мембрана, органоиды передвижения, ядро с ядрышком, цитоплазма (митохондрии, пищеварительные и сократительные вакуоли, лизосомы, клеточный центр). Процессы, происходящие в клетке. </w:t>
      </w:r>
      <w:r w:rsidRPr="00D80B61">
        <w:rPr>
          <w:rFonts w:ascii="Times New Roman" w:hAnsi="Times New Roman"/>
          <w:color w:val="000000"/>
          <w:sz w:val="28"/>
          <w:lang w:val="ru-RU"/>
        </w:rPr>
        <w:lastRenderedPageBreak/>
        <w:t>Деление клетки. Ткани животных, их разнообразие. Органы и системы органов животных. Организм – единое целое.</w:t>
      </w:r>
    </w:p>
    <w:p w:rsidR="00D70272" w:rsidRPr="00D80B61" w:rsidRDefault="00D66912">
      <w:pPr>
        <w:spacing w:after="0" w:line="264" w:lineRule="auto"/>
        <w:ind w:firstLine="600"/>
        <w:jc w:val="both"/>
        <w:rPr>
          <w:lang w:val="ru-RU"/>
        </w:rPr>
      </w:pPr>
      <w:r w:rsidRPr="00D80B61">
        <w:rPr>
          <w:rFonts w:ascii="Times New Roman" w:hAnsi="Times New Roman"/>
          <w:b/>
          <w:i/>
          <w:color w:val="000000"/>
          <w:sz w:val="28"/>
          <w:lang w:val="ru-RU"/>
        </w:rPr>
        <w:t>Лабораторные и практические работы.</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Исследование под микроскопом готовых микропрепаратов клеток и тканей животных.</w:t>
      </w:r>
    </w:p>
    <w:p w:rsidR="00D70272" w:rsidRDefault="00D66912">
      <w:pPr>
        <w:numPr>
          <w:ilvl w:val="0"/>
          <w:numId w:val="16"/>
        </w:numPr>
        <w:spacing w:after="0" w:line="264" w:lineRule="auto"/>
        <w:jc w:val="both"/>
      </w:pPr>
      <w:r>
        <w:rPr>
          <w:rFonts w:ascii="Times New Roman" w:hAnsi="Times New Roman"/>
          <w:b/>
          <w:color w:val="000000"/>
          <w:sz w:val="28"/>
        </w:rPr>
        <w:t>Строение и жизнедеятельность организма животного</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Опора и движение животных. Особенности гидростатического, наружного и внутреннего скелета у животных. Передвижение у одноклеточных (амёбовидное, жгутиковое). Мышечные движения у многоклеточных: полёт насекомых, птиц, плавание рыб, движение по суше позвоночных животных (ползание, бег, ходьба и другое). Рычажные конечности.</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Питание и пищеварение у животных. Значение питания. Питание и пищеварение у простейших. Внутриполостное и внутриклеточное пищеварение, замкнутая и сквозная пищеварительная система у беспозвоночных. Пищеварительный тракт у позвоночных, пищеварительные железы. Ферменты. Особенности пищеварительной системы у представителей отрядов млекопитающих.</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Дыхание животных. Значение дыхания. Газообмен через всю поверхность клетки. Жаберное дыхание. Наружные и внутренние жабры. Кожное, трахейное, лёгочное дыхание у обитателей суши. Особенности кожного дыхания. Роль воздушных мешков у птиц.</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Транспорт веществ у животных. Роль транспорта веществ в организме животных. Замкнутая и незамкнутая кровеносные системы у беспозвоночных. Сердце, кровеносные сосуды. Спинной и брюшной сосуды, капилляры, «ложные сердца» у дождевого червя. Особенности строения незамкнутой кровеносной системы у моллюсков и насекомых. Круги кровообращения и особенности строения сердец у позвоночных, усложнение системы кровообращения.</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Выделение у животных. Значение выделения конечных продуктов обмена веществ. Сократительные вакуоли у простейших. Звёздчатые клетки и канальцы у плоских червей, выделительные трубочки и воронки у кольчатых червей. Мальпигиевы сосуды у насекомых. Почки (туловищные и тазовые), мочеточники, мочевой пузырь у позвоночных животных. Особенности выделения у птиц, связанные с полётом.</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Покровы тела у животных. Покровы у беспозвоночных. Усложнение строения кожи у позвоночных. Кожа как орган выделения. Роль кожи в теплоотдаче. Производные кожи. Средства пассивной и активной защиты у животных.</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lastRenderedPageBreak/>
        <w:t>Координация и регуляция жизнедеятельности у животных. Раздражимость у одноклеточных животных. Таксисы (фототаксис, трофотаксис, хемотаксис и другие таксисы). Нервная регуляция. Нервная система, её значение. Нервная система у беспозвоночных: сетчатая (диффузная), стволовая, узловая. Нервная система у позвоночных (трубчатая): головной и спинной мозг, нервы. Усложнение головного мозга от рыб до млекопитающих. Появление больших полушарий, коры, борозд и извилин. Гуморальная регуляция. Роль гормонов в жизни животных. Половые гормоны. Половой диморфизм. Органы чувств, их значение. Рецепторы. Простые и сложные (фасеточные) глаза у насекомых. Орган зрения и слуха у позвоночных, их усложнение. Органы обоняния, вкуса и осязания у беспозвоночных и позвоночных животных. Орган боковой линии у рыб.</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Поведение животных. Врождённое и приобретённое поведение (инстинкт и научение). Научение: условные рефлексы, импринтинг (запечатление), инсайт (постижение). Поведение: пищевое, оборонительное, территориальное, брачное, исследовательское. Стимулы поведения.</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Размножение и развитие животных. Бесполое размножение: деление клетки одноклеточного организма на две, почкование, фрагментация. Половое размножение. Преимущество полового размножения. Половые железы. Яичники и семенники. Половые клетки (гаметы). Оплодотворение. Зигота. Партеногенез. Зародышевое развитие. Строение яйца птицы. Внутриутробное развитие млекопитающих. Зародышевые оболочки. Плацента (детское место). Пупочный канатик (пуповина). Постэмбриональное развитие: прямое, непрямое. Метаморфоз (развитие с превращением): полный и неполный.</w:t>
      </w:r>
    </w:p>
    <w:p w:rsidR="00D70272" w:rsidRPr="00D80B61" w:rsidRDefault="00D66912">
      <w:pPr>
        <w:spacing w:after="0" w:line="264" w:lineRule="auto"/>
        <w:ind w:firstLine="600"/>
        <w:jc w:val="both"/>
        <w:rPr>
          <w:lang w:val="ru-RU"/>
        </w:rPr>
      </w:pPr>
      <w:r w:rsidRPr="00D80B61">
        <w:rPr>
          <w:rFonts w:ascii="Times New Roman" w:hAnsi="Times New Roman"/>
          <w:b/>
          <w:i/>
          <w:color w:val="000000"/>
          <w:sz w:val="28"/>
          <w:lang w:val="ru-RU"/>
        </w:rPr>
        <w:t>Лабораторные и практические работы.</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 xml:space="preserve">Ознакомление с органами опоры и движения у животных. </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Изучение способов поглощения пищи у животных.</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Изучение способов дыхания у животных.</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Ознакомление с системами органов транспорта веществ у животных.</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Изучение покровов тела у животных.</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Изучение органов чувств у животных.</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 xml:space="preserve">Формирование условных рефлексов у аквариумных рыб. </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Строение яйца и развитие зародыша птицы (курицы).</w:t>
      </w:r>
    </w:p>
    <w:p w:rsidR="00D70272" w:rsidRDefault="00D66912">
      <w:pPr>
        <w:numPr>
          <w:ilvl w:val="0"/>
          <w:numId w:val="17"/>
        </w:numPr>
        <w:spacing w:after="0" w:line="264" w:lineRule="auto"/>
        <w:jc w:val="both"/>
      </w:pPr>
      <w:r>
        <w:rPr>
          <w:rFonts w:ascii="Times New Roman" w:hAnsi="Times New Roman"/>
          <w:b/>
          <w:color w:val="000000"/>
          <w:sz w:val="28"/>
        </w:rPr>
        <w:t>Систематические группы животных</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Основные категории систематики животных. Вид как основная систематическая категория животных. Классификация животных. Система животного мира. Систематические категории животных (царство, тип, класс, отряд, семейство, род, вид), их соподчинение. Бинарная номенклатура. Отражение современных знаний о происхождении и родстве животных в классификации животных.</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Одноклеточные животные – простейшие. Строение и жизнедеятельность простейших. Местообитание и образ жизни. Образование цисты при неблагоприятных условиях среды. Многообразие простейших. Значение простейших в природе и жизни человека (образование осадочных пород, возбудители заболеваний, симбиотические виды). Пути заражения человека и меры профилактики, вызываемые одноклеточными животными (малярийный плазмодий).</w:t>
      </w:r>
    </w:p>
    <w:p w:rsidR="00D70272" w:rsidRPr="00D80B61" w:rsidRDefault="00D66912">
      <w:pPr>
        <w:spacing w:after="0" w:line="264" w:lineRule="auto"/>
        <w:ind w:firstLine="600"/>
        <w:jc w:val="both"/>
        <w:rPr>
          <w:lang w:val="ru-RU"/>
        </w:rPr>
      </w:pPr>
      <w:r w:rsidRPr="00D80B61">
        <w:rPr>
          <w:rFonts w:ascii="Times New Roman" w:hAnsi="Times New Roman"/>
          <w:b/>
          <w:i/>
          <w:color w:val="000000"/>
          <w:sz w:val="28"/>
          <w:lang w:val="ru-RU"/>
        </w:rPr>
        <w:t>Лабораторные и практические работы</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Исследование строения инфузории-туфельки и наблюдение за её передвижением. Изучение хемотаксиса.</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Многообразие простейших (на готовых препаратах).</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Изготовление модели клетки простейшего (амёбы, инфузории-туфельки и другое.).</w:t>
      </w:r>
    </w:p>
    <w:p w:rsidR="00D70272" w:rsidRPr="00D80B61" w:rsidRDefault="00D66912">
      <w:pPr>
        <w:spacing w:after="0" w:line="264" w:lineRule="auto"/>
        <w:ind w:firstLine="600"/>
        <w:jc w:val="both"/>
        <w:rPr>
          <w:lang w:val="ru-RU"/>
        </w:rPr>
      </w:pPr>
      <w:r w:rsidRPr="00D80B61">
        <w:rPr>
          <w:rFonts w:ascii="Times New Roman" w:hAnsi="Times New Roman"/>
          <w:b/>
          <w:color w:val="000000"/>
          <w:sz w:val="28"/>
          <w:lang w:val="ru-RU"/>
        </w:rPr>
        <w:t>Многоклеточные животные. Кишечнополостные</w:t>
      </w:r>
      <w:r w:rsidRPr="00D80B61">
        <w:rPr>
          <w:rFonts w:ascii="Times New Roman" w:hAnsi="Times New Roman"/>
          <w:color w:val="000000"/>
          <w:sz w:val="28"/>
          <w:lang w:val="ru-RU"/>
        </w:rPr>
        <w:t>. Общая характеристика. Местообитание. Особенности строения и жизнедеятельности. Эктодерма и энтодерма. Внутриполостное и клеточное переваривание пищи. Регенерация. Рефлекс. Бесполое размножение (почкование). Половое размножение. Гермафродитизм. Раздельнополые кишечнополостные. Многообразие кишечнополостных. Значение кишечнополостных в природе и жизни человека. Коралловые полипы и их роль в рифообразовании.</w:t>
      </w:r>
    </w:p>
    <w:p w:rsidR="00D70272" w:rsidRPr="00D80B61" w:rsidRDefault="00D66912">
      <w:pPr>
        <w:spacing w:after="0" w:line="264" w:lineRule="auto"/>
        <w:ind w:firstLine="600"/>
        <w:jc w:val="both"/>
        <w:rPr>
          <w:lang w:val="ru-RU"/>
        </w:rPr>
      </w:pPr>
      <w:r w:rsidRPr="00D80B61">
        <w:rPr>
          <w:rFonts w:ascii="Times New Roman" w:hAnsi="Times New Roman"/>
          <w:b/>
          <w:i/>
          <w:color w:val="000000"/>
          <w:sz w:val="28"/>
          <w:lang w:val="ru-RU"/>
        </w:rPr>
        <w:t>Лабораторные и практические работы.</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Исследование строения пресноводной гидры и её передвижения (школьный аквариум).</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Исследование питания гидры дафниями и циклопами (школьный аквариум).</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Изготовление модели пресноводной гидры.</w:t>
      </w:r>
    </w:p>
    <w:p w:rsidR="00D70272" w:rsidRPr="00D80B61" w:rsidRDefault="00D66912">
      <w:pPr>
        <w:spacing w:after="0" w:line="264" w:lineRule="auto"/>
        <w:ind w:firstLine="600"/>
        <w:jc w:val="both"/>
        <w:rPr>
          <w:lang w:val="ru-RU"/>
        </w:rPr>
      </w:pPr>
      <w:r w:rsidRPr="00D80B61">
        <w:rPr>
          <w:rFonts w:ascii="Times New Roman" w:hAnsi="Times New Roman"/>
          <w:b/>
          <w:color w:val="000000"/>
          <w:sz w:val="28"/>
          <w:lang w:val="ru-RU"/>
        </w:rPr>
        <w:t>Плоские, круглые, кольчатые черви.</w:t>
      </w:r>
      <w:r w:rsidRPr="00D80B61">
        <w:rPr>
          <w:rFonts w:ascii="Times New Roman" w:hAnsi="Times New Roman"/>
          <w:color w:val="000000"/>
          <w:sz w:val="28"/>
          <w:lang w:val="ru-RU"/>
        </w:rPr>
        <w:t xml:space="preserve"> Общая характеристика. Особенности строения и жизнедеятельности плоских, круглых и кольчатых червей. Многообразие червей. Паразитические плоские и круглые черви. Циклы развития печёночного сосальщика, бычьего цепня, человеческой аскариды. Черви, их приспособления к паразитизму, вред, наносимый человеку, сельскохозяйственным растениям и животным. Меры по предупреждению заражения паразитическими червями. Роль червей как почвообразователей.</w:t>
      </w:r>
    </w:p>
    <w:p w:rsidR="00D70272" w:rsidRPr="00D80B61" w:rsidRDefault="00D66912">
      <w:pPr>
        <w:spacing w:after="0" w:line="264" w:lineRule="auto"/>
        <w:ind w:firstLine="600"/>
        <w:jc w:val="both"/>
        <w:rPr>
          <w:lang w:val="ru-RU"/>
        </w:rPr>
      </w:pPr>
      <w:r w:rsidRPr="00D80B61">
        <w:rPr>
          <w:rFonts w:ascii="Times New Roman" w:hAnsi="Times New Roman"/>
          <w:b/>
          <w:i/>
          <w:color w:val="000000"/>
          <w:sz w:val="28"/>
          <w:lang w:val="ru-RU"/>
        </w:rPr>
        <w:t>Лабораторные и практические работы.</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Исследование внешнего строения дождевого червя. Наблюдение за реакцией дождевого червя на раздражители.</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Исследование внутреннего строения дождевого червя (на готовом влажном препарате и микропрепарате).</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Изучение приспособлений паразитических червей к паразитизму (на готовых влажных и микропрепаратах).</w:t>
      </w:r>
    </w:p>
    <w:p w:rsidR="00D70272" w:rsidRPr="00D80B61" w:rsidRDefault="00D66912">
      <w:pPr>
        <w:spacing w:after="0" w:line="264" w:lineRule="auto"/>
        <w:ind w:firstLine="600"/>
        <w:jc w:val="both"/>
        <w:rPr>
          <w:lang w:val="ru-RU"/>
        </w:rPr>
      </w:pPr>
      <w:r w:rsidRPr="00D80B61">
        <w:rPr>
          <w:rFonts w:ascii="Times New Roman" w:hAnsi="Times New Roman"/>
          <w:b/>
          <w:color w:val="000000"/>
          <w:sz w:val="28"/>
          <w:lang w:val="ru-RU"/>
        </w:rPr>
        <w:t>Членистоногие.</w:t>
      </w:r>
      <w:r w:rsidRPr="00D80B61">
        <w:rPr>
          <w:rFonts w:ascii="Times New Roman" w:hAnsi="Times New Roman"/>
          <w:color w:val="000000"/>
          <w:sz w:val="28"/>
          <w:lang w:val="ru-RU"/>
        </w:rPr>
        <w:t xml:space="preserve"> Общая характеристика. Среды жизни. Внешнее и внутреннее строение членистоногих. Многообразие членистоногих. Представители классов.</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Ракообразные. Особенности ст</w:t>
      </w:r>
      <w:r w:rsidRPr="00D80B61">
        <w:rPr>
          <w:rFonts w:ascii="Times New Roman" w:hAnsi="Times New Roman"/>
          <w:color w:val="000000"/>
          <w:sz w:val="28"/>
          <w:lang w:val="ru-RU"/>
        </w:rPr>
        <w:lastRenderedPageBreak/>
        <w:t>роения и жизнедеятельности.</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Значение ракообразных в природе и жизни человека.</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Паукообразные. Особенности строения и жизнедеятельности в связи с жизнью на суше. Клещи – вредители культурных растений и меры борьбы с ними. Паразитические клещи – возбудители и переносчики опасных болезней. Меры защиты от клещей. Роль клещей в почвообразовании.</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Насекомые. Особенности строения и жизнедеятельности. Размножение насекомых и типы развития. Отряды насекомых: Прямокрылые, Равнокрылые, Полужесткокрылые, Чешуекрылые, Жесткокрылые, Перепончатокрылые, Двукрылые и другие. Насекомые – переносчики возбудителей и паразиты человека и домашних животных. Насекомые-вредители сада, огорода, поля, леса. Насекомые, снижающие численность вредителей растений. Поведение насекомых, инстинкты. Меры по сокращению численности насекомых-вредителей. Значение насекомых в природе и жизни человека.</w:t>
      </w:r>
    </w:p>
    <w:p w:rsidR="00D70272" w:rsidRPr="00D80B61" w:rsidRDefault="00D66912">
      <w:pPr>
        <w:spacing w:after="0" w:line="264" w:lineRule="auto"/>
        <w:ind w:firstLine="600"/>
        <w:jc w:val="both"/>
        <w:rPr>
          <w:lang w:val="ru-RU"/>
        </w:rPr>
      </w:pPr>
      <w:r w:rsidRPr="00D80B61">
        <w:rPr>
          <w:rFonts w:ascii="Times New Roman" w:hAnsi="Times New Roman"/>
          <w:b/>
          <w:i/>
          <w:color w:val="000000"/>
          <w:sz w:val="28"/>
          <w:lang w:val="ru-RU"/>
        </w:rPr>
        <w:t>Лабораторные и практические работы.</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Исследование внешнего строения насекомого (на примере майского жука или других крупных насекомых-вредителей).</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Ознакомление с различными типами развития насекомых (на примере коллекций).</w:t>
      </w:r>
    </w:p>
    <w:p w:rsidR="00D70272" w:rsidRPr="00D80B61" w:rsidRDefault="00D66912">
      <w:pPr>
        <w:spacing w:after="0" w:line="264" w:lineRule="auto"/>
        <w:ind w:firstLine="600"/>
        <w:jc w:val="both"/>
        <w:rPr>
          <w:lang w:val="ru-RU"/>
        </w:rPr>
      </w:pPr>
      <w:r w:rsidRPr="00D80B61">
        <w:rPr>
          <w:rFonts w:ascii="Times New Roman" w:hAnsi="Times New Roman"/>
          <w:b/>
          <w:color w:val="000000"/>
          <w:sz w:val="28"/>
          <w:lang w:val="ru-RU"/>
        </w:rPr>
        <w:t>Моллюски</w:t>
      </w:r>
      <w:r w:rsidRPr="00D80B61">
        <w:rPr>
          <w:rFonts w:ascii="Times New Roman" w:hAnsi="Times New Roman"/>
          <w:color w:val="000000"/>
          <w:sz w:val="28"/>
          <w:lang w:val="ru-RU"/>
        </w:rPr>
        <w:t>. Общая характеристика. Местообитание моллюсков. Строение и процессы жизнедеятельности, характерные для брюхоногих, двустворчатых, головоногих моллюсков. Черты приспособленности моллюсков к среде обитания. Размножение моллюсков. Многообразие моллюсков. Значение моллюсков в природе и жизни человека.</w:t>
      </w:r>
    </w:p>
    <w:p w:rsidR="00D70272" w:rsidRPr="00D80B61" w:rsidRDefault="00D66912">
      <w:pPr>
        <w:spacing w:after="0" w:line="264" w:lineRule="auto"/>
        <w:ind w:firstLine="600"/>
        <w:jc w:val="both"/>
        <w:rPr>
          <w:lang w:val="ru-RU"/>
        </w:rPr>
      </w:pPr>
      <w:r w:rsidRPr="00D80B61">
        <w:rPr>
          <w:rFonts w:ascii="Times New Roman" w:hAnsi="Times New Roman"/>
          <w:b/>
          <w:i/>
          <w:color w:val="000000"/>
          <w:sz w:val="28"/>
          <w:lang w:val="ru-RU"/>
        </w:rPr>
        <w:t>Лабораторные и практические работы.</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Исследование внешнего строения раковин пресноводных и морских моллюсков (раковины беззубки, перловицы, прудовика, катушки и другие).</w:t>
      </w:r>
    </w:p>
    <w:p w:rsidR="00D70272" w:rsidRPr="00D80B61" w:rsidRDefault="00D66912">
      <w:pPr>
        <w:spacing w:after="0" w:line="264" w:lineRule="auto"/>
        <w:ind w:firstLine="600"/>
        <w:jc w:val="both"/>
        <w:rPr>
          <w:lang w:val="ru-RU"/>
        </w:rPr>
      </w:pPr>
      <w:r w:rsidRPr="00D80B61">
        <w:rPr>
          <w:rFonts w:ascii="Times New Roman" w:hAnsi="Times New Roman"/>
          <w:b/>
          <w:color w:val="000000"/>
          <w:sz w:val="28"/>
          <w:lang w:val="ru-RU"/>
        </w:rPr>
        <w:t>Хордовые.</w:t>
      </w:r>
      <w:r w:rsidRPr="00D80B61">
        <w:rPr>
          <w:rFonts w:ascii="Times New Roman" w:hAnsi="Times New Roman"/>
          <w:color w:val="000000"/>
          <w:sz w:val="28"/>
          <w:lang w:val="ru-RU"/>
        </w:rPr>
        <w:t xml:space="preserve"> Общая характеристика. Зародышевое развитие хордовых. Систематические группы хордовых. Подтип Бесчерепные (ланцетник). Подтип Черепные, или Позвоночные.</w:t>
      </w:r>
    </w:p>
    <w:p w:rsidR="00D70272" w:rsidRPr="00D80B61" w:rsidRDefault="00D66912">
      <w:pPr>
        <w:spacing w:after="0" w:line="264" w:lineRule="auto"/>
        <w:ind w:firstLine="600"/>
        <w:jc w:val="both"/>
        <w:rPr>
          <w:lang w:val="ru-RU"/>
        </w:rPr>
      </w:pPr>
      <w:r w:rsidRPr="00D80B61">
        <w:rPr>
          <w:rFonts w:ascii="Times New Roman" w:hAnsi="Times New Roman"/>
          <w:b/>
          <w:color w:val="000000"/>
          <w:sz w:val="28"/>
          <w:lang w:val="ru-RU"/>
        </w:rPr>
        <w:t>Рыбы</w:t>
      </w:r>
      <w:r w:rsidRPr="00D80B61">
        <w:rPr>
          <w:rFonts w:ascii="Times New Roman" w:hAnsi="Times New Roman"/>
          <w:color w:val="000000"/>
          <w:sz w:val="28"/>
          <w:lang w:val="ru-RU"/>
        </w:rPr>
        <w:t>. Общая характеристика. Местообитание и внешнее строение рыб. Особенности внутреннего строения и процессов жизнедеятельности. Приспособленность рыб к условиям обитания. Отличия хрящевых рыб от костных рыб. Размножение, развитие и миграция рыб в природе. Многообразие рыб, основные систематические группы рыб. Зн</w:t>
      </w:r>
      <w:r w:rsidRPr="00D80B61">
        <w:rPr>
          <w:rFonts w:ascii="Times New Roman" w:hAnsi="Times New Roman"/>
          <w:color w:val="000000"/>
          <w:sz w:val="28"/>
          <w:lang w:val="ru-RU"/>
        </w:rPr>
        <w:lastRenderedPageBreak/>
        <w:t>ачение рыб в природе и жизни человека. Хозяйственное значение рыб.</w:t>
      </w:r>
    </w:p>
    <w:p w:rsidR="00D70272" w:rsidRPr="00D80B61" w:rsidRDefault="00D66912">
      <w:pPr>
        <w:spacing w:after="0" w:line="264" w:lineRule="auto"/>
        <w:ind w:firstLine="600"/>
        <w:jc w:val="both"/>
        <w:rPr>
          <w:lang w:val="ru-RU"/>
        </w:rPr>
      </w:pPr>
      <w:r w:rsidRPr="00D80B61">
        <w:rPr>
          <w:rFonts w:ascii="Times New Roman" w:hAnsi="Times New Roman"/>
          <w:b/>
          <w:i/>
          <w:color w:val="000000"/>
          <w:sz w:val="28"/>
          <w:lang w:val="ru-RU"/>
        </w:rPr>
        <w:t>Лабораторные и практические работы.</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Исследование внешнего строения и особенностей передвижения рыбы (на примере живой рыбы в банке с водой).</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Исследование внутреннего строения рыбы (на примере готового влажного препарата).</w:t>
      </w:r>
    </w:p>
    <w:p w:rsidR="00D70272" w:rsidRPr="00D80B61" w:rsidRDefault="00D66912">
      <w:pPr>
        <w:spacing w:after="0" w:line="264" w:lineRule="auto"/>
        <w:ind w:firstLine="600"/>
        <w:jc w:val="both"/>
        <w:rPr>
          <w:lang w:val="ru-RU"/>
        </w:rPr>
      </w:pPr>
      <w:r w:rsidRPr="00D80B61">
        <w:rPr>
          <w:rFonts w:ascii="Times New Roman" w:hAnsi="Times New Roman"/>
          <w:b/>
          <w:color w:val="000000"/>
          <w:sz w:val="28"/>
          <w:lang w:val="ru-RU"/>
        </w:rPr>
        <w:t>Земноводные</w:t>
      </w:r>
      <w:r w:rsidRPr="00D80B61">
        <w:rPr>
          <w:rFonts w:ascii="Times New Roman" w:hAnsi="Times New Roman"/>
          <w:color w:val="000000"/>
          <w:sz w:val="28"/>
          <w:lang w:val="ru-RU"/>
        </w:rPr>
        <w:t>. Общая характеристика. Местообитание земноводных. Особенности внешнего и внутреннего строения, процессов жизнедеятельности, связанных с выходом земноводных на сушу. Приспособленность земноводных к жизни в воде и на суше. Размножение и развитие земноводных. Многообразие земноводных и их охрана. Значение земноводных в природе и жизни человека.</w:t>
      </w:r>
    </w:p>
    <w:p w:rsidR="00D70272" w:rsidRPr="00D80B61" w:rsidRDefault="00D66912">
      <w:pPr>
        <w:spacing w:after="0" w:line="264" w:lineRule="auto"/>
        <w:ind w:firstLine="600"/>
        <w:jc w:val="both"/>
        <w:rPr>
          <w:lang w:val="ru-RU"/>
        </w:rPr>
      </w:pPr>
      <w:r w:rsidRPr="00D80B61">
        <w:rPr>
          <w:rFonts w:ascii="Times New Roman" w:hAnsi="Times New Roman"/>
          <w:b/>
          <w:color w:val="000000"/>
          <w:sz w:val="28"/>
          <w:lang w:val="ru-RU"/>
        </w:rPr>
        <w:t>Пресмыкающиеся</w:t>
      </w:r>
      <w:r w:rsidRPr="00D80B61">
        <w:rPr>
          <w:rFonts w:ascii="Times New Roman" w:hAnsi="Times New Roman"/>
          <w:color w:val="000000"/>
          <w:sz w:val="28"/>
          <w:lang w:val="ru-RU"/>
        </w:rPr>
        <w:t>. Общая характеристика. Местообитание пресмыкающихся. Особенности внешнего и внутреннего строения пресмыкающихся. Процессы жизнедеятельности. Приспособленность пресмыкающихся к жизни на суше. Размножение и развитие пресмыкающихся. Регенерация. Многообразие пресмыкающихся и их охрана. Значение пресмыкающихся в природе и жизни человека.</w:t>
      </w:r>
    </w:p>
    <w:p w:rsidR="00D70272" w:rsidRPr="00D80B61" w:rsidRDefault="00D66912">
      <w:pPr>
        <w:spacing w:after="0" w:line="264" w:lineRule="auto"/>
        <w:ind w:firstLine="600"/>
        <w:jc w:val="both"/>
        <w:rPr>
          <w:lang w:val="ru-RU"/>
        </w:rPr>
      </w:pPr>
      <w:r w:rsidRPr="00D80B61">
        <w:rPr>
          <w:rFonts w:ascii="Times New Roman" w:hAnsi="Times New Roman"/>
          <w:b/>
          <w:color w:val="000000"/>
          <w:sz w:val="28"/>
          <w:lang w:val="ru-RU"/>
        </w:rPr>
        <w:t>Птицы</w:t>
      </w:r>
      <w:r w:rsidRPr="00D80B61">
        <w:rPr>
          <w:rFonts w:ascii="Times New Roman" w:hAnsi="Times New Roman"/>
          <w:color w:val="000000"/>
          <w:sz w:val="28"/>
          <w:lang w:val="ru-RU"/>
        </w:rPr>
        <w:t>. Общая характеристика. Особенности внешнего строения птиц. Особенности внутреннего строения и процессов жизнедеятельности птиц. Приспособления птиц к полёту. Поведение. Размножение и развитие птиц. Забота о потомстве. Сезонные явления в жизни птиц. Миграции птиц, их изучение. Многообразие птиц. Экологические группы птиц (по выбору учителя на примере трёх экологических групп с учётом распространения птиц в регионе). Приспособленность птиц к различным условиям среды. Значение птиц в природе и жизни человека.</w:t>
      </w:r>
    </w:p>
    <w:p w:rsidR="00D70272" w:rsidRPr="00D80B61" w:rsidRDefault="00D66912">
      <w:pPr>
        <w:spacing w:after="0" w:line="264" w:lineRule="auto"/>
        <w:ind w:firstLine="600"/>
        <w:jc w:val="both"/>
        <w:rPr>
          <w:lang w:val="ru-RU"/>
        </w:rPr>
      </w:pPr>
      <w:r w:rsidRPr="00D80B61">
        <w:rPr>
          <w:rFonts w:ascii="Times New Roman" w:hAnsi="Times New Roman"/>
          <w:b/>
          <w:i/>
          <w:color w:val="000000"/>
          <w:sz w:val="28"/>
          <w:lang w:val="ru-RU"/>
        </w:rPr>
        <w:t>Лабораторные и практические работы.</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Исследование внешнего строения и перьевого покрова птиц (на примере чучела птиц и набора перьев: контурных, пуховых и пуха).</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Исследование особенностей скелета птицы.</w:t>
      </w:r>
    </w:p>
    <w:p w:rsidR="00D70272" w:rsidRPr="00D80B61" w:rsidRDefault="00D66912">
      <w:pPr>
        <w:spacing w:after="0" w:line="264" w:lineRule="auto"/>
        <w:ind w:firstLine="600"/>
        <w:jc w:val="both"/>
        <w:rPr>
          <w:lang w:val="ru-RU"/>
        </w:rPr>
      </w:pPr>
      <w:r w:rsidRPr="00D80B61">
        <w:rPr>
          <w:rFonts w:ascii="Times New Roman" w:hAnsi="Times New Roman"/>
          <w:b/>
          <w:color w:val="000000"/>
          <w:sz w:val="28"/>
          <w:lang w:val="ru-RU"/>
        </w:rPr>
        <w:t>Млекопитающие.</w:t>
      </w:r>
      <w:r w:rsidRPr="00D80B61">
        <w:rPr>
          <w:rFonts w:ascii="Times New Roman" w:hAnsi="Times New Roman"/>
          <w:color w:val="000000"/>
          <w:sz w:val="28"/>
          <w:lang w:val="ru-RU"/>
        </w:rPr>
        <w:t xml:space="preserve"> Общая характеристика. Среды жизни млекопитающих. Особенности внешнего строения, скелета и мускулатуры, внутреннего строения. Процессы жизнедеятельности. Усложнение нервной системы. Поведение млекопитающих. Размножение и развитие. Забота о потомстве.</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Первозвери. Однопроходные (яйцекладущие) и Сумчатые (низшие звери). Плацентарные млекопитающие. Многообразие млекопитающих (по выбору учителя изучаются 6 отрядов млекопитающих на примере двух видов из каждого отр</w:t>
      </w:r>
      <w:r w:rsidRPr="00D80B61">
        <w:rPr>
          <w:rFonts w:ascii="Times New Roman" w:hAnsi="Times New Roman"/>
          <w:color w:val="000000"/>
          <w:sz w:val="28"/>
          <w:lang w:val="ru-RU"/>
        </w:rPr>
        <w:lastRenderedPageBreak/>
        <w:t>яда). Насекомоядные и Рукокрылые. Грызуны, Зайцеобразные. Хищные. Ластоногие и Китообразные. Парнокопытные и Непарнокопытные. Приматы. Семейства отряда Хищные: собачьи, кошачьи, куньи, медвежьи.</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Значение млекопитающих в природе и жизни человека. Млекопитающие – переносчики возбудителей опасных заболеваний. Меры борьбы с грызунами. Многообразие млекопитающих родного края.</w:t>
      </w:r>
    </w:p>
    <w:p w:rsidR="00D70272" w:rsidRPr="00D80B61" w:rsidRDefault="00D66912">
      <w:pPr>
        <w:spacing w:after="0" w:line="264" w:lineRule="auto"/>
        <w:ind w:firstLine="600"/>
        <w:jc w:val="both"/>
        <w:rPr>
          <w:lang w:val="ru-RU"/>
        </w:rPr>
      </w:pPr>
      <w:r w:rsidRPr="00D80B61">
        <w:rPr>
          <w:rFonts w:ascii="Times New Roman" w:hAnsi="Times New Roman"/>
          <w:b/>
          <w:i/>
          <w:color w:val="000000"/>
          <w:sz w:val="28"/>
          <w:lang w:val="ru-RU"/>
        </w:rPr>
        <w:t>Лабораторные и практические работы.</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Исследование особенностей скелета млекопитающих.</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Исследование особенностей зубной системы млекопитающих.</w:t>
      </w:r>
    </w:p>
    <w:p w:rsidR="00D70272" w:rsidRDefault="00D66912">
      <w:pPr>
        <w:numPr>
          <w:ilvl w:val="0"/>
          <w:numId w:val="18"/>
        </w:numPr>
        <w:spacing w:after="0" w:line="264" w:lineRule="auto"/>
        <w:jc w:val="both"/>
      </w:pPr>
      <w:r>
        <w:rPr>
          <w:rFonts w:ascii="Times New Roman" w:hAnsi="Times New Roman"/>
          <w:b/>
          <w:color w:val="000000"/>
          <w:sz w:val="28"/>
        </w:rPr>
        <w:t>Развитие животного мира на Земле</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Эволюционное развитие животного мира на Земле. Усложнение животных в процессе эволюции. Доказательства эволюционного развития животного мира. Палеонтология. Ископаемые остатки животных, их изучение. Методы изучения ископаемых остатков. Реставрация древних животных. «Живые ископаемые» животного мира.</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Жизнь животных в воде. Одноклеточные животные. Происхождение многоклеточных животных. Основные этапы эволюции беспозвоночных. Основные этапы эволюции позвоночных животных. Вымершие животные.</w:t>
      </w:r>
    </w:p>
    <w:p w:rsidR="00D70272" w:rsidRPr="00D80B61" w:rsidRDefault="00D66912">
      <w:pPr>
        <w:spacing w:after="0" w:line="264" w:lineRule="auto"/>
        <w:ind w:firstLine="600"/>
        <w:jc w:val="both"/>
        <w:rPr>
          <w:lang w:val="ru-RU"/>
        </w:rPr>
      </w:pPr>
      <w:r w:rsidRPr="00D80B61">
        <w:rPr>
          <w:rFonts w:ascii="Times New Roman" w:hAnsi="Times New Roman"/>
          <w:b/>
          <w:i/>
          <w:color w:val="000000"/>
          <w:sz w:val="28"/>
          <w:lang w:val="ru-RU"/>
        </w:rPr>
        <w:t>Лабораторные и практические работы.</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Исследование ископаемых остатков вымерших животных.</w:t>
      </w:r>
    </w:p>
    <w:p w:rsidR="00D70272" w:rsidRDefault="00D66912">
      <w:pPr>
        <w:numPr>
          <w:ilvl w:val="0"/>
          <w:numId w:val="19"/>
        </w:numPr>
        <w:spacing w:after="0" w:line="264" w:lineRule="auto"/>
        <w:jc w:val="both"/>
      </w:pPr>
      <w:r>
        <w:rPr>
          <w:rFonts w:ascii="Times New Roman" w:hAnsi="Times New Roman"/>
          <w:b/>
          <w:color w:val="000000"/>
          <w:sz w:val="28"/>
        </w:rPr>
        <w:t>Животные в природных сообществах</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Животные и среда обитания. Влияние света, температуры и влажности на животных. Приспособленность животных к условиям среды обитания.</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Популяции животных, их характеристики. Одиночный и групповой образ жизни. Взаимосвязи животных между собой и с другими организмами. Пищевые связи в природном сообществе. Пищевые уровни, экологическая пирамида. Экосистема.</w:t>
      </w:r>
    </w:p>
    <w:p w:rsidR="00D70272" w:rsidRDefault="00D66912">
      <w:pPr>
        <w:spacing w:after="0" w:line="264" w:lineRule="auto"/>
        <w:ind w:firstLine="600"/>
        <w:jc w:val="both"/>
      </w:pPr>
      <w:r w:rsidRPr="00D80B61">
        <w:rPr>
          <w:rFonts w:ascii="Times New Roman" w:hAnsi="Times New Roman"/>
          <w:color w:val="000000"/>
          <w:sz w:val="28"/>
          <w:lang w:val="ru-RU"/>
        </w:rPr>
        <w:t xml:space="preserve">Животный мир природных зон Земли. Основные закономерности распределения животных на планете. </w:t>
      </w:r>
      <w:r>
        <w:rPr>
          <w:rFonts w:ascii="Times New Roman" w:hAnsi="Times New Roman"/>
          <w:color w:val="000000"/>
          <w:sz w:val="28"/>
        </w:rPr>
        <w:t>Фауна.</w:t>
      </w:r>
    </w:p>
    <w:p w:rsidR="00D70272" w:rsidRDefault="00D66912">
      <w:pPr>
        <w:numPr>
          <w:ilvl w:val="0"/>
          <w:numId w:val="20"/>
        </w:numPr>
        <w:spacing w:after="0" w:line="264" w:lineRule="auto"/>
        <w:jc w:val="both"/>
      </w:pPr>
      <w:r>
        <w:rPr>
          <w:rFonts w:ascii="Times New Roman" w:hAnsi="Times New Roman"/>
          <w:b/>
          <w:color w:val="000000"/>
          <w:sz w:val="28"/>
        </w:rPr>
        <w:t>Животные и человек</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Воздействие человека на животных в природе: прямое и косвенное. Промысловые животные (рыболовство, охота). Ведение промысла животных на основе научного подхода. Загрязнение окружающей среды.</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Одомашнивание животных. Селекция, породы, искусственный отбор, дикие предки домашних животных. Значение домашних животных в жизни человека. Животные сельскохозяйственных угодий. Методы борьбы с животными-вредителями.</w:t>
      </w:r>
    </w:p>
    <w:p w:rsidR="00D70272" w:rsidRDefault="00D66912">
      <w:pPr>
        <w:spacing w:after="0" w:line="264" w:lineRule="auto"/>
        <w:ind w:firstLine="600"/>
        <w:jc w:val="both"/>
      </w:pPr>
      <w:r w:rsidRPr="00D80B61">
        <w:rPr>
          <w:rFonts w:ascii="Times New Roman" w:hAnsi="Times New Roman"/>
          <w:color w:val="000000"/>
          <w:sz w:val="28"/>
          <w:lang w:val="ru-RU"/>
        </w:rPr>
        <w:t>Город как особая искусственная среда, созданная человеком. Синантропн</w:t>
      </w:r>
      <w:r w:rsidRPr="00D80B61">
        <w:rPr>
          <w:rFonts w:ascii="Times New Roman" w:hAnsi="Times New Roman"/>
          <w:color w:val="000000"/>
          <w:sz w:val="28"/>
          <w:lang w:val="ru-RU"/>
        </w:rPr>
        <w:lastRenderedPageBreak/>
        <w:t xml:space="preserve">ые виды животных. Условия их обитания. Беспозвоночные и позвоночные животные города. Адаптация животных к новым условиям. Рекреационный пресс на животных диких видов в условиях города. Безнадзорные домашние животные. Питомники. Восстановление численности редких видов животных: особо охраняемые природные территории (ООПТ). </w:t>
      </w:r>
      <w:r>
        <w:rPr>
          <w:rFonts w:ascii="Times New Roman" w:hAnsi="Times New Roman"/>
          <w:color w:val="000000"/>
          <w:sz w:val="28"/>
        </w:rPr>
        <w:t>Красная книга России. Меры сохранения животного мира.</w:t>
      </w:r>
    </w:p>
    <w:p w:rsidR="00D70272" w:rsidRDefault="00D70272">
      <w:pPr>
        <w:spacing w:after="0" w:line="264" w:lineRule="auto"/>
        <w:ind w:left="120"/>
        <w:jc w:val="both"/>
      </w:pPr>
    </w:p>
    <w:p w:rsidR="00D70272" w:rsidRDefault="00D66912">
      <w:pPr>
        <w:spacing w:after="0" w:line="264" w:lineRule="auto"/>
        <w:ind w:left="120"/>
        <w:jc w:val="both"/>
      </w:pPr>
      <w:r>
        <w:rPr>
          <w:rFonts w:ascii="Times New Roman" w:hAnsi="Times New Roman"/>
          <w:b/>
          <w:color w:val="000000"/>
          <w:sz w:val="28"/>
        </w:rPr>
        <w:t>9 КЛАСС</w:t>
      </w:r>
    </w:p>
    <w:p w:rsidR="00D70272" w:rsidRDefault="00D66912">
      <w:pPr>
        <w:numPr>
          <w:ilvl w:val="0"/>
          <w:numId w:val="21"/>
        </w:numPr>
        <w:spacing w:after="0" w:line="264" w:lineRule="auto"/>
        <w:jc w:val="both"/>
      </w:pPr>
      <w:r>
        <w:rPr>
          <w:rFonts w:ascii="Times New Roman" w:hAnsi="Times New Roman"/>
          <w:b/>
          <w:color w:val="000000"/>
          <w:sz w:val="28"/>
        </w:rPr>
        <w:t>Человек – биосоциальный вид</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Науки о человеке (анатомия, физиология, психология, антропология, гигиена, санитария, экология человека). Методы изучения организма человека. Значение знаний о человеке для самопознания и сохранения здоровья. Особенности человека как биосоциального существа.</w:t>
      </w:r>
    </w:p>
    <w:p w:rsidR="00D70272" w:rsidRDefault="00D66912">
      <w:pPr>
        <w:spacing w:after="0" w:line="264" w:lineRule="auto"/>
        <w:ind w:firstLine="600"/>
        <w:jc w:val="both"/>
      </w:pPr>
      <w:r w:rsidRPr="00D80B61">
        <w:rPr>
          <w:rFonts w:ascii="Times New Roman" w:hAnsi="Times New Roman"/>
          <w:color w:val="000000"/>
          <w:sz w:val="28"/>
          <w:lang w:val="ru-RU"/>
        </w:rPr>
        <w:t xml:space="preserve">Место человека в системе органического мира. Человек как часть природы. Систематическое положение современного человека. Сходство человека с млекопитающими. Отличие человека от приматов. Доказательства животного происхождения человека. Человек разумный. Антропогенез, его этапы. Биологические и социальные факторы становления человека. </w:t>
      </w:r>
      <w:r>
        <w:rPr>
          <w:rFonts w:ascii="Times New Roman" w:hAnsi="Times New Roman"/>
          <w:color w:val="000000"/>
          <w:sz w:val="28"/>
        </w:rPr>
        <w:t>Человеческие расы.</w:t>
      </w:r>
    </w:p>
    <w:p w:rsidR="00D70272" w:rsidRDefault="00D66912">
      <w:pPr>
        <w:numPr>
          <w:ilvl w:val="0"/>
          <w:numId w:val="22"/>
        </w:numPr>
        <w:spacing w:after="0" w:line="264" w:lineRule="auto"/>
        <w:jc w:val="both"/>
      </w:pPr>
      <w:r>
        <w:rPr>
          <w:rFonts w:ascii="Times New Roman" w:hAnsi="Times New Roman"/>
          <w:b/>
          <w:color w:val="000000"/>
          <w:sz w:val="28"/>
        </w:rPr>
        <w:t>Структура организма человека</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Строение и химический состав клетки. Обмен веществ и превращение энергии в клетке. Многообразие клеток, их деление. Нуклеиновые кислоты. Гены. Хромосомы. Хромосомный набор. Митоз, мейоз. Соматические и половые клетки. Стволовые клетки. Типы тканей организма человека: эпителиальные, соединительные, мышечные, нервная. Свойства тканей, их функции. Органы и системы органов. Организм как единое целое. Взаимосвязь органов и систем как основа гомеостаза.</w:t>
      </w:r>
    </w:p>
    <w:p w:rsidR="00D70272" w:rsidRPr="00D80B61" w:rsidRDefault="00D66912">
      <w:pPr>
        <w:spacing w:after="0" w:line="264" w:lineRule="auto"/>
        <w:ind w:firstLine="600"/>
        <w:jc w:val="both"/>
        <w:rPr>
          <w:lang w:val="ru-RU"/>
        </w:rPr>
      </w:pPr>
      <w:r w:rsidRPr="00D80B61">
        <w:rPr>
          <w:rFonts w:ascii="Times New Roman" w:hAnsi="Times New Roman"/>
          <w:b/>
          <w:i/>
          <w:color w:val="000000"/>
          <w:sz w:val="28"/>
          <w:lang w:val="ru-RU"/>
        </w:rPr>
        <w:t>Лабораторные и практические работы.</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Изучение микроскопического строения тканей (на готовых микропрепаратах).</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Распознавание органов и систем органов человека (по таблицам).</w:t>
      </w:r>
    </w:p>
    <w:p w:rsidR="00D70272" w:rsidRDefault="00D66912">
      <w:pPr>
        <w:numPr>
          <w:ilvl w:val="0"/>
          <w:numId w:val="23"/>
        </w:numPr>
        <w:spacing w:after="0" w:line="264" w:lineRule="auto"/>
        <w:jc w:val="both"/>
      </w:pPr>
      <w:r>
        <w:rPr>
          <w:rFonts w:ascii="Times New Roman" w:hAnsi="Times New Roman"/>
          <w:b/>
          <w:color w:val="000000"/>
          <w:sz w:val="28"/>
        </w:rPr>
        <w:t>Нейрогуморальная регуляция</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Нервная система человека, её организация и значение. Нейроны, нервы, нервные узлы. Рефлекс. Рефлекторная дуга.</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Рецепторы. Двухнейронные и трёхнейронные рефлекторные дуги. Спинной мозг, его строение и функции. Рефлексы спинного мозга. Головной мозг, его строение и функции. Большие полушария. Рефлексы головного мозга. Безусловные (врождённые) и условные (приобретённые) рефлексы. Соматическая нервная система. Вегетативная (автономная) нервная систем</w:t>
      </w:r>
      <w:r w:rsidRPr="00D80B61">
        <w:rPr>
          <w:rFonts w:ascii="Times New Roman" w:hAnsi="Times New Roman"/>
          <w:color w:val="000000"/>
          <w:sz w:val="28"/>
          <w:lang w:val="ru-RU"/>
        </w:rPr>
        <w:lastRenderedPageBreak/>
        <w:t>а. Нервная система как единое целое. Нарушения в работе нервной системы.</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Гуморальная регуляция функций. Эндокринная система. Железы внутренней секреции. Железы смешанной секреции. Гормоны, их роль в регуляции физиологических функций организма, роста и развития. Нарушение в работе эндокринных желёз. Особенности рефлекторной и гуморальной регуляции функций организма.</w:t>
      </w:r>
    </w:p>
    <w:p w:rsidR="00D70272" w:rsidRPr="00D80B61" w:rsidRDefault="00D66912">
      <w:pPr>
        <w:spacing w:after="0" w:line="264" w:lineRule="auto"/>
        <w:ind w:firstLine="600"/>
        <w:jc w:val="both"/>
        <w:rPr>
          <w:lang w:val="ru-RU"/>
        </w:rPr>
      </w:pPr>
      <w:r w:rsidRPr="00D80B61">
        <w:rPr>
          <w:rFonts w:ascii="Times New Roman" w:hAnsi="Times New Roman"/>
          <w:b/>
          <w:i/>
          <w:color w:val="000000"/>
          <w:sz w:val="28"/>
          <w:lang w:val="ru-RU"/>
        </w:rPr>
        <w:t>Лабораторные и практические работы.</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Изучение головного мозга человека (по муляжам).</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Изучение изменения размера зрачка в зависимости от освещённости.</w:t>
      </w:r>
    </w:p>
    <w:p w:rsidR="00D70272" w:rsidRDefault="00D66912">
      <w:pPr>
        <w:numPr>
          <w:ilvl w:val="0"/>
          <w:numId w:val="24"/>
        </w:numPr>
        <w:spacing w:after="0" w:line="264" w:lineRule="auto"/>
        <w:jc w:val="both"/>
      </w:pPr>
      <w:r>
        <w:rPr>
          <w:rFonts w:ascii="Times New Roman" w:hAnsi="Times New Roman"/>
          <w:b/>
          <w:color w:val="000000"/>
          <w:sz w:val="28"/>
        </w:rPr>
        <w:t>Опора и движение</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Значение опорно-двигательного аппарата. Скелет человека, строение его отделов и функции. Кости, их химический состав, строение. Типы костей. Рост костей в длину и толщину. Соединение костей. Скелет головы. Скелет туловища. Скелет конечностей и их поясов. Особенности скелета человека, связанные с прямохождением и трудовой деятельностью.</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Мышечная система. Строение и функции скелетных мышц. Работа мышц: статическая и динамическая, мышцы сгибатели и разгибатели. Утомление мышц. Гиподинамия. Роль двигательной активности в сохранении здоровья.</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Нарушения опорно-двигательной системы. Возрастные изменения в строении костей. Нарушение осанки. Предупреждение искривления позвоночника и развития плоскостопия. Профилактика травматизма. Первая помощь при травмах опорно-двигательного аппарата.</w:t>
      </w:r>
    </w:p>
    <w:p w:rsidR="00D70272" w:rsidRPr="00D80B61" w:rsidRDefault="00D66912">
      <w:pPr>
        <w:spacing w:after="0" w:line="264" w:lineRule="auto"/>
        <w:ind w:firstLine="600"/>
        <w:jc w:val="both"/>
        <w:rPr>
          <w:lang w:val="ru-RU"/>
        </w:rPr>
      </w:pPr>
      <w:r w:rsidRPr="00D80B61">
        <w:rPr>
          <w:rFonts w:ascii="Times New Roman" w:hAnsi="Times New Roman"/>
          <w:b/>
          <w:i/>
          <w:color w:val="000000"/>
          <w:sz w:val="28"/>
          <w:lang w:val="ru-RU"/>
        </w:rPr>
        <w:t>Лабораторные и практические работы.</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Исследование свойств кости.</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Изучение строения костей (на муляжах).</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 xml:space="preserve">Изучение строения позвонков (на муляжах). </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Определение гибкости позвоночника.</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Измерение массы и роста своего организма.</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Изучение влияния статической и динамической нагрузки на утомление мышц.</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Выявление нарушения осанки.</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Определение признаков плоскостопия.</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Оказание первой помощи при повреждении скелета и мышц.</w:t>
      </w:r>
    </w:p>
    <w:p w:rsidR="00D70272" w:rsidRDefault="00D66912">
      <w:pPr>
        <w:numPr>
          <w:ilvl w:val="0"/>
          <w:numId w:val="25"/>
        </w:numPr>
        <w:spacing w:after="0" w:line="264" w:lineRule="auto"/>
        <w:jc w:val="both"/>
      </w:pPr>
      <w:r>
        <w:rPr>
          <w:rFonts w:ascii="Times New Roman" w:hAnsi="Times New Roman"/>
          <w:b/>
          <w:color w:val="000000"/>
          <w:sz w:val="28"/>
        </w:rPr>
        <w:t>Внутренняя среда организма</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Внутренняя среда и её функции. Форменные элементы крови: эритроциты, лейкоциты и тромбоциты. Малокровие, его причины. Красный костный мозг, его роль в организме. Плазма крови. Постоянство внутренней среды (гомеостаз). Свёртывание крови. Группы крови. Резус-фактор. Переливание крови. Донорство.</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Иммунитет и его виды. Факторы, влияю</w:t>
      </w:r>
      <w:r w:rsidRPr="00D80B61">
        <w:rPr>
          <w:rFonts w:ascii="Times New Roman" w:hAnsi="Times New Roman"/>
          <w:color w:val="000000"/>
          <w:sz w:val="28"/>
          <w:lang w:val="ru-RU"/>
        </w:rPr>
        <w:lastRenderedPageBreak/>
        <w:t>щие на иммунитет (приобретённые иммунодефициты): радиационное облучение, химическое отравление, голодание, воспаление, вирусные заболевания, ВИЧ-инфекция. Вилочковая железа, лимфатические узлы. Вакцины и лечебные сыворотки. Значение работ Л. Пастера и И.И. Мечникова по изучению иммунитета.</w:t>
      </w:r>
    </w:p>
    <w:p w:rsidR="00D70272" w:rsidRPr="00D80B61" w:rsidRDefault="00D66912">
      <w:pPr>
        <w:spacing w:after="0" w:line="264" w:lineRule="auto"/>
        <w:ind w:firstLine="600"/>
        <w:jc w:val="both"/>
        <w:rPr>
          <w:lang w:val="ru-RU"/>
        </w:rPr>
      </w:pPr>
      <w:r w:rsidRPr="00D80B61">
        <w:rPr>
          <w:rFonts w:ascii="Times New Roman" w:hAnsi="Times New Roman"/>
          <w:b/>
          <w:i/>
          <w:color w:val="000000"/>
          <w:sz w:val="28"/>
          <w:lang w:val="ru-RU"/>
        </w:rPr>
        <w:t>Лабораторные и практические работы.</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Изучение микроскопического строения крови человека и лягушки (сравнение) на готовых микропрепаратах.</w:t>
      </w:r>
    </w:p>
    <w:p w:rsidR="00D70272" w:rsidRDefault="00D66912">
      <w:pPr>
        <w:numPr>
          <w:ilvl w:val="0"/>
          <w:numId w:val="26"/>
        </w:numPr>
        <w:spacing w:after="0" w:line="264" w:lineRule="auto"/>
        <w:jc w:val="both"/>
      </w:pPr>
      <w:r>
        <w:rPr>
          <w:rFonts w:ascii="Times New Roman" w:hAnsi="Times New Roman"/>
          <w:b/>
          <w:color w:val="000000"/>
          <w:sz w:val="28"/>
        </w:rPr>
        <w:t>Кровообращение</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Органы кровообращения. Строение и работа сердца. Автоматизм сердца. Сердечный цикл, его длительность. Большой и малый круги кровообращения. Движение крови по сосудам. Пульс. Лимфатическая система, лимфоотток. Регуляция деятельности сердца и сосудов. Гигиена сердечно-сосудистой системы. Профилактика сердечно-сосудистых заболеваний. Первая помощь при кровотечениях.</w:t>
      </w:r>
    </w:p>
    <w:p w:rsidR="00D70272" w:rsidRPr="00D80B61" w:rsidRDefault="00D66912">
      <w:pPr>
        <w:spacing w:after="0" w:line="264" w:lineRule="auto"/>
        <w:ind w:firstLine="600"/>
        <w:jc w:val="both"/>
        <w:rPr>
          <w:lang w:val="ru-RU"/>
        </w:rPr>
      </w:pPr>
      <w:r w:rsidRPr="00D80B61">
        <w:rPr>
          <w:rFonts w:ascii="Times New Roman" w:hAnsi="Times New Roman"/>
          <w:b/>
          <w:i/>
          <w:color w:val="000000"/>
          <w:sz w:val="28"/>
          <w:lang w:val="ru-RU"/>
        </w:rPr>
        <w:t>Лабораторные и практические работы.</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Измерение кровяного давления.</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Определение пульса и числа сердечных сокращений в покое и после дозированных физических нагрузок у человека.</w:t>
      </w:r>
    </w:p>
    <w:p w:rsidR="00D70272" w:rsidRDefault="00D66912">
      <w:pPr>
        <w:spacing w:after="0" w:line="264" w:lineRule="auto"/>
        <w:ind w:firstLine="600"/>
        <w:jc w:val="both"/>
      </w:pPr>
      <w:r>
        <w:rPr>
          <w:rFonts w:ascii="Times New Roman" w:hAnsi="Times New Roman"/>
          <w:color w:val="000000"/>
          <w:sz w:val="28"/>
        </w:rPr>
        <w:t>Первая помощь при кровотечениях.</w:t>
      </w:r>
    </w:p>
    <w:p w:rsidR="00D70272" w:rsidRDefault="00D66912">
      <w:pPr>
        <w:numPr>
          <w:ilvl w:val="0"/>
          <w:numId w:val="27"/>
        </w:numPr>
        <w:spacing w:after="0" w:line="264" w:lineRule="auto"/>
        <w:jc w:val="both"/>
      </w:pPr>
      <w:r>
        <w:rPr>
          <w:rFonts w:ascii="Times New Roman" w:hAnsi="Times New Roman"/>
          <w:b/>
          <w:color w:val="000000"/>
          <w:sz w:val="28"/>
        </w:rPr>
        <w:t>Дыхание</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Дыхание и его значение. Органы дыхания. Лёгкие. Взаимосвязь строения и функций органов дыхания. Газообмен в лёгких и тканях. Жизненная ёмкость лёгких. Механизмы дыхания. Дыхательные движения. Регуляция дыхания.</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Инфекционные болезни, передающиеся через воздух, предупреждение воздушно-капельных инфекций. Вред табакокурения, употребления наркотических и психотропных веществ. Реанимация. Охрана воздушной среды. Оказание первой помощи при поражении органов дыхания.</w:t>
      </w:r>
    </w:p>
    <w:p w:rsidR="00D70272" w:rsidRPr="00D80B61" w:rsidRDefault="00D66912">
      <w:pPr>
        <w:spacing w:after="0" w:line="264" w:lineRule="auto"/>
        <w:ind w:firstLine="600"/>
        <w:jc w:val="both"/>
        <w:rPr>
          <w:lang w:val="ru-RU"/>
        </w:rPr>
      </w:pPr>
      <w:r w:rsidRPr="00D80B61">
        <w:rPr>
          <w:rFonts w:ascii="Times New Roman" w:hAnsi="Times New Roman"/>
          <w:b/>
          <w:i/>
          <w:color w:val="000000"/>
          <w:sz w:val="28"/>
          <w:lang w:val="ru-RU"/>
        </w:rPr>
        <w:t>Лабораторные и практические работы.</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 xml:space="preserve">Измерение обхвата грудной клетки в состоянии вдоха и выдоха. </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Определение частоты дыхания. Влияние различных факторов на частоту дыхания.</w:t>
      </w:r>
    </w:p>
    <w:p w:rsidR="00D70272" w:rsidRDefault="00D66912">
      <w:pPr>
        <w:numPr>
          <w:ilvl w:val="0"/>
          <w:numId w:val="28"/>
        </w:numPr>
        <w:spacing w:after="0" w:line="264" w:lineRule="auto"/>
        <w:jc w:val="both"/>
      </w:pPr>
      <w:r>
        <w:rPr>
          <w:rFonts w:ascii="Times New Roman" w:hAnsi="Times New Roman"/>
          <w:b/>
          <w:color w:val="000000"/>
          <w:sz w:val="28"/>
        </w:rPr>
        <w:t>Питание и пищеварение</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Питательные вещества и пищевые продукты. Питание и его значение. Пищеварение. Органы пищеварения, их строение и функции. Ферменты, их роль в пищеварении. Пищеварение в ротовой полости. Зубы и уход за ними. Пищеварение в желудке, в тонком и в толстом кишечнике. Всасывание питательных веществ. Всасывание воды. Пищевар</w:t>
      </w:r>
      <w:r w:rsidRPr="00D80B61">
        <w:rPr>
          <w:rFonts w:ascii="Times New Roman" w:hAnsi="Times New Roman"/>
          <w:color w:val="000000"/>
          <w:sz w:val="28"/>
          <w:lang w:val="ru-RU"/>
        </w:rPr>
        <w:lastRenderedPageBreak/>
        <w:t>ительные железы: печень и поджелудочная железа, их роль в пищеварении.</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Микробиом человека – совокупность микроорганизмов, населяющих организм человека. Регуляция пищеварения. Методы изучения органов пищеварения. Работы И.П. Павлова.</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Гигиена питания. Предупреждение глистных и желудочно-кишечных заболеваний, пищевых отравлений. Влияние курения и алкоголя на пищеварение.</w:t>
      </w:r>
    </w:p>
    <w:p w:rsidR="00D70272" w:rsidRPr="00D80B61" w:rsidRDefault="00D66912">
      <w:pPr>
        <w:spacing w:after="0" w:line="264" w:lineRule="auto"/>
        <w:ind w:firstLine="600"/>
        <w:jc w:val="both"/>
        <w:rPr>
          <w:lang w:val="ru-RU"/>
        </w:rPr>
      </w:pPr>
      <w:r w:rsidRPr="00D80B61">
        <w:rPr>
          <w:rFonts w:ascii="Times New Roman" w:hAnsi="Times New Roman"/>
          <w:b/>
          <w:i/>
          <w:color w:val="000000"/>
          <w:sz w:val="28"/>
          <w:lang w:val="ru-RU"/>
        </w:rPr>
        <w:t>Лабораторные и практические работы.</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Исследование действия ферментов слюны на крахмал.</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Наблюдение действия желудочного сока на белки.</w:t>
      </w:r>
    </w:p>
    <w:p w:rsidR="00D70272" w:rsidRDefault="00D66912">
      <w:pPr>
        <w:numPr>
          <w:ilvl w:val="0"/>
          <w:numId w:val="29"/>
        </w:numPr>
        <w:spacing w:after="0" w:line="264" w:lineRule="auto"/>
        <w:jc w:val="both"/>
      </w:pPr>
      <w:r>
        <w:rPr>
          <w:rFonts w:ascii="Times New Roman" w:hAnsi="Times New Roman"/>
          <w:b/>
          <w:color w:val="000000"/>
          <w:sz w:val="28"/>
        </w:rPr>
        <w:t>Обмен веществ и превращение энергии</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Обмен веществ и превращение энергии в организме человека. Пластический и энергетический обмен. Обмен воды и минеральных солей. Обмен белков, углеводов и жиров в организме. Регуляция обмена веществ и превращения энергии.</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Витамины и их роль для организма. Поступление витаминов с пищей. Синтез витаминов в организме. Авитаминозы и гиповитаминозы. Сохранение витаминов в пище.</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Нормы и режим питания. Рациональное питание – фактор укрепления здоровья. Нарушение обмена веществ.</w:t>
      </w:r>
    </w:p>
    <w:p w:rsidR="00D70272" w:rsidRPr="00D80B61" w:rsidRDefault="00D66912">
      <w:pPr>
        <w:spacing w:after="0" w:line="264" w:lineRule="auto"/>
        <w:ind w:firstLine="600"/>
        <w:jc w:val="both"/>
        <w:rPr>
          <w:lang w:val="ru-RU"/>
        </w:rPr>
      </w:pPr>
      <w:r w:rsidRPr="00D80B61">
        <w:rPr>
          <w:rFonts w:ascii="Times New Roman" w:hAnsi="Times New Roman"/>
          <w:b/>
          <w:i/>
          <w:color w:val="000000"/>
          <w:sz w:val="28"/>
          <w:lang w:val="ru-RU"/>
        </w:rPr>
        <w:t>Лабораторные и практические работы.</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Исследование состава продуктов питания.</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Составление меню в зависимости от калорийности пищи.</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Способы сохранения витаминов в пищевых продуктах.</w:t>
      </w:r>
    </w:p>
    <w:p w:rsidR="00D70272" w:rsidRDefault="00D66912">
      <w:pPr>
        <w:numPr>
          <w:ilvl w:val="0"/>
          <w:numId w:val="30"/>
        </w:numPr>
        <w:spacing w:after="0" w:line="264" w:lineRule="auto"/>
        <w:jc w:val="both"/>
      </w:pPr>
      <w:r>
        <w:rPr>
          <w:rFonts w:ascii="Times New Roman" w:hAnsi="Times New Roman"/>
          <w:b/>
          <w:color w:val="000000"/>
          <w:sz w:val="28"/>
        </w:rPr>
        <w:t>Кожа</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Строение и функции кожи. Кожа и её производные. Кожа и терморегуляция. Влияние на кожу факторов окружающей среды.</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Закаливание и его роль. Способы закаливания организма. Гигиена кожи, гигиенические требования к одежде и обуви. Заболевания кожи и их предупреждения. Профилактика и первая помощь при тепловом и солнечном ударах, ожогах и обморожениях.</w:t>
      </w:r>
    </w:p>
    <w:p w:rsidR="00D70272" w:rsidRPr="00D80B61" w:rsidRDefault="00D66912">
      <w:pPr>
        <w:spacing w:after="0" w:line="264" w:lineRule="auto"/>
        <w:ind w:firstLine="600"/>
        <w:jc w:val="both"/>
        <w:rPr>
          <w:lang w:val="ru-RU"/>
        </w:rPr>
      </w:pPr>
      <w:r w:rsidRPr="00D80B61">
        <w:rPr>
          <w:rFonts w:ascii="Times New Roman" w:hAnsi="Times New Roman"/>
          <w:b/>
          <w:i/>
          <w:color w:val="000000"/>
          <w:sz w:val="28"/>
          <w:lang w:val="ru-RU"/>
        </w:rPr>
        <w:t>Лабораторные и практические работы.</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Исследование с помощью лупы тыльной и ладонной стороны кисти.</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Определение жирности различных участков кожи лица.</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Описание мер по уходу за кожей лица и волосами в зависимости от типа кожи.</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Описание основных гигиенических требований к одежде и обуви.</w:t>
      </w:r>
    </w:p>
    <w:p w:rsidR="00D70272" w:rsidRDefault="00D66912">
      <w:pPr>
        <w:numPr>
          <w:ilvl w:val="0"/>
          <w:numId w:val="31"/>
        </w:numPr>
        <w:spacing w:after="0" w:line="264" w:lineRule="auto"/>
        <w:jc w:val="both"/>
      </w:pPr>
      <w:r>
        <w:rPr>
          <w:rFonts w:ascii="Times New Roman" w:hAnsi="Times New Roman"/>
          <w:b/>
          <w:color w:val="000000"/>
          <w:sz w:val="28"/>
        </w:rPr>
        <w:t>Выделение</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Значение выделения. Органы выделения. Органы мочевыделительной системы, их строен</w:t>
      </w:r>
      <w:r w:rsidRPr="00D80B61">
        <w:rPr>
          <w:rFonts w:ascii="Times New Roman" w:hAnsi="Times New Roman"/>
          <w:color w:val="000000"/>
          <w:sz w:val="28"/>
          <w:lang w:val="ru-RU"/>
        </w:rPr>
        <w:lastRenderedPageBreak/>
        <w:t>ие и функции. Микроскопическое строение почки. Нефрон. Образование мочи. Регуляция мочеобразования и мочеиспускания. Заболевания органов мочевыделительной системы, их предупреждение.</w:t>
      </w:r>
    </w:p>
    <w:p w:rsidR="00D70272" w:rsidRPr="00D80B61" w:rsidRDefault="00D66912">
      <w:pPr>
        <w:spacing w:after="0" w:line="264" w:lineRule="auto"/>
        <w:ind w:firstLine="600"/>
        <w:jc w:val="both"/>
        <w:rPr>
          <w:lang w:val="ru-RU"/>
        </w:rPr>
      </w:pPr>
      <w:r w:rsidRPr="00D80B61">
        <w:rPr>
          <w:rFonts w:ascii="Times New Roman" w:hAnsi="Times New Roman"/>
          <w:b/>
          <w:i/>
          <w:color w:val="000000"/>
          <w:sz w:val="28"/>
          <w:lang w:val="ru-RU"/>
        </w:rPr>
        <w:t>Лабораторные и практические работы.</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 xml:space="preserve">Определение местоположения почек (на муляже). </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Описание мер профилактики болезней почек.</w:t>
      </w:r>
    </w:p>
    <w:p w:rsidR="00D70272" w:rsidRDefault="00D66912">
      <w:pPr>
        <w:numPr>
          <w:ilvl w:val="0"/>
          <w:numId w:val="32"/>
        </w:numPr>
        <w:spacing w:after="0" w:line="264" w:lineRule="auto"/>
        <w:jc w:val="both"/>
      </w:pPr>
      <w:r>
        <w:rPr>
          <w:rFonts w:ascii="Times New Roman" w:hAnsi="Times New Roman"/>
          <w:b/>
          <w:color w:val="000000"/>
          <w:sz w:val="28"/>
        </w:rPr>
        <w:t>Размножение и развитие</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Органы репродукции, строение и функции. Половые железы. Половые клетки. Оплодотворение. Внутриутробное развитие. Влияние на эмбриональное развитие факторов окружающей среды. Роды. Лактация. Рост и развитие ребёнка. Половое созревание. Наследование признаков у человека. Наследственные болезни, их причины и предупреждение. Набор хромосом, половые хромосомы, гены. Роль генетических знаний для планирования семьи. Инфекции, передающиеся половым путём, их профилактика.</w:t>
      </w:r>
    </w:p>
    <w:p w:rsidR="00D70272" w:rsidRPr="00D80B61" w:rsidRDefault="00D66912">
      <w:pPr>
        <w:spacing w:after="0" w:line="264" w:lineRule="auto"/>
        <w:ind w:firstLine="600"/>
        <w:jc w:val="both"/>
        <w:rPr>
          <w:lang w:val="ru-RU"/>
        </w:rPr>
      </w:pPr>
      <w:r w:rsidRPr="00D80B61">
        <w:rPr>
          <w:rFonts w:ascii="Times New Roman" w:hAnsi="Times New Roman"/>
          <w:b/>
          <w:i/>
          <w:color w:val="000000"/>
          <w:sz w:val="28"/>
          <w:lang w:val="ru-RU"/>
        </w:rPr>
        <w:t>Лабораторные и практические работы.</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Описание основных мер по профилактике инфекционных вирусных заболеваний: СПИД и гепатит.</w:t>
      </w:r>
    </w:p>
    <w:p w:rsidR="00D70272" w:rsidRDefault="00D66912">
      <w:pPr>
        <w:numPr>
          <w:ilvl w:val="0"/>
          <w:numId w:val="33"/>
        </w:numPr>
        <w:spacing w:after="0" w:line="264" w:lineRule="auto"/>
        <w:jc w:val="both"/>
      </w:pPr>
      <w:r>
        <w:rPr>
          <w:rFonts w:ascii="Times New Roman" w:hAnsi="Times New Roman"/>
          <w:b/>
          <w:color w:val="000000"/>
          <w:sz w:val="28"/>
        </w:rPr>
        <w:t>Органы чувств и сенсорные системы</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Органы чувств и их значение. Анализаторы. Сенсорные системы. Глаз и зрение. Оптическая система глаза. Сетчатка. Зрительные рецепторы. Зрительное восприятие. Нарушения зрения и их причины. Гигиена зрения.</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Ухо и слух. Строение и функции органа слуха. Механизм работы слухового анализатора. Слуховое восприятие. Нарушения слуха и их причины. Гигиена слуха.</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Органы равновесия, мышечного чувства, осязания, обоняния и вкуса. Взаимодействие сенсорных систем организма.</w:t>
      </w:r>
    </w:p>
    <w:p w:rsidR="00D70272" w:rsidRPr="00D80B61" w:rsidRDefault="00D66912">
      <w:pPr>
        <w:spacing w:after="0" w:line="264" w:lineRule="auto"/>
        <w:ind w:firstLine="600"/>
        <w:jc w:val="both"/>
        <w:rPr>
          <w:lang w:val="ru-RU"/>
        </w:rPr>
      </w:pPr>
      <w:r w:rsidRPr="00D80B61">
        <w:rPr>
          <w:rFonts w:ascii="Times New Roman" w:hAnsi="Times New Roman"/>
          <w:b/>
          <w:i/>
          <w:color w:val="000000"/>
          <w:sz w:val="28"/>
          <w:lang w:val="ru-RU"/>
        </w:rPr>
        <w:t>Лабораторные и практические работы</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Определение остроты зрения у человека.</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Изучение строения органа зрения (на муляже и влажном препарате).</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Изучение строения органа слуха (на муляже).</w:t>
      </w:r>
    </w:p>
    <w:p w:rsidR="00D70272" w:rsidRDefault="00D66912">
      <w:pPr>
        <w:numPr>
          <w:ilvl w:val="0"/>
          <w:numId w:val="34"/>
        </w:numPr>
        <w:spacing w:after="0" w:line="264" w:lineRule="auto"/>
        <w:jc w:val="both"/>
      </w:pPr>
      <w:r>
        <w:rPr>
          <w:rFonts w:ascii="Times New Roman" w:hAnsi="Times New Roman"/>
          <w:b/>
          <w:color w:val="000000"/>
          <w:sz w:val="28"/>
        </w:rPr>
        <w:t>Поведение и психика</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Психика и поведение человека. Потребности и мотивы поведения. Социальная обусловленность поведения человека. Рефлекторная теория поведения. Высшая нервная деятельность человека, работы И.М. Сеченова, И.П. Павлова. Механизм образования условных рефлексов. Торможение. Динамический стереотип. Роль гормонов в поведении. Наследственные и ненаследствен</w:t>
      </w:r>
      <w:r w:rsidRPr="00D80B61">
        <w:rPr>
          <w:rFonts w:ascii="Times New Roman" w:hAnsi="Times New Roman"/>
          <w:color w:val="000000"/>
          <w:sz w:val="28"/>
          <w:lang w:val="ru-RU"/>
        </w:rPr>
        <w:lastRenderedPageBreak/>
        <w:t>ные программы поведения у человека. Приспособительный характер поведения.</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Первая и вторая сигнальные системы. Познавательная деятельность мозга. Речь и мышление. Память и внимание. Эмоции. Индивидуальные особенности личности: способности, темперамент, характер, одарённость. Типы высшей нервной деятельности и темперамента. Особенности психики человека. Гигиена физического и умственного труда. Режим труда и отдыха. Сон и его значение. Гигиена сна.</w:t>
      </w:r>
    </w:p>
    <w:p w:rsidR="00D70272" w:rsidRPr="00D80B61" w:rsidRDefault="00D66912">
      <w:pPr>
        <w:spacing w:after="0" w:line="264" w:lineRule="auto"/>
        <w:ind w:firstLine="600"/>
        <w:jc w:val="both"/>
        <w:rPr>
          <w:lang w:val="ru-RU"/>
        </w:rPr>
      </w:pPr>
      <w:r w:rsidRPr="00D80B61">
        <w:rPr>
          <w:rFonts w:ascii="Times New Roman" w:hAnsi="Times New Roman"/>
          <w:b/>
          <w:i/>
          <w:color w:val="000000"/>
          <w:sz w:val="28"/>
          <w:lang w:val="ru-RU"/>
        </w:rPr>
        <w:t>Лабораторные и практические работы.</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Изучение кратковременной памяти.</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Определение объёма механической и логической памяти.</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Оценка сформированности навыков логического мышления.</w:t>
      </w:r>
    </w:p>
    <w:p w:rsidR="00D70272" w:rsidRDefault="00D66912">
      <w:pPr>
        <w:numPr>
          <w:ilvl w:val="0"/>
          <w:numId w:val="35"/>
        </w:numPr>
        <w:spacing w:after="0" w:line="264" w:lineRule="auto"/>
        <w:jc w:val="both"/>
      </w:pPr>
      <w:r>
        <w:rPr>
          <w:rFonts w:ascii="Times New Roman" w:hAnsi="Times New Roman"/>
          <w:b/>
          <w:color w:val="000000"/>
          <w:sz w:val="28"/>
        </w:rPr>
        <w:t>Человек и окружающая среда</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Человек и окружающая среда. Экологические факторы и их действие на организм человека. Зависимость здоровья человека от состояния окружающей среды. Микроклимат жилых помещений. Соблюдение правил поведения в окружающей среде, в опасных и чрезвычайных ситуациях.</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Здоровье человека как социальная ценность. Факторы, нарушающие здоровье: гиподинамия, курение, употребление алкоголя, наркотиков, несбалансированное питание, стресс. Укрепление здоровья: аутотренинг, закаливание, двигательная активность, сбалансированное питание. Культура отношения к собственному здоровью и здоровью окружающих. Всемирная организация здравоохранения.</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Человек как часть биосферы Земли. Антропогенные воздействия на природу. Урбанизация. Цивилизация. Техногенные изменения в окружающей среде. Современные глобальные экологические проблемы. Значение охраны окружающей среды для сохранения человечества.</w:t>
      </w:r>
    </w:p>
    <w:p w:rsidR="00D70272" w:rsidRPr="00D80B61" w:rsidRDefault="00D70272">
      <w:pPr>
        <w:rPr>
          <w:lang w:val="ru-RU"/>
        </w:rPr>
        <w:sectPr w:rsidR="00D70272" w:rsidRPr="00D80B61">
          <w:pgSz w:w="11906" w:h="16383"/>
          <w:pgMar w:top="1134" w:right="850" w:bottom="1134" w:left="1701" w:header="720" w:footer="720" w:gutter="0"/>
          <w:cols w:space="720"/>
        </w:sectPr>
      </w:pPr>
    </w:p>
    <w:p w:rsidR="00D70272" w:rsidRPr="00D80B61" w:rsidRDefault="00D66912">
      <w:pPr>
        <w:spacing w:after="0" w:line="264" w:lineRule="auto"/>
        <w:ind w:left="120"/>
        <w:rPr>
          <w:lang w:val="ru-RU"/>
        </w:rPr>
      </w:pPr>
      <w:bookmarkStart w:id="6" w:name="block-58845774"/>
      <w:bookmarkEnd w:id="4"/>
      <w:r w:rsidRPr="00D80B61">
        <w:rPr>
          <w:rFonts w:ascii="Times New Roman" w:hAnsi="Times New Roman"/>
          <w:color w:val="000000"/>
          <w:sz w:val="28"/>
          <w:lang w:val="ru-RU"/>
        </w:rPr>
        <w:t>ПЛАНИРУЕМЫЕ РЕЗУЛЬТАТЫ ОСВОЕНИЯ ПРОГРАММЫ ПО БИОЛОГИИ НА УРОВНЕ ОСНОВНОГО ОБЩЕГО ОБРАЗОВАНИЯ (БАЗОВЫЙ УРОВЕНЬ)</w:t>
      </w:r>
    </w:p>
    <w:p w:rsidR="00D70272" w:rsidRPr="00D80B61" w:rsidRDefault="00D70272">
      <w:pPr>
        <w:spacing w:after="0" w:line="264" w:lineRule="auto"/>
        <w:ind w:left="120"/>
        <w:rPr>
          <w:lang w:val="ru-RU"/>
        </w:rPr>
      </w:pP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 xml:space="preserve">Освоение учебного предмета «Биология» на уровне основного общего образования должно обеспечить достижение следующих обучающимися личностных, метапредметных и предметных результатов. </w:t>
      </w:r>
    </w:p>
    <w:p w:rsidR="00D70272" w:rsidRPr="00D80B61" w:rsidRDefault="00D70272">
      <w:pPr>
        <w:spacing w:after="0" w:line="264" w:lineRule="auto"/>
        <w:ind w:left="120"/>
        <w:jc w:val="both"/>
        <w:rPr>
          <w:lang w:val="ru-RU"/>
        </w:rPr>
      </w:pPr>
    </w:p>
    <w:p w:rsidR="00D70272" w:rsidRPr="00D80B61" w:rsidRDefault="00D66912">
      <w:pPr>
        <w:spacing w:after="0" w:line="264" w:lineRule="auto"/>
        <w:ind w:left="120"/>
        <w:jc w:val="both"/>
        <w:rPr>
          <w:lang w:val="ru-RU"/>
        </w:rPr>
      </w:pPr>
      <w:r w:rsidRPr="00D80B61">
        <w:rPr>
          <w:rFonts w:ascii="Times New Roman" w:hAnsi="Times New Roman"/>
          <w:b/>
          <w:color w:val="000000"/>
          <w:sz w:val="28"/>
          <w:lang w:val="ru-RU"/>
        </w:rPr>
        <w:t>ЛИЧНОСТНЫЕ РЕЗУЛЬТАТЫ</w:t>
      </w:r>
    </w:p>
    <w:p w:rsidR="00D70272" w:rsidRPr="00D80B61" w:rsidRDefault="00D70272">
      <w:pPr>
        <w:spacing w:after="0" w:line="264" w:lineRule="auto"/>
        <w:ind w:left="120"/>
        <w:jc w:val="both"/>
        <w:rPr>
          <w:lang w:val="ru-RU"/>
        </w:rPr>
      </w:pPr>
    </w:p>
    <w:p w:rsidR="00D70272" w:rsidRPr="00D80B61" w:rsidRDefault="00D66912">
      <w:pPr>
        <w:spacing w:after="0" w:line="264" w:lineRule="auto"/>
        <w:ind w:firstLine="600"/>
        <w:jc w:val="both"/>
        <w:rPr>
          <w:lang w:val="ru-RU"/>
        </w:rPr>
      </w:pPr>
      <w:r w:rsidRPr="00D80B61">
        <w:rPr>
          <w:rFonts w:ascii="Times New Roman" w:hAnsi="Times New Roman"/>
          <w:b/>
          <w:color w:val="000000"/>
          <w:sz w:val="28"/>
          <w:lang w:val="ru-RU"/>
        </w:rPr>
        <w:t>Личностные результаты</w:t>
      </w:r>
      <w:r w:rsidRPr="00D80B61">
        <w:rPr>
          <w:rFonts w:ascii="Times New Roman" w:hAnsi="Times New Roman"/>
          <w:color w:val="000000"/>
          <w:sz w:val="28"/>
          <w:lang w:val="ru-RU"/>
        </w:rPr>
        <w:t xml:space="preserve"> освоения программы по биологии основного общего образования должны отражать готовность обучающихся руководствоваться системой позитивных</w:t>
      </w:r>
      <w:r w:rsidRPr="00D80B61">
        <w:rPr>
          <w:rFonts w:ascii="Times New Roman" w:hAnsi="Times New Roman"/>
          <w:color w:val="000000"/>
          <w:sz w:val="28"/>
          <w:lang w:val="ru-RU"/>
        </w:rPr>
        <w:lastRenderedPageBreak/>
        <w:t xml:space="preserve">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w:t>
      </w:r>
    </w:p>
    <w:p w:rsidR="00D70272" w:rsidRPr="00D80B61" w:rsidRDefault="00D66912">
      <w:pPr>
        <w:spacing w:after="0" w:line="264" w:lineRule="auto"/>
        <w:ind w:firstLine="600"/>
        <w:jc w:val="both"/>
        <w:rPr>
          <w:lang w:val="ru-RU"/>
        </w:rPr>
      </w:pPr>
      <w:r w:rsidRPr="00D80B61">
        <w:rPr>
          <w:rFonts w:ascii="Times New Roman" w:hAnsi="Times New Roman"/>
          <w:b/>
          <w:color w:val="000000"/>
          <w:sz w:val="28"/>
          <w:lang w:val="ru-RU"/>
        </w:rPr>
        <w:t xml:space="preserve">1) гражданского воспитания: </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готовность к конструктивной совместной деятельности при выполнении исследований и проектов, стремление к взаимопониманию и взаимопомощи;</w:t>
      </w:r>
    </w:p>
    <w:p w:rsidR="00D70272" w:rsidRPr="00D80B61" w:rsidRDefault="00D66912">
      <w:pPr>
        <w:spacing w:after="0" w:line="264" w:lineRule="auto"/>
        <w:ind w:firstLine="600"/>
        <w:jc w:val="both"/>
        <w:rPr>
          <w:lang w:val="ru-RU"/>
        </w:rPr>
      </w:pPr>
      <w:r w:rsidRPr="00D80B61">
        <w:rPr>
          <w:rFonts w:ascii="Times New Roman" w:hAnsi="Times New Roman"/>
          <w:b/>
          <w:color w:val="000000"/>
          <w:sz w:val="28"/>
          <w:lang w:val="ru-RU"/>
        </w:rPr>
        <w:t>2) патриотического воспитания:</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отношение к биологии как к важной составляющей культуры, гордость за вклад российских и советских учёных в развитие мировой биологической науки;</w:t>
      </w:r>
    </w:p>
    <w:p w:rsidR="00D70272" w:rsidRPr="00D80B61" w:rsidRDefault="00D66912">
      <w:pPr>
        <w:spacing w:after="0" w:line="264" w:lineRule="auto"/>
        <w:ind w:firstLine="600"/>
        <w:jc w:val="both"/>
        <w:rPr>
          <w:lang w:val="ru-RU"/>
        </w:rPr>
      </w:pPr>
      <w:r w:rsidRPr="00D80B61">
        <w:rPr>
          <w:rFonts w:ascii="Times New Roman" w:hAnsi="Times New Roman"/>
          <w:b/>
          <w:color w:val="000000"/>
          <w:sz w:val="28"/>
          <w:lang w:val="ru-RU"/>
        </w:rPr>
        <w:t>3) духовно-нравственного воспитания:</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готовность оценивать поведение и поступки с позиции нравственных норм и норм экологической культуры;</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понимание значимости нравственного аспекта деятельности человека в медицине и биологии;</w:t>
      </w:r>
    </w:p>
    <w:p w:rsidR="00D70272" w:rsidRPr="00D80B61" w:rsidRDefault="00D66912">
      <w:pPr>
        <w:spacing w:after="0" w:line="264" w:lineRule="auto"/>
        <w:ind w:firstLine="600"/>
        <w:jc w:val="both"/>
        <w:rPr>
          <w:lang w:val="ru-RU"/>
        </w:rPr>
      </w:pPr>
      <w:r w:rsidRPr="00D80B61">
        <w:rPr>
          <w:rFonts w:ascii="Times New Roman" w:hAnsi="Times New Roman"/>
          <w:b/>
          <w:color w:val="000000"/>
          <w:sz w:val="28"/>
          <w:lang w:val="ru-RU"/>
        </w:rPr>
        <w:t>4) эстетического воспитания:</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понимание роли биологии в формировании эстетической культуры личности;</w:t>
      </w:r>
    </w:p>
    <w:p w:rsidR="00D70272" w:rsidRPr="00D80B61" w:rsidRDefault="00D66912">
      <w:pPr>
        <w:spacing w:after="0" w:line="264" w:lineRule="auto"/>
        <w:ind w:firstLine="600"/>
        <w:jc w:val="both"/>
        <w:rPr>
          <w:lang w:val="ru-RU"/>
        </w:rPr>
      </w:pPr>
      <w:r w:rsidRPr="00D80B61">
        <w:rPr>
          <w:rFonts w:ascii="Times New Roman" w:hAnsi="Times New Roman"/>
          <w:b/>
          <w:color w:val="000000"/>
          <w:sz w:val="28"/>
          <w:lang w:val="ru-RU"/>
        </w:rPr>
        <w:t>5) физического воспитания, формирования культуры здоровья и эмоционального благополучия:</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ответственное отношение к своему здоровью и установка на здоровый образ жизни (здоровое питание, соблюдение гигиенических правил и норм, сбалансированный режим занятий и отдыха, регулярная физическая активность);</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соблюдение правил безопасности, в том числе навыки безопасного поведения в природной среде;</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сформированность навыка рефлексии, управление собственным эмоциональным состоянием;</w:t>
      </w:r>
    </w:p>
    <w:p w:rsidR="00D70272" w:rsidRPr="00D80B61" w:rsidRDefault="00D66912">
      <w:pPr>
        <w:spacing w:after="0" w:line="264" w:lineRule="auto"/>
        <w:ind w:firstLine="600"/>
        <w:jc w:val="both"/>
        <w:rPr>
          <w:lang w:val="ru-RU"/>
        </w:rPr>
      </w:pPr>
      <w:r w:rsidRPr="00D80B61">
        <w:rPr>
          <w:rFonts w:ascii="Times New Roman" w:hAnsi="Times New Roman"/>
          <w:b/>
          <w:color w:val="000000"/>
          <w:sz w:val="28"/>
          <w:lang w:val="ru-RU"/>
        </w:rPr>
        <w:t>6) трудового воспитания:</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активное участие в решении практических задач (в рамках семьи, образовательной организации, населенного пункта, края) биологической и экологической направленности, интерес к практическому изучению профессий, связанных с биологией;</w:t>
      </w:r>
    </w:p>
    <w:p w:rsidR="00D70272" w:rsidRPr="00D80B61" w:rsidRDefault="00D66912">
      <w:pPr>
        <w:spacing w:after="0" w:line="264" w:lineRule="auto"/>
        <w:ind w:firstLine="600"/>
        <w:jc w:val="both"/>
        <w:rPr>
          <w:lang w:val="ru-RU"/>
        </w:rPr>
      </w:pPr>
      <w:r w:rsidRPr="00D80B61">
        <w:rPr>
          <w:rFonts w:ascii="Times New Roman" w:hAnsi="Times New Roman"/>
          <w:b/>
          <w:color w:val="000000"/>
          <w:sz w:val="28"/>
          <w:lang w:val="ru-RU"/>
        </w:rPr>
        <w:t>7) экологического воспитания:</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ориентация на п</w:t>
      </w:r>
      <w:r w:rsidRPr="00D80B61">
        <w:rPr>
          <w:rFonts w:ascii="Times New Roman" w:hAnsi="Times New Roman"/>
          <w:color w:val="000000"/>
          <w:sz w:val="28"/>
          <w:lang w:val="ru-RU"/>
        </w:rPr>
        <w:lastRenderedPageBreak/>
        <w:t>рименение биологических знаний при решении задач в области окружающей среды;</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осознание экологических проблем и путей их решения;</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готовность к участию в практической деятельности экологической направленности;</w:t>
      </w:r>
    </w:p>
    <w:p w:rsidR="00D70272" w:rsidRPr="00D80B61" w:rsidRDefault="00D66912">
      <w:pPr>
        <w:spacing w:after="0" w:line="264" w:lineRule="auto"/>
        <w:ind w:firstLine="600"/>
        <w:jc w:val="both"/>
        <w:rPr>
          <w:lang w:val="ru-RU"/>
        </w:rPr>
      </w:pPr>
      <w:r w:rsidRPr="00D80B61">
        <w:rPr>
          <w:rFonts w:ascii="Times New Roman" w:hAnsi="Times New Roman"/>
          <w:b/>
          <w:color w:val="000000"/>
          <w:sz w:val="28"/>
          <w:lang w:val="ru-RU"/>
        </w:rPr>
        <w:t>8) ценности научного познания:</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ориентация на современную систему научных представлений об основных биологических закономерностях, взаимосвязях человека с природной и социальной средой;</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понимание роли биологической науки в формировании научного мировоззрения;</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развитие научной любознательности, интереса к биологической науке, навыков исследовательской деятельности;</w:t>
      </w:r>
    </w:p>
    <w:p w:rsidR="00D70272" w:rsidRPr="00D80B61" w:rsidRDefault="00D66912">
      <w:pPr>
        <w:spacing w:after="0" w:line="264" w:lineRule="auto"/>
        <w:ind w:firstLine="600"/>
        <w:jc w:val="both"/>
        <w:rPr>
          <w:lang w:val="ru-RU"/>
        </w:rPr>
      </w:pPr>
      <w:r w:rsidRPr="00D80B61">
        <w:rPr>
          <w:rFonts w:ascii="Times New Roman" w:hAnsi="Times New Roman"/>
          <w:b/>
          <w:color w:val="000000"/>
          <w:sz w:val="28"/>
          <w:lang w:val="ru-RU"/>
        </w:rPr>
        <w:t>9) адаптации обучающегося к изменяющимся условиям социальной и природной среды:</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адекватная оценка изменяющихся условий;</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принятие решения (индивидуальное, в группе) в изменяющихся условиях на основании анализа биологической информации;</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планирование действий в новой ситуации на основании знаний биологических закономерностей.</w:t>
      </w:r>
    </w:p>
    <w:p w:rsidR="00D70272" w:rsidRPr="00D80B61" w:rsidRDefault="00D70272">
      <w:pPr>
        <w:spacing w:after="0" w:line="264" w:lineRule="auto"/>
        <w:ind w:left="120"/>
        <w:jc w:val="both"/>
        <w:rPr>
          <w:lang w:val="ru-RU"/>
        </w:rPr>
      </w:pPr>
    </w:p>
    <w:p w:rsidR="00D70272" w:rsidRPr="00D80B61" w:rsidRDefault="00D66912">
      <w:pPr>
        <w:spacing w:after="0" w:line="264" w:lineRule="auto"/>
        <w:ind w:left="120"/>
        <w:jc w:val="both"/>
        <w:rPr>
          <w:lang w:val="ru-RU"/>
        </w:rPr>
      </w:pPr>
      <w:r w:rsidRPr="00D80B61">
        <w:rPr>
          <w:rFonts w:ascii="Times New Roman" w:hAnsi="Times New Roman"/>
          <w:b/>
          <w:color w:val="000000"/>
          <w:sz w:val="28"/>
          <w:lang w:val="ru-RU"/>
        </w:rPr>
        <w:t>МЕТАПРЕДМЕТНЫЕ РЕЗУЛЬТАТЫ</w:t>
      </w:r>
    </w:p>
    <w:p w:rsidR="00D70272" w:rsidRPr="00D80B61" w:rsidRDefault="00D70272">
      <w:pPr>
        <w:spacing w:after="0" w:line="264" w:lineRule="auto"/>
        <w:ind w:left="120"/>
        <w:jc w:val="both"/>
        <w:rPr>
          <w:lang w:val="ru-RU"/>
        </w:rPr>
      </w:pP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Метапредметные результаты освоения программы по биологии основного общего образования, должны отражать овладение следующими универсальными учебными действиями:</w:t>
      </w:r>
    </w:p>
    <w:p w:rsidR="00D70272" w:rsidRPr="00D80B61" w:rsidRDefault="00D70272">
      <w:pPr>
        <w:spacing w:after="0" w:line="264" w:lineRule="auto"/>
        <w:ind w:left="120"/>
        <w:jc w:val="both"/>
        <w:rPr>
          <w:lang w:val="ru-RU"/>
        </w:rPr>
      </w:pPr>
    </w:p>
    <w:p w:rsidR="00D70272" w:rsidRPr="00D80B61" w:rsidRDefault="00D66912">
      <w:pPr>
        <w:spacing w:after="0" w:line="264" w:lineRule="auto"/>
        <w:ind w:left="120"/>
        <w:jc w:val="both"/>
        <w:rPr>
          <w:lang w:val="ru-RU"/>
        </w:rPr>
      </w:pPr>
      <w:r w:rsidRPr="00D80B61">
        <w:rPr>
          <w:rFonts w:ascii="Times New Roman" w:hAnsi="Times New Roman"/>
          <w:b/>
          <w:color w:val="000000"/>
          <w:sz w:val="28"/>
          <w:lang w:val="ru-RU"/>
        </w:rPr>
        <w:t>Познавательные универсальные учебные действия</w:t>
      </w:r>
    </w:p>
    <w:p w:rsidR="00D70272" w:rsidRPr="00D80B61" w:rsidRDefault="00D70272">
      <w:pPr>
        <w:spacing w:after="0" w:line="264" w:lineRule="auto"/>
        <w:ind w:left="120"/>
        <w:jc w:val="both"/>
        <w:rPr>
          <w:lang w:val="ru-RU"/>
        </w:rPr>
      </w:pPr>
    </w:p>
    <w:p w:rsidR="00D70272" w:rsidRPr="00D80B61" w:rsidRDefault="00D66912">
      <w:pPr>
        <w:spacing w:after="0" w:line="264" w:lineRule="auto"/>
        <w:ind w:firstLine="600"/>
        <w:jc w:val="both"/>
        <w:rPr>
          <w:lang w:val="ru-RU"/>
        </w:rPr>
      </w:pPr>
      <w:r w:rsidRPr="00D80B61">
        <w:rPr>
          <w:rFonts w:ascii="Times New Roman" w:hAnsi="Times New Roman"/>
          <w:b/>
          <w:color w:val="000000"/>
          <w:sz w:val="28"/>
          <w:lang w:val="ru-RU"/>
        </w:rPr>
        <w:t>1) базовые логические действия:</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выявлять и характеризовать существенные признаки биологических объектов (явлений);</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устанавливать существенный признак классификации биологических объектов (явлений, процессов), основания для обобщения и сравнения, критерии проводимого анализа;</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с учётом предложенной биологической задачи выявлять закономерности и противоречия в рассматриваемых фактах и наблюдениях, предлагать критерии для выявления закономерностей и противоречий;</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выявлять дефициты информации, данных, необход</w:t>
      </w:r>
      <w:r w:rsidRPr="00D80B61">
        <w:rPr>
          <w:rFonts w:ascii="Times New Roman" w:hAnsi="Times New Roman"/>
          <w:color w:val="000000"/>
          <w:sz w:val="28"/>
          <w:lang w:val="ru-RU"/>
        </w:rPr>
        <w:lastRenderedPageBreak/>
        <w:t>имых для решения поставленной задачи;</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выявлять причинно-следственные связи при изучении биологических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самостоятельно выбирать способ решения учебной биологической задачи (сравнивать несколько вариантов решения, выбирать наиболее подходящий с учётом самостоятельно выделенных критериев).</w:t>
      </w:r>
    </w:p>
    <w:p w:rsidR="00D70272" w:rsidRPr="00D80B61" w:rsidRDefault="00D66912">
      <w:pPr>
        <w:spacing w:after="0" w:line="264" w:lineRule="auto"/>
        <w:ind w:firstLine="600"/>
        <w:jc w:val="both"/>
        <w:rPr>
          <w:lang w:val="ru-RU"/>
        </w:rPr>
      </w:pPr>
      <w:r w:rsidRPr="00D80B61">
        <w:rPr>
          <w:rFonts w:ascii="Times New Roman" w:hAnsi="Times New Roman"/>
          <w:b/>
          <w:color w:val="000000"/>
          <w:sz w:val="28"/>
          <w:lang w:val="ru-RU"/>
        </w:rPr>
        <w:t>2) базовые исследовательские действия:</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использовать вопросы как исследовательский инструмент познания;</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формировать гипотезу об истинности собственных суждений, аргументировать свою позицию, мнение;</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проводить по самостоятельно составленному плану наблюдение, несложный биологический эксперимент, небольшое исследование по установлению особенностей биологического объекта (процесса) изучения, причинно-следственных связей и зависимостей биологических объектов между собой;</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оценивать на применимость и достоверность информацию, полученную в ходе наблюдения и эксперимента;</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самостоятельно формулировать обобщения и выводы по результатам проведённого наблюдения, эксперимента, владеть инструментами оценки достоверности полученных выводов и обобщений;</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прогнозировать возможное дальнейшее развитие биологических процессов и их последствия в аналогичных или сходных ситуациях, а также выдвигать предположения об их развитии в новых условиях и контекстах.</w:t>
      </w:r>
    </w:p>
    <w:p w:rsidR="00D70272" w:rsidRPr="00D80B61" w:rsidRDefault="00D66912">
      <w:pPr>
        <w:spacing w:after="0" w:line="264" w:lineRule="auto"/>
        <w:ind w:firstLine="600"/>
        <w:jc w:val="both"/>
        <w:rPr>
          <w:lang w:val="ru-RU"/>
        </w:rPr>
      </w:pPr>
      <w:r w:rsidRPr="00D80B61">
        <w:rPr>
          <w:rFonts w:ascii="Times New Roman" w:hAnsi="Times New Roman"/>
          <w:b/>
          <w:color w:val="000000"/>
          <w:sz w:val="28"/>
          <w:lang w:val="ru-RU"/>
        </w:rPr>
        <w:t>3) работа с информацией:</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применять различные методы, инструменты и запросы при поиске и отборе биологической информации или данных из источников с учётом предложенной учебной биологической задачи;</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выбирать, анализировать, систематизировать и интерпретировать биологическую информацию различных видов и форм представления;</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самостоятельно выбирать оптимальную форму представлен</w:t>
      </w:r>
      <w:r w:rsidRPr="00D80B61">
        <w:rPr>
          <w:rFonts w:ascii="Times New Roman" w:hAnsi="Times New Roman"/>
          <w:color w:val="000000"/>
          <w:sz w:val="28"/>
          <w:lang w:val="ru-RU"/>
        </w:rPr>
        <w:lastRenderedPageBreak/>
        <w:t>ия информации и иллюстрировать решаемые задачи несложными схемами, диаграммами, иной графикой и их комбинациями;</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оценивать надёжность биологической информации по критериям, предложенным учителем или сформулированным самостоятельно;</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запоминать и систематизировать биологическую информацию.</w:t>
      </w:r>
    </w:p>
    <w:p w:rsidR="00D70272" w:rsidRPr="00D80B61" w:rsidRDefault="00D70272">
      <w:pPr>
        <w:spacing w:after="0" w:line="264" w:lineRule="auto"/>
        <w:ind w:left="120"/>
        <w:jc w:val="both"/>
        <w:rPr>
          <w:lang w:val="ru-RU"/>
        </w:rPr>
      </w:pPr>
    </w:p>
    <w:p w:rsidR="00D70272" w:rsidRPr="00D80B61" w:rsidRDefault="00D66912">
      <w:pPr>
        <w:spacing w:after="0" w:line="264" w:lineRule="auto"/>
        <w:ind w:left="120"/>
        <w:jc w:val="both"/>
        <w:rPr>
          <w:lang w:val="ru-RU"/>
        </w:rPr>
      </w:pPr>
      <w:r w:rsidRPr="00D80B61">
        <w:rPr>
          <w:rFonts w:ascii="Times New Roman" w:hAnsi="Times New Roman"/>
          <w:b/>
          <w:color w:val="000000"/>
          <w:sz w:val="28"/>
          <w:lang w:val="ru-RU"/>
        </w:rPr>
        <w:t>Коммуникативные универсальные учебные действия</w:t>
      </w:r>
    </w:p>
    <w:p w:rsidR="00D70272" w:rsidRPr="00D80B61" w:rsidRDefault="00D70272">
      <w:pPr>
        <w:spacing w:after="0" w:line="264" w:lineRule="auto"/>
        <w:ind w:left="120"/>
        <w:jc w:val="both"/>
        <w:rPr>
          <w:lang w:val="ru-RU"/>
        </w:rPr>
      </w:pP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1</w:t>
      </w:r>
      <w:r w:rsidRPr="00D80B61">
        <w:rPr>
          <w:rFonts w:ascii="Times New Roman" w:hAnsi="Times New Roman"/>
          <w:b/>
          <w:color w:val="000000"/>
          <w:sz w:val="28"/>
          <w:lang w:val="ru-RU"/>
        </w:rPr>
        <w:t>) общение:</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воспринимать и формулировать суждения, выражать эмоции в процессе выполнения практических и лабораторных работ;</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выражать себя (свою точку зрения) в устных и письменных текстах;</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понимать намерения других, проявлять уважительное отношение к собеседнику и в корректной форме формулировать свои возражения;</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в ходе диалога и (или) дискуссии задавать вопросы по существу обсуждаемой биологической темы и высказывать идеи, нацеленные на решение биологической задачи и поддержание благожелательности общения;</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публично представлять результаты выполненного биологического опыта (эксперимента, исследования, проекта);</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D70272" w:rsidRPr="00D80B61" w:rsidRDefault="00D66912">
      <w:pPr>
        <w:spacing w:after="0" w:line="264" w:lineRule="auto"/>
        <w:ind w:firstLine="600"/>
        <w:jc w:val="both"/>
        <w:rPr>
          <w:lang w:val="ru-RU"/>
        </w:rPr>
      </w:pPr>
      <w:r w:rsidRPr="00D80B61">
        <w:rPr>
          <w:rFonts w:ascii="Times New Roman" w:hAnsi="Times New Roman"/>
          <w:b/>
          <w:color w:val="000000"/>
          <w:sz w:val="28"/>
          <w:lang w:val="ru-RU"/>
        </w:rPr>
        <w:t>2) совместная деятельность:</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биологической проблемы, обосновывать необходимость применения групповых форм взаимодействия при решении поставленной учебной задачи;</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w:t>
      </w:r>
      <w:r w:rsidRPr="00D80B61">
        <w:rPr>
          <w:rFonts w:ascii="Times New Roman" w:hAnsi="Times New Roman"/>
          <w:color w:val="000000"/>
          <w:sz w:val="28"/>
          <w:lang w:val="ru-RU"/>
        </w:rPr>
        <w:lastRenderedPageBreak/>
        <w:t>ых формах работы (обсуждения, обмен мнениями, мозговые штурмы и иные);</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 xml:space="preserve">овладеть системой универсальных коммуникативных действий, которая обеспечивает сформированность социальных навыков и эмоционального интеллекта обучающихся. </w:t>
      </w:r>
    </w:p>
    <w:p w:rsidR="00D70272" w:rsidRPr="00D80B61" w:rsidRDefault="00D70272">
      <w:pPr>
        <w:spacing w:after="0" w:line="264" w:lineRule="auto"/>
        <w:ind w:left="120"/>
        <w:jc w:val="both"/>
        <w:rPr>
          <w:lang w:val="ru-RU"/>
        </w:rPr>
      </w:pPr>
    </w:p>
    <w:p w:rsidR="00D70272" w:rsidRPr="00D80B61" w:rsidRDefault="00D66912">
      <w:pPr>
        <w:spacing w:after="0" w:line="264" w:lineRule="auto"/>
        <w:ind w:left="120"/>
        <w:jc w:val="both"/>
        <w:rPr>
          <w:lang w:val="ru-RU"/>
        </w:rPr>
      </w:pPr>
      <w:r w:rsidRPr="00D80B61">
        <w:rPr>
          <w:rFonts w:ascii="Times New Roman" w:hAnsi="Times New Roman"/>
          <w:b/>
          <w:color w:val="000000"/>
          <w:sz w:val="28"/>
          <w:lang w:val="ru-RU"/>
        </w:rPr>
        <w:t>Регулятивные универсальные учебные действия</w:t>
      </w:r>
    </w:p>
    <w:p w:rsidR="00D70272" w:rsidRPr="00D80B61" w:rsidRDefault="00D70272">
      <w:pPr>
        <w:spacing w:after="0" w:line="264" w:lineRule="auto"/>
        <w:ind w:left="120"/>
        <w:jc w:val="both"/>
        <w:rPr>
          <w:lang w:val="ru-RU"/>
        </w:rPr>
      </w:pPr>
    </w:p>
    <w:p w:rsidR="00D70272" w:rsidRPr="00D80B61" w:rsidRDefault="00D66912">
      <w:pPr>
        <w:spacing w:after="0" w:line="264" w:lineRule="auto"/>
        <w:ind w:firstLine="600"/>
        <w:jc w:val="both"/>
        <w:rPr>
          <w:lang w:val="ru-RU"/>
        </w:rPr>
      </w:pPr>
      <w:r w:rsidRPr="00D80B61">
        <w:rPr>
          <w:rFonts w:ascii="Times New Roman" w:hAnsi="Times New Roman"/>
          <w:b/>
          <w:color w:val="000000"/>
          <w:sz w:val="28"/>
          <w:lang w:val="ru-RU"/>
        </w:rPr>
        <w:t>Самоорганизация:</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выявлять проблемы для решения в жизненных и учебных ситуациях, используя биологические знания;</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самостоятельно составлять алгоритм решения задачи (или его часть), выбирать способ решения учебной биологической задачи с учётом имеющихся ресурсов и собственных возможностей, аргументировать предлагаемые варианты решений;</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биологических знаний об изучаемом биологическом объекте;</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делать выбор и брать ответственность за решение.</w:t>
      </w:r>
    </w:p>
    <w:p w:rsidR="00D70272" w:rsidRPr="00D80B61" w:rsidRDefault="00D66912">
      <w:pPr>
        <w:spacing w:after="0" w:line="264" w:lineRule="auto"/>
        <w:ind w:firstLine="600"/>
        <w:jc w:val="both"/>
        <w:rPr>
          <w:lang w:val="ru-RU"/>
        </w:rPr>
      </w:pPr>
      <w:r w:rsidRPr="00D80B61">
        <w:rPr>
          <w:rFonts w:ascii="Times New Roman" w:hAnsi="Times New Roman"/>
          <w:b/>
          <w:color w:val="000000"/>
          <w:sz w:val="28"/>
          <w:lang w:val="ru-RU"/>
        </w:rPr>
        <w:t>Самоконтроль, эмоциональный интеллект:</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владеть способами самоконтроля, самомотивации и рефлексии;</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давать оценку ситуации и предлагать план её изменения;</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учитывать контекст и предвидеть трудности, которые могут возникнуть при решении учебной биологической задачи, адаптировать решение к меняющимся обстоятельствам;</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оценивать соответствие резу</w:t>
      </w:r>
      <w:r w:rsidRPr="00D80B61">
        <w:rPr>
          <w:rFonts w:ascii="Times New Roman" w:hAnsi="Times New Roman"/>
          <w:color w:val="000000"/>
          <w:sz w:val="28"/>
          <w:lang w:val="ru-RU"/>
        </w:rPr>
        <w:lastRenderedPageBreak/>
        <w:t>льтата цели и условиям;</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различать, называть и управлять собственными эмоциями и эмоциями других;</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выявлять и анализировать причины эмоций;</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ставить себя на место другого человека, понимать мотивы и намерения другого;</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регулировать способ выражения эмоций.</w:t>
      </w:r>
    </w:p>
    <w:p w:rsidR="00D70272" w:rsidRPr="00D80B61" w:rsidRDefault="00D66912">
      <w:pPr>
        <w:spacing w:after="0" w:line="264" w:lineRule="auto"/>
        <w:ind w:firstLine="600"/>
        <w:jc w:val="both"/>
        <w:rPr>
          <w:lang w:val="ru-RU"/>
        </w:rPr>
      </w:pPr>
      <w:r w:rsidRPr="00D80B61">
        <w:rPr>
          <w:rFonts w:ascii="Times New Roman" w:hAnsi="Times New Roman"/>
          <w:b/>
          <w:color w:val="000000"/>
          <w:sz w:val="28"/>
          <w:lang w:val="ru-RU"/>
        </w:rPr>
        <w:t>Принятие себя и других</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осознанно относиться к другому человеку, его мнению;</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признавать своё право на ошибку и такое же право другого;</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открытость себе и другим;</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осознавать невозможность контролировать всё вокруг;</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овладеть системой универсальных учебных регулятивных действий, которая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D70272" w:rsidRPr="00D80B61" w:rsidRDefault="00D70272">
      <w:pPr>
        <w:spacing w:after="0" w:line="264" w:lineRule="auto"/>
        <w:ind w:left="120"/>
        <w:jc w:val="both"/>
        <w:rPr>
          <w:lang w:val="ru-RU"/>
        </w:rPr>
      </w:pPr>
    </w:p>
    <w:p w:rsidR="00D70272" w:rsidRPr="00D80B61" w:rsidRDefault="00D66912">
      <w:pPr>
        <w:spacing w:after="0" w:line="264" w:lineRule="auto"/>
        <w:ind w:left="120"/>
        <w:jc w:val="both"/>
        <w:rPr>
          <w:lang w:val="ru-RU"/>
        </w:rPr>
      </w:pPr>
      <w:r w:rsidRPr="00D80B61">
        <w:rPr>
          <w:rFonts w:ascii="Times New Roman" w:hAnsi="Times New Roman"/>
          <w:b/>
          <w:color w:val="000000"/>
          <w:sz w:val="28"/>
          <w:lang w:val="ru-RU"/>
        </w:rPr>
        <w:t>ПРЕДМЕТНЫЕ РЕЗУЛЬТАТЫ</w:t>
      </w:r>
    </w:p>
    <w:p w:rsidR="00D70272" w:rsidRPr="00D80B61" w:rsidRDefault="00D70272">
      <w:pPr>
        <w:spacing w:after="0" w:line="264" w:lineRule="auto"/>
        <w:ind w:left="120"/>
        <w:jc w:val="both"/>
        <w:rPr>
          <w:lang w:val="ru-RU"/>
        </w:rPr>
      </w:pP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 xml:space="preserve">Предметные результаты освоения программы по биологии к концу обучения </w:t>
      </w:r>
      <w:r w:rsidRPr="00D80B61">
        <w:rPr>
          <w:rFonts w:ascii="Times New Roman" w:hAnsi="Times New Roman"/>
          <w:b/>
          <w:i/>
          <w:color w:val="000000"/>
          <w:sz w:val="28"/>
          <w:lang w:val="ru-RU"/>
        </w:rPr>
        <w:t>в 5 классе:</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характеризовать биологию как науку о живой природе, называть признаки живого, сравнивать объекты живой и неживой природы;</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перечислять источники биологических знаний, характеризовать значение биологических знаний для современного человека, профессии, связанные с биологией (4–5 профессий);</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приводить примеры вклада российских (в том числе В. И. Вернадский, А. Л. Чижевский) и зарубежных (в том числе Аристотель, Теофраст, Гиппократ) учёных в развитие биологии;</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иметь представление о важнейших биологических процессах и явлениях: питание, дыхание, транспорт веществ, раздражимость, рост, развитие, движение, размножение;</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применять биологические термины и понятия (в том числе: живые тела, биология, экология, цитология, анатомия, физиология, биологическая систематика, клетка, ткань, орган, система органов, организм, вирус, движение, питание, фотосинтез, дыхание, выделение, раздражимость, рост, размножение, развитие, среда обитания, природное сообщество, искусственное сообщество) в соответствии с поставленной задачей и в контексте;</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различать по внешнему виду (изображениям), схемам и описаниям</w:t>
      </w:r>
      <w:r w:rsidRPr="00D80B61">
        <w:rPr>
          <w:rFonts w:ascii="Times New Roman" w:hAnsi="Times New Roman"/>
          <w:color w:val="000000"/>
          <w:sz w:val="28"/>
          <w:lang w:val="ru-RU"/>
        </w:rPr>
        <w:lastRenderedPageBreak/>
        <w:t xml:space="preserve"> доядерные и ядерные организмы, различные биологические объекты: растения, животных, грибы, лишайники, бактерии, природные и искусственные сообщества, взаимосвязи организмов в природном и искусственном сообществах, представителей флоры и фауны природных зон Земли, ландшафты природные и культурные;</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проводить описание организма (растения, животного) по заданному плану, выделять существенные признаки строения и процессов жизнедеятельности организмов, характеризовать организмы как тела живой природы, перечислять особенности растений, животных, грибов, лишайников, бактерий и вирусов;</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раскрывать понятие о среде обитания (водной, наземно-воздушной, почвенной, внутриорганизменной), условиях среды обитания;</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приводить примеры, характеризующие приспособленность организмов к среде обитания, взаимосвязи организмов в сообществах;</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выделять отличительные признаки природных и искусственных сообществ;</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аргументировать основные правила поведения человека в природе и объяснять значение природоохранной деятельности человека, анализировать глобальные экологические проблемы;</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раскрывать роль биологии в практической деятельности человека;</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демонстрировать на конкретных примерах связь знаний биологии со знаниями по математике, предметов гуманитарного цикла, различными видами искусства;</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выполнять практические работы (поиск информации с использованием различных источников, описание организма по заданному плану) и лабораторные работы (работа с микроскопом, знакомство с различными способами измерения и сравнения живых объектов);</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применять методы биологии (наблюдение, описание, классификация, измерение, эксперимент): проводить наблюдения за организмами, описывать биологические объекты, процессы и явления, выполнять биологический рисунок и измерение биологических объектов;</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владеть приёмами работы с лупой, световым и цифровым микроскопами при рассматривании биологических объектов;</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во внеурочной деятельности;</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использовать при выполнении учебных заданий научно-популярную литературу по биологии, справочные материалы, ресурсы Интернета;</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создавать письменные и устные сообщения, используя понятийный аппар</w:t>
      </w:r>
      <w:r w:rsidRPr="00D80B61">
        <w:rPr>
          <w:rFonts w:ascii="Times New Roman" w:hAnsi="Times New Roman"/>
          <w:color w:val="000000"/>
          <w:sz w:val="28"/>
          <w:lang w:val="ru-RU"/>
        </w:rPr>
        <w:lastRenderedPageBreak/>
        <w:t>ат изучаемого раздела биологии.</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 xml:space="preserve">Предметные результаты освоения программы по биологии к концу обучения </w:t>
      </w:r>
      <w:r w:rsidRPr="00D80B61">
        <w:rPr>
          <w:rFonts w:ascii="Times New Roman" w:hAnsi="Times New Roman"/>
          <w:b/>
          <w:i/>
          <w:color w:val="000000"/>
          <w:sz w:val="28"/>
          <w:lang w:val="ru-RU"/>
        </w:rPr>
        <w:t>в 6 классе:</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характеризовать ботанику как биологическую науку, её разделы и связи с другими науками и техникой;</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приводить примеры вклада российских (в том числе В. В. Докучаев, К. А. Тимирязев, С. Г. Навашин) и зарубежных учёных (в том числе Р. Гук, М. Мальпиги) в развитие наук о растениях;</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применять биологические термины и понятия (в том числе: ботаника, растительная клетка, растительная ткань, органы растений, система органов растения: корень, побег почка, лист, видоизменённые органы, цветок, плод, семя, растительный организм, минеральное питание, фотосинтез, дыхание, рост, развитие, размножение, клон, раздражимость) в соответствии с поставленной задачей и в контексте;</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описывать строение и жизнедеятельность растительного организма (на примере покрытосеменных или цветковых): поглощение воды и минеральное питание, фотосинтез, дыхание, транспорт веществ, рост, размножение, развитие, связь строения вегетативных и генеративных органов растений с их функциями;</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различать и описывать живые и гербарные экземпляры растений по заданному плану, части растений по изображениям, схемам, моделям, муляжам, рельефным таблицам;</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характеризовать признаки растений, уровни организации растительного организма, части растений: клетки, ткани, органы, системы органов, организм;</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сравнивать растительные ткани и органы растений между собой;</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выполнять практические и лабораторные работы по морфологии и физиологии растений,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характеризовать процессы жизнедеятельности растений: поглощение воды и минеральное питание, фотосинтез, дыхание, рост, развитие, способы естественного и искусственного вегетативного размножения, семенное размножение (на примере покрытосеменных, или цветковых);</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выявлять причинно-следственные связи между строением и функциями тканей и органов растений, строением и жизнедеятельностью растений;</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классифицировать растения и их части по разным основаниям;</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 xml:space="preserve">объяснять роль растений </w:t>
      </w:r>
      <w:r w:rsidRPr="00D80B61">
        <w:rPr>
          <w:rFonts w:ascii="Times New Roman" w:hAnsi="Times New Roman"/>
          <w:color w:val="000000"/>
          <w:sz w:val="28"/>
          <w:lang w:val="ru-RU"/>
        </w:rPr>
        <w:lastRenderedPageBreak/>
        <w:t>в природе и жизни человека: значение фотосинтеза в природе и в жизни человека, биологическое и хозяйственное значение видоизменённых побегов, хозяйственное значение вегетативного размножения;</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применять полученные знания для выращивания и размножения культурных растений;</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использовать методы биологии: проводить наблюдения за растениями, описывать растения и их части, ставить простейшие биологические опыты и эксперименты;</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демонстрировать на конкретных примерах связь знаний биологии со знаниями по математике, географии, труду (технологии), предметов гуманитарного цикла, различными видами искусства;</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владеть приёмами работы с биологической информацией: формулировать основания для извлечения и обобщения информации из двух источников, преобразовывать информацию из одной знаковой системы в другую;</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 xml:space="preserve">Предметные результаты освоения программы по биологии к концу обучения </w:t>
      </w:r>
      <w:r w:rsidRPr="00D80B61">
        <w:rPr>
          <w:rFonts w:ascii="Times New Roman" w:hAnsi="Times New Roman"/>
          <w:b/>
          <w:i/>
          <w:color w:val="000000"/>
          <w:sz w:val="28"/>
          <w:lang w:val="ru-RU"/>
        </w:rPr>
        <w:t>в 7</w:t>
      </w:r>
      <w:r w:rsidRPr="00D80B61">
        <w:rPr>
          <w:rFonts w:ascii="Times New Roman" w:hAnsi="Times New Roman"/>
          <w:b/>
          <w:color w:val="000000"/>
          <w:sz w:val="28"/>
          <w:lang w:val="ru-RU"/>
        </w:rPr>
        <w:t xml:space="preserve"> </w:t>
      </w:r>
      <w:r w:rsidRPr="00D80B61">
        <w:rPr>
          <w:rFonts w:ascii="Times New Roman" w:hAnsi="Times New Roman"/>
          <w:b/>
          <w:i/>
          <w:color w:val="000000"/>
          <w:sz w:val="28"/>
          <w:lang w:val="ru-RU"/>
        </w:rPr>
        <w:t>классе</w:t>
      </w:r>
      <w:r w:rsidRPr="00D80B61">
        <w:rPr>
          <w:rFonts w:ascii="Times New Roman" w:hAnsi="Times New Roman"/>
          <w:color w:val="000000"/>
          <w:sz w:val="28"/>
          <w:lang w:val="ru-RU"/>
        </w:rPr>
        <w:t>:</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характеризовать принципы классификации растений, основные систематические группы растений (водоросли, мхи, плауны, хвощи, папоротники, голосеменные, покрытосеменные или цветковые);</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приводить примеры вклада российских (в том числе Н. И. Вавилов, И. В. Мичурин) и зарубежных (в том числе К. Линней, Л. Пастер) учёных в развитие наук о растениях, грибах, лишайниках, бактериях;</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применять биологические термины и понятия (в том числе: ботаника, экология растений, микология, бактериология, систематика, царство, отдел, класс, семейство, род, вид, жизненная форма растений, среда обитания, растительное сообщество, высшие растения, низшие растения, споровые растения, семенные растения, водоросли, мхи, плауны, хвощи, папоротники, голосеменные, покрытосеменные, бактерии, грибы, лишайники) в соответствии с поставленной задачей и в контексте;</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различать и описывать живые и гербарные экземпляры растений, части растений по изображениям, схемам, моделям, муляжам, рельефным таблицам, грибы по изображениям, схемам, муляжам, бактерии по изображениям;</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выявлять признаки к</w:t>
      </w:r>
      <w:r w:rsidRPr="00D80B61">
        <w:rPr>
          <w:rFonts w:ascii="Times New Roman" w:hAnsi="Times New Roman"/>
          <w:color w:val="000000"/>
          <w:sz w:val="28"/>
          <w:lang w:val="ru-RU"/>
        </w:rPr>
        <w:lastRenderedPageBreak/>
        <w:t>лассов покрытосеменных или цветковых, семейств двудольных и однодольных растений;</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определять систематическое положение растительного организма (на примере покрытосеменных, или цветковых) с помощью определительной карточки;</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выполнять практические и лабораторные работы по систематике растений, микологии и микробиологии,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выделять существенные признаки строения и жизнедеятельности растений, бактерий, грибов, лишайников;</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проводить описание и сравнивать между собой растения, грибы, лишайники, бактерии по заданному плану, делать выводы на основе сравнения;</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описывать усложнение организации растений в ходе эволюции растительного мира на Земле;</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выявлять черты приспособленности растений к среде обитания, значение экологических факторов для растений;</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характеризовать растительные сообщества, сезонные и поступательные изменения растительных сообществ, растительность (растительный покров) природных зон Земли;</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приводить примеры культурных растений и их значение в жизни человека, понимать причины и знать меры охраны растительного мира Земли;</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раскрывать роль растений, грибов, лишайников, бактерий в природных сообществах, в хозяйственной деятельности человека и его повседневной жизни;</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демонстрировать на конкретных примерах связь знаний по биологии со знаниями по математике, физике, географии, труду (технологии), литературе, и предметов гуманитарного цикла, различными видами искусства;</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использовать методы биологии: проводить наблюдения за растениями, бактериями, грибами, лишайниками, описывать их, ставить простейшие биологические опыты и эксперименты;</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 xml:space="preserve">владеть приёмами работы с информацией: формулировать основания для извлечения и обобщения информации из нескольких источников (2–3), </w:t>
      </w:r>
      <w:r w:rsidRPr="00D80B61">
        <w:rPr>
          <w:rFonts w:ascii="Times New Roman" w:hAnsi="Times New Roman"/>
          <w:color w:val="000000"/>
          <w:sz w:val="28"/>
          <w:lang w:val="ru-RU"/>
        </w:rPr>
        <w:lastRenderedPageBreak/>
        <w:t>преобразовывать информацию из одной знаковой системыв другую;</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 xml:space="preserve">Предметные результаты освоения программы по биологии к концу обучения </w:t>
      </w:r>
      <w:r w:rsidRPr="00D80B61">
        <w:rPr>
          <w:rFonts w:ascii="Times New Roman" w:hAnsi="Times New Roman"/>
          <w:b/>
          <w:i/>
          <w:color w:val="000000"/>
          <w:sz w:val="28"/>
          <w:lang w:val="ru-RU"/>
        </w:rPr>
        <w:t>в 8 классе:</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характеризовать зоологию как биологическую науку, её разделы и связь с другими науками и техникой;</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характеризовать принципы классификации животных, вид как основную систематическую категорию, основные систематические группы животных (простейшие, кишечнополостные, плоские, круглые и кольчатые черви, членистоногие, моллюски, хордовые);</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приводить примеры вклада российских (в том числе А. О. Ковалевский, К. И. Скрябин) и зарубежных (в том числе А. Левенгук, Ж. Кювье, Э. Геккель) учёных в развитие наук о животных;</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применять биологические термины и понятия (в том числе: зоология, экология животных, этология, палеозоология, систематика, царство, тип, отряд, семейство, род, вид, животная клетка, животная ткань, орган животного, системы органов животного, животный организм, питание, дыхание, рост, развитие, кровообращение, выделение, опора, движение, размножение, партеногенез, раздражимость, рефлекс, органы чувств, поведение, среда обитания, природное сообщество) в соответствии с поставленной задачей и в контексте;</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раскрывать общие признаки животных, уровни организации животного организма: клетки, ткани, органы, системы органов, организм;</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сравнивать животные ткани и органы животных между собой;</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описывать строение и жизнедеятельность животного организма: опору и движение, питание и пищеварение, дыхание и транспорт веществ, выделение, регуляцию и поведение, рост, размножение и развитие;</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характеризовать процессы жизнедеятельности животных изучаемых систематических групп: движение, питание, дыхание, транспорт веществ, выделение, регуляцию, поведение, рост, развитие, размножение;</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выявлять причинно-следственные связи между строением, жизнедеятельностью и средой обитания животных изучаемых систематических групп;</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различать и описывать животных изучаемых систематических групп, отдельные органы и системы органов по схемам, моделям, муляжам, рельефным таблицам, пр</w:t>
      </w:r>
      <w:r w:rsidRPr="00D80B61">
        <w:rPr>
          <w:rFonts w:ascii="Times New Roman" w:hAnsi="Times New Roman"/>
          <w:color w:val="000000"/>
          <w:sz w:val="28"/>
          <w:lang w:val="ru-RU"/>
        </w:rPr>
        <w:lastRenderedPageBreak/>
        <w:t>остейших – по изображениям;</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выявлять признаки классов членистоногих и хордовых, отрядов насекомых и млекопитающих;</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выполнять практические и лабораторные работы по морфологии, анатомии, физиологии и поведению животных,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сравнивать представителей отдельных систематических групп животных и делать выводы на основе сравнения;</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классифицировать животных на основании особенностей строения;</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описывать усложнение организации животных в ходе эволюции животного мира на Земле;</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выявлять черты приспособленности животных к среде обитания, значение экологических факторов для животных;</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выявлять взаимосвязи животных в природных сообществах, цепи питания;</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устанавливать взаимосвязи животных с растениями, грибами, лишайниками и бактериями в природных сообществах;</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характеризовать животных природных зон Земли, основные закономерности распространения животных по планете;</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раскрывать роль животных в природных сообществах;</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раскрывать роль домашних и непродуктивных животных в жизни человека, роль промысловых животных в хозяйственной деятельности человека и его повседневной жизни, объяснять значение животных в природе и жизни человека;</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иметь представление о мероприятиях по охране животного мира Земли;</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демонстрировать на конкретных примерах связь знаний по биологии со знаниями по математике, физике, химии, географии, труду (технологии), предметов гуманитарного циклов, различными видами искусства;</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использовать методы биологии: проводить наблюдения за животными, описывать животных, их органы и системы органов; ставить простейшие биологические опыты и эксперименты;</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 xml:space="preserve">владеть приёмами работы с информацией: формулировать основания для извлечения и обобщения информации из нескольких (3–4) источников, </w:t>
      </w:r>
      <w:r w:rsidRPr="00D80B61">
        <w:rPr>
          <w:rFonts w:ascii="Times New Roman" w:hAnsi="Times New Roman"/>
          <w:color w:val="000000"/>
          <w:sz w:val="28"/>
          <w:lang w:val="ru-RU"/>
        </w:rPr>
        <w:lastRenderedPageBreak/>
        <w:t>преобразовывать информацию из одной знаковой системы в другую;</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 xml:space="preserve">Предметные результаты освоения программы по биологии к концу обучения </w:t>
      </w:r>
      <w:r w:rsidRPr="00D80B61">
        <w:rPr>
          <w:rFonts w:ascii="Times New Roman" w:hAnsi="Times New Roman"/>
          <w:b/>
          <w:i/>
          <w:color w:val="000000"/>
          <w:sz w:val="28"/>
          <w:lang w:val="ru-RU"/>
        </w:rPr>
        <w:t>в 9 классе:</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характеризовать науки о человеке (антропологию, анатомию, физиологию, медицину, гигиену, экологию человека, психологию) и их связи с другими науками и техникой;</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объяснять положение человека в системе органического мира, его происхождение, отличия человека от животных, приспособленность к различным экологическим факторам (человеческие расы и адаптивные типы людей), родство человеческих рас;</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приводить примеры вклада российских (в том числе И. М. Сеченов, И. П. Павлов, И. И. Мечников, А. А. Ухтомский, П. К. Анохин) и зарубежных (в том числе У. Гарвей, К. Бернар, Л. Пастер, Ч. Дарвин) учёных в развитие представлений о происхождении, строении, жизнедеятельности, поведении, экологии человека;</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применять биологические термины и понятия (в том числе: цитология, гистология, анатомия человека, физиология человека, гигиена, антропология, экология человека, клетка, ткань, орган, система органов, питание, дыхание, кровообращение, обмен веществ и превращение энергии, движение, выделение, рост, развитие, поведение, размножение, раздражимость, регуляция, гомеостаз, внутренняя среда, иммунитет) в соответствии с поставленной задачей и в контексте;</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проводить описание по внешнему виду (изображению), схемам общих признаков организма человека, уровней его организации: клетки, ткани, органы, системы органов, организм;</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сравнивать клетки разных тканей, групп тканей, органы, системы органов человека; процессы жизнедеятельности организма человека, делать выводы на основе сравнения;</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различать биологически активные вещества (витамины, ферменты, гормоны), выявлять их роль в процессе обмена веществ и превращения энергии;</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характеризовать биологические процессы: обмен веществ и превращение энергии, питание, дыхание, выделение, транспорт веществ, движение, рост, регуляция функций, иммунитет, поведение, развитие, размножение человека;</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выявлять причинно-следственные связи между строением клеток, органов, систем органов организма человека и их функциями, между</w:t>
      </w:r>
      <w:r w:rsidRPr="00D80B61">
        <w:rPr>
          <w:rFonts w:ascii="Times New Roman" w:hAnsi="Times New Roman"/>
          <w:color w:val="000000"/>
          <w:sz w:val="28"/>
          <w:lang w:val="ru-RU"/>
        </w:rPr>
        <w:lastRenderedPageBreak/>
        <w:t xml:space="preserve"> строением, жизнедеятельностью и средой обитания человека;</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применять биологические модели для выявления особенностей строения и функционирования органов и систем органов человека;</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объяснять нейрогуморальную регуляцию процессов жизнедеятельности организма человека;</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характеризовать и сравнивать безусловные и условные рефлексы, наследственные и ненаследственные программы поведения, особенности высшей нервной деятельности человека, виды потребностей, памяти, мышления, речи, темпераментов, эмоций, сна, структуру функциональных систем организма, направленных на достижение полезных приспособительных результатов;</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различать наследственные и ненаследственные (инфекционные, неинфекционные) заболевания человека, объяснять значение мер профилактики в предупреждении заболеваний человека;</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выполнять практические и лабораторные работы по морфологии, анатомии, физиологии и поведению человека,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решать качественные и количественные задачи, используя основные показатели здоровья человека, проводить расчёты и оценивать полученные значения;</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аргументировать основные принципы здорового образа жизни, методы защиты и укрепления здоровья человека: сбалансированное питание, соблюдение правил личной гигиены, занятия физкультурой и спортом, рациональная организация труда и полноценного отдыха, позитивное эмоционально-психическое состояние;</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использовать приобретённые знания и умения для соблюдения здорового образа жизни, сбалансированного питания, физической активности, стрессоустойчивости, для исключения вредных привычек, зависимостей;</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владеть приёмами оказания первой помощи человеку при потере сознания, солнечном и тепловом ударе, отравлении, утоплении, кровотечении, травмах мягких тканей, костей скелета, органов чувств, ожогах и отморожениях;</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демонстрировать на конкретных примерах связь знаний наук о человеке со знаниями предметов естественно-научного и гуманитарного циклов, различных видов искусства, технологии, основ безо</w:t>
      </w:r>
      <w:r w:rsidRPr="00D80B61">
        <w:rPr>
          <w:rFonts w:ascii="Times New Roman" w:hAnsi="Times New Roman"/>
          <w:color w:val="000000"/>
          <w:sz w:val="28"/>
          <w:lang w:val="ru-RU"/>
        </w:rPr>
        <w:lastRenderedPageBreak/>
        <w:t>пасности и защиты Родины, физической культуры;</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использовать методы биологии: наблюдать, измерять, описывать организм человека и процессы его жизнедеятельности, проводить простейшие исследования организма человека и объяснять их результаты;</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владеть приёмами работы с информацией: формулировать основания для извлечения и обобщения информации из нескольких (4–5) источников; преобразовывать информацию из одной знаковой системы в другую;</w:t>
      </w:r>
    </w:p>
    <w:p w:rsidR="00D70272" w:rsidRPr="00D80B61" w:rsidRDefault="00D66912">
      <w:pPr>
        <w:spacing w:after="0" w:line="264" w:lineRule="auto"/>
        <w:ind w:firstLine="600"/>
        <w:jc w:val="both"/>
        <w:rPr>
          <w:lang w:val="ru-RU"/>
        </w:rPr>
      </w:pPr>
      <w:r w:rsidRPr="00D80B61">
        <w:rPr>
          <w:rFonts w:ascii="Times New Roman" w:hAnsi="Times New Roman"/>
          <w:color w:val="000000"/>
          <w:sz w:val="28"/>
          <w:lang w:val="ru-RU"/>
        </w:rPr>
        <w:t>создавать письменные и устные сообщения, используя понятийный аппарат изученного раздела биологии, сопровождать выступление презентацией с учётом особенностей аудитории обучающихся.</w:t>
      </w:r>
    </w:p>
    <w:p w:rsidR="00D70272" w:rsidRPr="00D80B61" w:rsidRDefault="00D70272">
      <w:pPr>
        <w:rPr>
          <w:lang w:val="ru-RU"/>
        </w:rPr>
        <w:sectPr w:rsidR="00D70272" w:rsidRPr="00D80B61">
          <w:pgSz w:w="11906" w:h="16383"/>
          <w:pgMar w:top="1134" w:right="850" w:bottom="1134" w:left="1701" w:header="720" w:footer="720" w:gutter="0"/>
          <w:cols w:space="720"/>
        </w:sectPr>
      </w:pPr>
    </w:p>
    <w:p w:rsidR="00D70272" w:rsidRDefault="00D66912">
      <w:pPr>
        <w:spacing w:after="0"/>
        <w:ind w:left="120"/>
      </w:pPr>
      <w:bookmarkStart w:id="7" w:name="block-58845776"/>
      <w:bookmarkEnd w:id="6"/>
      <w:r w:rsidRPr="00D80B61">
        <w:rPr>
          <w:rFonts w:ascii="Times New Roman" w:hAnsi="Times New Roman"/>
          <w:b/>
          <w:color w:val="000000"/>
          <w:sz w:val="28"/>
          <w:lang w:val="ru-RU"/>
        </w:rPr>
        <w:t xml:space="preserve"> </w:t>
      </w:r>
      <w:r>
        <w:rPr>
          <w:rFonts w:ascii="Times New Roman" w:hAnsi="Times New Roman"/>
          <w:b/>
          <w:color w:val="000000"/>
          <w:sz w:val="28"/>
        </w:rPr>
        <w:t xml:space="preserve">ТЕМАТИЧЕСКОЕ ПЛАНИРОВАНИЕ </w:t>
      </w:r>
    </w:p>
    <w:p w:rsidR="00D70272" w:rsidRDefault="00D66912">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19"/>
        <w:gridCol w:w="4392"/>
        <w:gridCol w:w="1651"/>
        <w:gridCol w:w="1841"/>
        <w:gridCol w:w="1910"/>
        <w:gridCol w:w="2852"/>
      </w:tblGrid>
      <w:tr w:rsidR="00D70272">
        <w:trPr>
          <w:trHeight w:val="144"/>
          <w:tblCellSpacing w:w="20" w:type="nil"/>
        </w:trPr>
        <w:tc>
          <w:tcPr>
            <w:tcW w:w="505" w:type="dxa"/>
            <w:vMerge w:val="restart"/>
            <w:tcMar>
              <w:top w:w="50" w:type="dxa"/>
              <w:left w:w="100" w:type="dxa"/>
            </w:tcMar>
            <w:vAlign w:val="center"/>
          </w:tcPr>
          <w:p w:rsidR="00D70272" w:rsidRDefault="00D66912">
            <w:pPr>
              <w:spacing w:after="0"/>
              <w:ind w:left="135"/>
            </w:pPr>
            <w:r>
              <w:rPr>
                <w:rFonts w:ascii="Times New Roman" w:hAnsi="Times New Roman"/>
                <w:b/>
                <w:color w:val="000000"/>
                <w:sz w:val="24"/>
              </w:rPr>
              <w:t xml:space="preserve">№ п/п </w:t>
            </w:r>
          </w:p>
          <w:p w:rsidR="00D70272" w:rsidRDefault="00D70272">
            <w:pPr>
              <w:spacing w:after="0"/>
              <w:ind w:left="135"/>
            </w:pPr>
          </w:p>
        </w:tc>
        <w:tc>
          <w:tcPr>
            <w:tcW w:w="2288" w:type="dxa"/>
            <w:vMerge w:val="restart"/>
            <w:tcMar>
              <w:top w:w="50" w:type="dxa"/>
              <w:left w:w="100" w:type="dxa"/>
            </w:tcMar>
            <w:vAlign w:val="center"/>
          </w:tcPr>
          <w:p w:rsidR="00D70272" w:rsidRDefault="00D66912">
            <w:pPr>
              <w:spacing w:after="0"/>
              <w:ind w:left="135"/>
            </w:pPr>
            <w:r>
              <w:rPr>
                <w:rFonts w:ascii="Times New Roman" w:hAnsi="Times New Roman"/>
                <w:b/>
                <w:color w:val="000000"/>
                <w:sz w:val="24"/>
              </w:rPr>
              <w:t xml:space="preserve">Наименование разделов и тем программы </w:t>
            </w:r>
          </w:p>
          <w:p w:rsidR="00D70272" w:rsidRDefault="00D70272">
            <w:pPr>
              <w:spacing w:after="0"/>
              <w:ind w:left="135"/>
            </w:pPr>
          </w:p>
        </w:tc>
        <w:tc>
          <w:tcPr>
            <w:tcW w:w="0" w:type="auto"/>
            <w:gridSpan w:val="3"/>
            <w:tcMar>
              <w:top w:w="50" w:type="dxa"/>
              <w:left w:w="100" w:type="dxa"/>
            </w:tcMar>
            <w:vAlign w:val="center"/>
          </w:tcPr>
          <w:p w:rsidR="00D70272" w:rsidRDefault="00D66912">
            <w:pPr>
              <w:spacing w:after="0"/>
            </w:pPr>
            <w:r>
              <w:rPr>
                <w:rFonts w:ascii="Times New Roman" w:hAnsi="Times New Roman"/>
                <w:b/>
                <w:color w:val="000000"/>
                <w:sz w:val="24"/>
              </w:rPr>
              <w:t>Количество часов</w:t>
            </w:r>
          </w:p>
        </w:tc>
        <w:tc>
          <w:tcPr>
            <w:tcW w:w="2852" w:type="dxa"/>
            <w:vMerge w:val="restart"/>
            <w:tcMar>
              <w:top w:w="50" w:type="dxa"/>
              <w:left w:w="100" w:type="dxa"/>
            </w:tcMar>
            <w:vAlign w:val="center"/>
          </w:tcPr>
          <w:p w:rsidR="00D70272" w:rsidRDefault="00D66912">
            <w:pPr>
              <w:spacing w:after="0"/>
              <w:ind w:left="135"/>
            </w:pPr>
            <w:r>
              <w:rPr>
                <w:rFonts w:ascii="Times New Roman" w:hAnsi="Times New Roman"/>
                <w:b/>
                <w:color w:val="000000"/>
                <w:sz w:val="24"/>
              </w:rPr>
              <w:t xml:space="preserve">Электронные (цифровые) образовательные ресурсы </w:t>
            </w:r>
          </w:p>
          <w:p w:rsidR="00D70272" w:rsidRDefault="00D70272">
            <w:pPr>
              <w:spacing w:after="0"/>
              <w:ind w:left="135"/>
            </w:pPr>
          </w:p>
        </w:tc>
      </w:tr>
      <w:tr w:rsidR="00D70272">
        <w:trPr>
          <w:trHeight w:val="144"/>
          <w:tblCellSpacing w:w="20" w:type="nil"/>
        </w:trPr>
        <w:tc>
          <w:tcPr>
            <w:tcW w:w="0" w:type="auto"/>
            <w:vMerge/>
            <w:tcBorders>
              <w:top w:val="nil"/>
            </w:tcBorders>
            <w:tcMar>
              <w:top w:w="50" w:type="dxa"/>
              <w:left w:w="100" w:type="dxa"/>
            </w:tcMar>
          </w:tcPr>
          <w:p w:rsidR="00D70272" w:rsidRDefault="00D70272"/>
        </w:tc>
        <w:tc>
          <w:tcPr>
            <w:tcW w:w="0" w:type="auto"/>
            <w:vMerge/>
            <w:tcBorders>
              <w:top w:val="nil"/>
            </w:tcBorders>
            <w:tcMar>
              <w:top w:w="50" w:type="dxa"/>
              <w:left w:w="100" w:type="dxa"/>
            </w:tcMar>
          </w:tcPr>
          <w:p w:rsidR="00D70272" w:rsidRDefault="00D70272"/>
        </w:tc>
        <w:tc>
          <w:tcPr>
            <w:tcW w:w="1050" w:type="dxa"/>
            <w:tcMar>
              <w:top w:w="50" w:type="dxa"/>
              <w:left w:w="100" w:type="dxa"/>
            </w:tcMar>
            <w:vAlign w:val="center"/>
          </w:tcPr>
          <w:p w:rsidR="00D70272" w:rsidRDefault="00D66912">
            <w:pPr>
              <w:spacing w:after="0"/>
              <w:ind w:left="135"/>
            </w:pPr>
            <w:r>
              <w:rPr>
                <w:rFonts w:ascii="Times New Roman" w:hAnsi="Times New Roman"/>
                <w:b/>
                <w:color w:val="000000"/>
                <w:sz w:val="24"/>
              </w:rPr>
              <w:t xml:space="preserve">Всего </w:t>
            </w:r>
          </w:p>
          <w:p w:rsidR="00D70272" w:rsidRDefault="00D70272">
            <w:pPr>
              <w:spacing w:after="0"/>
              <w:ind w:left="135"/>
            </w:pPr>
          </w:p>
        </w:tc>
        <w:tc>
          <w:tcPr>
            <w:tcW w:w="1785" w:type="dxa"/>
            <w:tcMar>
              <w:top w:w="50" w:type="dxa"/>
              <w:left w:w="100" w:type="dxa"/>
            </w:tcMar>
            <w:vAlign w:val="center"/>
          </w:tcPr>
          <w:p w:rsidR="00D70272" w:rsidRDefault="00D66912">
            <w:pPr>
              <w:spacing w:after="0"/>
              <w:ind w:left="135"/>
            </w:pPr>
            <w:r>
              <w:rPr>
                <w:rFonts w:ascii="Times New Roman" w:hAnsi="Times New Roman"/>
                <w:b/>
                <w:color w:val="000000"/>
                <w:sz w:val="24"/>
              </w:rPr>
              <w:t xml:space="preserve">Контрольные работы </w:t>
            </w:r>
          </w:p>
          <w:p w:rsidR="00D70272" w:rsidRDefault="00D70272">
            <w:pPr>
              <w:spacing w:after="0"/>
              <w:ind w:left="135"/>
            </w:pPr>
          </w:p>
        </w:tc>
        <w:tc>
          <w:tcPr>
            <w:tcW w:w="1866" w:type="dxa"/>
            <w:tcMar>
              <w:top w:w="50" w:type="dxa"/>
              <w:left w:w="100" w:type="dxa"/>
            </w:tcMar>
            <w:vAlign w:val="center"/>
          </w:tcPr>
          <w:p w:rsidR="00D70272" w:rsidRDefault="00D66912">
            <w:pPr>
              <w:spacing w:after="0"/>
              <w:ind w:left="135"/>
            </w:pPr>
            <w:r>
              <w:rPr>
                <w:rFonts w:ascii="Times New Roman" w:hAnsi="Times New Roman"/>
                <w:b/>
                <w:color w:val="000000"/>
                <w:sz w:val="24"/>
              </w:rPr>
              <w:t xml:space="preserve">Практические работы </w:t>
            </w:r>
          </w:p>
          <w:p w:rsidR="00D70272" w:rsidRDefault="00D70272">
            <w:pPr>
              <w:spacing w:after="0"/>
              <w:ind w:left="135"/>
            </w:pPr>
          </w:p>
        </w:tc>
        <w:tc>
          <w:tcPr>
            <w:tcW w:w="0" w:type="auto"/>
            <w:vMerge/>
            <w:tcBorders>
              <w:top w:val="nil"/>
            </w:tcBorders>
            <w:tcMar>
              <w:top w:w="50" w:type="dxa"/>
              <w:left w:w="100" w:type="dxa"/>
            </w:tcMar>
          </w:tcPr>
          <w:p w:rsidR="00D70272" w:rsidRDefault="00D70272"/>
        </w:tc>
      </w:tr>
      <w:tr w:rsidR="00D70272" w:rsidRPr="00D80B61">
        <w:trPr>
          <w:trHeight w:val="144"/>
          <w:tblCellSpacing w:w="20" w:type="nil"/>
        </w:trPr>
        <w:tc>
          <w:tcPr>
            <w:tcW w:w="505" w:type="dxa"/>
            <w:tcMar>
              <w:top w:w="50" w:type="dxa"/>
              <w:left w:w="100" w:type="dxa"/>
            </w:tcMar>
            <w:vAlign w:val="center"/>
          </w:tcPr>
          <w:p w:rsidR="00D70272" w:rsidRDefault="00D66912">
            <w:pPr>
              <w:spacing w:after="0"/>
            </w:pPr>
            <w:r>
              <w:rPr>
                <w:rFonts w:ascii="Times New Roman" w:hAnsi="Times New Roman"/>
                <w:color w:val="000000"/>
                <w:sz w:val="24"/>
              </w:rPr>
              <w:t>1</w:t>
            </w:r>
          </w:p>
        </w:tc>
        <w:tc>
          <w:tcPr>
            <w:tcW w:w="228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Биология — наука о живой природе</w:t>
            </w:r>
          </w:p>
        </w:tc>
        <w:tc>
          <w:tcPr>
            <w:tcW w:w="105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85" w:type="dxa"/>
            <w:tcMar>
              <w:top w:w="50" w:type="dxa"/>
              <w:left w:w="100" w:type="dxa"/>
            </w:tcMar>
            <w:vAlign w:val="center"/>
          </w:tcPr>
          <w:p w:rsidR="00D70272" w:rsidRDefault="00D70272">
            <w:pPr>
              <w:spacing w:after="0"/>
              <w:ind w:left="135"/>
              <w:jc w:val="center"/>
            </w:pPr>
          </w:p>
        </w:tc>
        <w:tc>
          <w:tcPr>
            <w:tcW w:w="1866" w:type="dxa"/>
            <w:tcMar>
              <w:top w:w="50" w:type="dxa"/>
              <w:left w:w="100" w:type="dxa"/>
            </w:tcMar>
            <w:vAlign w:val="center"/>
          </w:tcPr>
          <w:p w:rsidR="00D70272" w:rsidRDefault="00D70272">
            <w:pPr>
              <w:spacing w:after="0"/>
              <w:ind w:left="135"/>
              <w:jc w:val="center"/>
            </w:pPr>
          </w:p>
        </w:tc>
        <w:tc>
          <w:tcPr>
            <w:tcW w:w="2852"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/7</w:t>
              </w:r>
              <w:r>
                <w:rPr>
                  <w:rFonts w:ascii="Times New Roman" w:hAnsi="Times New Roman"/>
                  <w:color w:val="0000FF"/>
                  <w:u w:val="single"/>
                </w:rPr>
                <w:t>f</w:t>
              </w:r>
              <w:r w:rsidRPr="00D80B61">
                <w:rPr>
                  <w:rFonts w:ascii="Times New Roman" w:hAnsi="Times New Roman"/>
                  <w:color w:val="0000FF"/>
                  <w:u w:val="single"/>
                  <w:lang w:val="ru-RU"/>
                </w:rPr>
                <w:t>413368</w:t>
              </w:r>
            </w:hyperlink>
          </w:p>
        </w:tc>
      </w:tr>
      <w:tr w:rsidR="00D70272" w:rsidRPr="00D80B61">
        <w:trPr>
          <w:trHeight w:val="144"/>
          <w:tblCellSpacing w:w="20" w:type="nil"/>
        </w:trPr>
        <w:tc>
          <w:tcPr>
            <w:tcW w:w="505" w:type="dxa"/>
            <w:tcMar>
              <w:top w:w="50" w:type="dxa"/>
              <w:left w:w="100" w:type="dxa"/>
            </w:tcMar>
            <w:vAlign w:val="center"/>
          </w:tcPr>
          <w:p w:rsidR="00D70272" w:rsidRDefault="00D66912">
            <w:pPr>
              <w:spacing w:after="0"/>
            </w:pPr>
            <w:r>
              <w:rPr>
                <w:rFonts w:ascii="Times New Roman" w:hAnsi="Times New Roman"/>
                <w:color w:val="000000"/>
                <w:sz w:val="24"/>
              </w:rPr>
              <w:t>2</w:t>
            </w:r>
          </w:p>
        </w:tc>
        <w:tc>
          <w:tcPr>
            <w:tcW w:w="2288" w:type="dxa"/>
            <w:tcMar>
              <w:top w:w="50" w:type="dxa"/>
              <w:left w:w="100" w:type="dxa"/>
            </w:tcMar>
            <w:vAlign w:val="center"/>
          </w:tcPr>
          <w:p w:rsidR="00D70272" w:rsidRDefault="00D66912">
            <w:pPr>
              <w:spacing w:after="0"/>
              <w:ind w:left="135"/>
            </w:pPr>
            <w:r>
              <w:rPr>
                <w:rFonts w:ascii="Times New Roman" w:hAnsi="Times New Roman"/>
                <w:color w:val="000000"/>
                <w:sz w:val="24"/>
              </w:rPr>
              <w:t>Методы изучения живой природы</w:t>
            </w:r>
          </w:p>
        </w:tc>
        <w:tc>
          <w:tcPr>
            <w:tcW w:w="1050"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4 </w:t>
            </w:r>
          </w:p>
        </w:tc>
        <w:tc>
          <w:tcPr>
            <w:tcW w:w="1785" w:type="dxa"/>
            <w:tcMar>
              <w:top w:w="50" w:type="dxa"/>
              <w:left w:w="100" w:type="dxa"/>
            </w:tcMar>
            <w:vAlign w:val="center"/>
          </w:tcPr>
          <w:p w:rsidR="00D70272" w:rsidRDefault="00D70272">
            <w:pPr>
              <w:spacing w:after="0"/>
              <w:ind w:left="135"/>
              <w:jc w:val="center"/>
            </w:pPr>
          </w:p>
        </w:tc>
        <w:tc>
          <w:tcPr>
            <w:tcW w:w="1866"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2852"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/7</w:t>
              </w:r>
              <w:r>
                <w:rPr>
                  <w:rFonts w:ascii="Times New Roman" w:hAnsi="Times New Roman"/>
                  <w:color w:val="0000FF"/>
                  <w:u w:val="single"/>
                </w:rPr>
                <w:t>f</w:t>
              </w:r>
              <w:r w:rsidRPr="00D80B61">
                <w:rPr>
                  <w:rFonts w:ascii="Times New Roman" w:hAnsi="Times New Roman"/>
                  <w:color w:val="0000FF"/>
                  <w:u w:val="single"/>
                  <w:lang w:val="ru-RU"/>
                </w:rPr>
                <w:t>413368</w:t>
              </w:r>
            </w:hyperlink>
          </w:p>
        </w:tc>
      </w:tr>
      <w:tr w:rsidR="00D70272" w:rsidRPr="00D80B61">
        <w:trPr>
          <w:trHeight w:val="144"/>
          <w:tblCellSpacing w:w="20" w:type="nil"/>
        </w:trPr>
        <w:tc>
          <w:tcPr>
            <w:tcW w:w="505" w:type="dxa"/>
            <w:tcMar>
              <w:top w:w="50" w:type="dxa"/>
              <w:left w:w="100" w:type="dxa"/>
            </w:tcMar>
            <w:vAlign w:val="center"/>
          </w:tcPr>
          <w:p w:rsidR="00D70272" w:rsidRDefault="00D66912">
            <w:pPr>
              <w:spacing w:after="0"/>
            </w:pPr>
            <w:r>
              <w:rPr>
                <w:rFonts w:ascii="Times New Roman" w:hAnsi="Times New Roman"/>
                <w:color w:val="000000"/>
                <w:sz w:val="24"/>
              </w:rPr>
              <w:t>3</w:t>
            </w:r>
          </w:p>
        </w:tc>
        <w:tc>
          <w:tcPr>
            <w:tcW w:w="2288" w:type="dxa"/>
            <w:tcMar>
              <w:top w:w="50" w:type="dxa"/>
              <w:left w:w="100" w:type="dxa"/>
            </w:tcMar>
            <w:vAlign w:val="center"/>
          </w:tcPr>
          <w:p w:rsidR="00D70272" w:rsidRDefault="00D66912">
            <w:pPr>
              <w:spacing w:after="0"/>
              <w:ind w:left="135"/>
            </w:pPr>
            <w:r>
              <w:rPr>
                <w:rFonts w:ascii="Times New Roman" w:hAnsi="Times New Roman"/>
                <w:color w:val="000000"/>
                <w:sz w:val="24"/>
              </w:rPr>
              <w:t>Орг</w:t>
            </w:r>
            <w:r>
              <w:rPr>
                <w:rFonts w:ascii="Times New Roman" w:hAnsi="Times New Roman"/>
                <w:color w:val="000000"/>
                <w:sz w:val="24"/>
              </w:rPr>
              <w:lastRenderedPageBreak/>
              <w:t>анизмы — тела живой природы</w:t>
            </w:r>
          </w:p>
        </w:tc>
        <w:tc>
          <w:tcPr>
            <w:tcW w:w="1050"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10 </w:t>
            </w:r>
          </w:p>
        </w:tc>
        <w:tc>
          <w:tcPr>
            <w:tcW w:w="1785" w:type="dxa"/>
            <w:tcMar>
              <w:top w:w="50" w:type="dxa"/>
              <w:left w:w="100" w:type="dxa"/>
            </w:tcMar>
            <w:vAlign w:val="center"/>
          </w:tcPr>
          <w:p w:rsidR="00D70272" w:rsidRDefault="00D70272">
            <w:pPr>
              <w:spacing w:after="0"/>
              <w:ind w:left="135"/>
              <w:jc w:val="center"/>
            </w:pPr>
          </w:p>
        </w:tc>
        <w:tc>
          <w:tcPr>
            <w:tcW w:w="1866"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1.5 </w:t>
            </w:r>
          </w:p>
        </w:tc>
        <w:tc>
          <w:tcPr>
            <w:tcW w:w="2852"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/7</w:t>
              </w:r>
              <w:r>
                <w:rPr>
                  <w:rFonts w:ascii="Times New Roman" w:hAnsi="Times New Roman"/>
                  <w:color w:val="0000FF"/>
                  <w:u w:val="single"/>
                </w:rPr>
                <w:t>f</w:t>
              </w:r>
              <w:r w:rsidRPr="00D80B61">
                <w:rPr>
                  <w:rFonts w:ascii="Times New Roman" w:hAnsi="Times New Roman"/>
                  <w:color w:val="0000FF"/>
                  <w:u w:val="single"/>
                  <w:lang w:val="ru-RU"/>
                </w:rPr>
                <w:t>413368</w:t>
              </w:r>
            </w:hyperlink>
          </w:p>
        </w:tc>
      </w:tr>
      <w:tr w:rsidR="00D70272" w:rsidRPr="00D80B61">
        <w:trPr>
          <w:trHeight w:val="144"/>
          <w:tblCellSpacing w:w="20" w:type="nil"/>
        </w:trPr>
        <w:tc>
          <w:tcPr>
            <w:tcW w:w="505" w:type="dxa"/>
            <w:tcMar>
              <w:top w:w="50" w:type="dxa"/>
              <w:left w:w="100" w:type="dxa"/>
            </w:tcMar>
            <w:vAlign w:val="center"/>
          </w:tcPr>
          <w:p w:rsidR="00D70272" w:rsidRDefault="00D66912">
            <w:pPr>
              <w:spacing w:after="0"/>
            </w:pPr>
            <w:r>
              <w:rPr>
                <w:rFonts w:ascii="Times New Roman" w:hAnsi="Times New Roman"/>
                <w:color w:val="000000"/>
                <w:sz w:val="24"/>
              </w:rPr>
              <w:t>4</w:t>
            </w:r>
          </w:p>
        </w:tc>
        <w:tc>
          <w:tcPr>
            <w:tcW w:w="2288" w:type="dxa"/>
            <w:tcMar>
              <w:top w:w="50" w:type="dxa"/>
              <w:left w:w="100" w:type="dxa"/>
            </w:tcMar>
            <w:vAlign w:val="center"/>
          </w:tcPr>
          <w:p w:rsidR="00D70272" w:rsidRDefault="00D66912">
            <w:pPr>
              <w:spacing w:after="0"/>
              <w:ind w:left="135"/>
            </w:pPr>
            <w:r>
              <w:rPr>
                <w:rFonts w:ascii="Times New Roman" w:hAnsi="Times New Roman"/>
                <w:color w:val="000000"/>
                <w:sz w:val="24"/>
              </w:rPr>
              <w:t>Организмы и среда обитания</w:t>
            </w:r>
          </w:p>
        </w:tc>
        <w:tc>
          <w:tcPr>
            <w:tcW w:w="1050"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6 </w:t>
            </w:r>
          </w:p>
        </w:tc>
        <w:tc>
          <w:tcPr>
            <w:tcW w:w="1785" w:type="dxa"/>
            <w:tcMar>
              <w:top w:w="50" w:type="dxa"/>
              <w:left w:w="100" w:type="dxa"/>
            </w:tcMar>
            <w:vAlign w:val="center"/>
          </w:tcPr>
          <w:p w:rsidR="00D70272" w:rsidRDefault="00D70272">
            <w:pPr>
              <w:spacing w:after="0"/>
              <w:ind w:left="135"/>
              <w:jc w:val="center"/>
            </w:pPr>
          </w:p>
        </w:tc>
        <w:tc>
          <w:tcPr>
            <w:tcW w:w="1866"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2852"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/7</w:t>
              </w:r>
              <w:r>
                <w:rPr>
                  <w:rFonts w:ascii="Times New Roman" w:hAnsi="Times New Roman"/>
                  <w:color w:val="0000FF"/>
                  <w:u w:val="single"/>
                </w:rPr>
                <w:t>f</w:t>
              </w:r>
              <w:r w:rsidRPr="00D80B61">
                <w:rPr>
                  <w:rFonts w:ascii="Times New Roman" w:hAnsi="Times New Roman"/>
                  <w:color w:val="0000FF"/>
                  <w:u w:val="single"/>
                  <w:lang w:val="ru-RU"/>
                </w:rPr>
                <w:t>413368</w:t>
              </w:r>
            </w:hyperlink>
          </w:p>
        </w:tc>
      </w:tr>
      <w:tr w:rsidR="00D70272" w:rsidRPr="00D80B61">
        <w:trPr>
          <w:trHeight w:val="144"/>
          <w:tblCellSpacing w:w="20" w:type="nil"/>
        </w:trPr>
        <w:tc>
          <w:tcPr>
            <w:tcW w:w="505" w:type="dxa"/>
            <w:tcMar>
              <w:top w:w="50" w:type="dxa"/>
              <w:left w:w="100" w:type="dxa"/>
            </w:tcMar>
            <w:vAlign w:val="center"/>
          </w:tcPr>
          <w:p w:rsidR="00D70272" w:rsidRDefault="00D66912">
            <w:pPr>
              <w:spacing w:after="0"/>
            </w:pPr>
            <w:r>
              <w:rPr>
                <w:rFonts w:ascii="Times New Roman" w:hAnsi="Times New Roman"/>
                <w:color w:val="000000"/>
                <w:sz w:val="24"/>
              </w:rPr>
              <w:t>5</w:t>
            </w:r>
          </w:p>
        </w:tc>
        <w:tc>
          <w:tcPr>
            <w:tcW w:w="2288" w:type="dxa"/>
            <w:tcMar>
              <w:top w:w="50" w:type="dxa"/>
              <w:left w:w="100" w:type="dxa"/>
            </w:tcMar>
            <w:vAlign w:val="center"/>
          </w:tcPr>
          <w:p w:rsidR="00D70272" w:rsidRDefault="00D66912">
            <w:pPr>
              <w:spacing w:after="0"/>
              <w:ind w:left="135"/>
            </w:pPr>
            <w:r>
              <w:rPr>
                <w:rFonts w:ascii="Times New Roman" w:hAnsi="Times New Roman"/>
                <w:color w:val="000000"/>
                <w:sz w:val="24"/>
              </w:rPr>
              <w:t>Природные сообщества</w:t>
            </w:r>
          </w:p>
        </w:tc>
        <w:tc>
          <w:tcPr>
            <w:tcW w:w="1050"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6 </w:t>
            </w:r>
          </w:p>
        </w:tc>
        <w:tc>
          <w:tcPr>
            <w:tcW w:w="1785"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2 </w:t>
            </w:r>
          </w:p>
        </w:tc>
        <w:tc>
          <w:tcPr>
            <w:tcW w:w="1866"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2852"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/7</w:t>
              </w:r>
              <w:r>
                <w:rPr>
                  <w:rFonts w:ascii="Times New Roman" w:hAnsi="Times New Roman"/>
                  <w:color w:val="0000FF"/>
                  <w:u w:val="single"/>
                </w:rPr>
                <w:t>f</w:t>
              </w:r>
              <w:r w:rsidRPr="00D80B61">
                <w:rPr>
                  <w:rFonts w:ascii="Times New Roman" w:hAnsi="Times New Roman"/>
                  <w:color w:val="0000FF"/>
                  <w:u w:val="single"/>
                  <w:lang w:val="ru-RU"/>
                </w:rPr>
                <w:t>413368</w:t>
              </w:r>
            </w:hyperlink>
          </w:p>
        </w:tc>
      </w:tr>
      <w:tr w:rsidR="00D70272" w:rsidRPr="00D80B61">
        <w:trPr>
          <w:trHeight w:val="144"/>
          <w:tblCellSpacing w:w="20" w:type="nil"/>
        </w:trPr>
        <w:tc>
          <w:tcPr>
            <w:tcW w:w="505" w:type="dxa"/>
            <w:tcMar>
              <w:top w:w="50" w:type="dxa"/>
              <w:left w:w="100" w:type="dxa"/>
            </w:tcMar>
            <w:vAlign w:val="center"/>
          </w:tcPr>
          <w:p w:rsidR="00D70272" w:rsidRDefault="00D66912">
            <w:pPr>
              <w:spacing w:after="0"/>
            </w:pPr>
            <w:r>
              <w:rPr>
                <w:rFonts w:ascii="Times New Roman" w:hAnsi="Times New Roman"/>
                <w:color w:val="000000"/>
                <w:sz w:val="24"/>
              </w:rPr>
              <w:t>6</w:t>
            </w:r>
          </w:p>
        </w:tc>
        <w:tc>
          <w:tcPr>
            <w:tcW w:w="2288" w:type="dxa"/>
            <w:tcMar>
              <w:top w:w="50" w:type="dxa"/>
              <w:left w:w="100" w:type="dxa"/>
            </w:tcMar>
            <w:vAlign w:val="center"/>
          </w:tcPr>
          <w:p w:rsidR="00D70272" w:rsidRDefault="00D66912">
            <w:pPr>
              <w:spacing w:after="0"/>
              <w:ind w:left="135"/>
            </w:pPr>
            <w:r>
              <w:rPr>
                <w:rFonts w:ascii="Times New Roman" w:hAnsi="Times New Roman"/>
                <w:color w:val="000000"/>
                <w:sz w:val="24"/>
              </w:rPr>
              <w:t>Живая природа и человек</w:t>
            </w:r>
          </w:p>
        </w:tc>
        <w:tc>
          <w:tcPr>
            <w:tcW w:w="1050"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3 </w:t>
            </w:r>
          </w:p>
        </w:tc>
        <w:tc>
          <w:tcPr>
            <w:tcW w:w="1785" w:type="dxa"/>
            <w:tcMar>
              <w:top w:w="50" w:type="dxa"/>
              <w:left w:w="100" w:type="dxa"/>
            </w:tcMar>
            <w:vAlign w:val="center"/>
          </w:tcPr>
          <w:p w:rsidR="00D70272" w:rsidRDefault="00D70272">
            <w:pPr>
              <w:spacing w:after="0"/>
              <w:ind w:left="135"/>
              <w:jc w:val="center"/>
            </w:pPr>
          </w:p>
        </w:tc>
        <w:tc>
          <w:tcPr>
            <w:tcW w:w="1866" w:type="dxa"/>
            <w:tcMar>
              <w:top w:w="50" w:type="dxa"/>
              <w:left w:w="100" w:type="dxa"/>
            </w:tcMar>
            <w:vAlign w:val="center"/>
          </w:tcPr>
          <w:p w:rsidR="00D70272" w:rsidRDefault="00D70272">
            <w:pPr>
              <w:spacing w:after="0"/>
              <w:ind w:left="135"/>
              <w:jc w:val="center"/>
            </w:pPr>
          </w:p>
        </w:tc>
        <w:tc>
          <w:tcPr>
            <w:tcW w:w="2852"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/7</w:t>
              </w:r>
              <w:r>
                <w:rPr>
                  <w:rFonts w:ascii="Times New Roman" w:hAnsi="Times New Roman"/>
                  <w:color w:val="0000FF"/>
                  <w:u w:val="single"/>
                </w:rPr>
                <w:t>f</w:t>
              </w:r>
              <w:r w:rsidRPr="00D80B61">
                <w:rPr>
                  <w:rFonts w:ascii="Times New Roman" w:hAnsi="Times New Roman"/>
                  <w:color w:val="0000FF"/>
                  <w:u w:val="single"/>
                  <w:lang w:val="ru-RU"/>
                </w:rPr>
                <w:t>413368</w:t>
              </w:r>
            </w:hyperlink>
          </w:p>
        </w:tc>
      </w:tr>
      <w:tr w:rsidR="00D70272" w:rsidRPr="00D80B61">
        <w:trPr>
          <w:trHeight w:val="144"/>
          <w:tblCellSpacing w:w="20" w:type="nil"/>
        </w:trPr>
        <w:tc>
          <w:tcPr>
            <w:tcW w:w="505" w:type="dxa"/>
            <w:tcMar>
              <w:top w:w="50" w:type="dxa"/>
              <w:left w:w="100" w:type="dxa"/>
            </w:tcMar>
            <w:vAlign w:val="center"/>
          </w:tcPr>
          <w:p w:rsidR="00D70272" w:rsidRDefault="00D66912">
            <w:pPr>
              <w:spacing w:after="0"/>
            </w:pPr>
            <w:r>
              <w:rPr>
                <w:rFonts w:ascii="Times New Roman" w:hAnsi="Times New Roman"/>
                <w:color w:val="000000"/>
                <w:sz w:val="24"/>
              </w:rPr>
              <w:t>7</w:t>
            </w:r>
          </w:p>
        </w:tc>
        <w:tc>
          <w:tcPr>
            <w:tcW w:w="2288" w:type="dxa"/>
            <w:tcMar>
              <w:top w:w="50" w:type="dxa"/>
              <w:left w:w="100" w:type="dxa"/>
            </w:tcMar>
            <w:vAlign w:val="center"/>
          </w:tcPr>
          <w:p w:rsidR="00D70272" w:rsidRDefault="00D66912">
            <w:pPr>
              <w:spacing w:after="0"/>
              <w:ind w:left="135"/>
            </w:pPr>
            <w:r>
              <w:rPr>
                <w:rFonts w:ascii="Times New Roman" w:hAnsi="Times New Roman"/>
                <w:color w:val="000000"/>
                <w:sz w:val="24"/>
              </w:rPr>
              <w:t>Резервное время</w:t>
            </w:r>
          </w:p>
        </w:tc>
        <w:tc>
          <w:tcPr>
            <w:tcW w:w="1050"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785" w:type="dxa"/>
            <w:tcMar>
              <w:top w:w="50" w:type="dxa"/>
              <w:left w:w="100" w:type="dxa"/>
            </w:tcMar>
            <w:vAlign w:val="center"/>
          </w:tcPr>
          <w:p w:rsidR="00D70272" w:rsidRDefault="00D70272">
            <w:pPr>
              <w:spacing w:after="0"/>
              <w:ind w:left="135"/>
              <w:jc w:val="center"/>
            </w:pPr>
          </w:p>
        </w:tc>
        <w:tc>
          <w:tcPr>
            <w:tcW w:w="1866" w:type="dxa"/>
            <w:tcMar>
              <w:top w:w="50" w:type="dxa"/>
              <w:left w:w="100" w:type="dxa"/>
            </w:tcMar>
            <w:vAlign w:val="center"/>
          </w:tcPr>
          <w:p w:rsidR="00D70272" w:rsidRDefault="00D70272">
            <w:pPr>
              <w:spacing w:after="0"/>
              <w:ind w:left="135"/>
              <w:jc w:val="center"/>
            </w:pPr>
          </w:p>
        </w:tc>
        <w:tc>
          <w:tcPr>
            <w:tcW w:w="2852"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/7</w:t>
              </w:r>
              <w:r>
                <w:rPr>
                  <w:rFonts w:ascii="Times New Roman" w:hAnsi="Times New Roman"/>
                  <w:color w:val="0000FF"/>
                  <w:u w:val="single"/>
                </w:rPr>
                <w:t>f</w:t>
              </w:r>
              <w:r w:rsidRPr="00D80B61">
                <w:rPr>
                  <w:rFonts w:ascii="Times New Roman" w:hAnsi="Times New Roman"/>
                  <w:color w:val="0000FF"/>
                  <w:u w:val="single"/>
                  <w:lang w:val="ru-RU"/>
                </w:rPr>
                <w:t>413368</w:t>
              </w:r>
            </w:hyperlink>
          </w:p>
        </w:tc>
      </w:tr>
      <w:tr w:rsidR="00D70272">
        <w:trPr>
          <w:trHeight w:val="144"/>
          <w:tblCellSpacing w:w="20" w:type="nil"/>
        </w:trPr>
        <w:tc>
          <w:tcPr>
            <w:tcW w:w="0" w:type="auto"/>
            <w:gridSpan w:val="2"/>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ОБЩЕЕ КОЛИЧЕСТВО ЧАСОВ ПО ПРОГРАММЕ</w:t>
            </w:r>
          </w:p>
        </w:tc>
        <w:tc>
          <w:tcPr>
            <w:tcW w:w="1651"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85"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2 </w:t>
            </w:r>
          </w:p>
        </w:tc>
        <w:tc>
          <w:tcPr>
            <w:tcW w:w="1866"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3.5 </w:t>
            </w:r>
          </w:p>
        </w:tc>
        <w:tc>
          <w:tcPr>
            <w:tcW w:w="2852" w:type="dxa"/>
            <w:tcMar>
              <w:top w:w="50" w:type="dxa"/>
              <w:left w:w="100" w:type="dxa"/>
            </w:tcMar>
            <w:vAlign w:val="center"/>
          </w:tcPr>
          <w:p w:rsidR="00D70272" w:rsidRDefault="00D70272"/>
        </w:tc>
      </w:tr>
    </w:tbl>
    <w:p w:rsidR="00D70272" w:rsidRDefault="00D70272">
      <w:pPr>
        <w:sectPr w:rsidR="00D70272">
          <w:pgSz w:w="16383" w:h="11906" w:orient="landscape"/>
          <w:pgMar w:top="1134" w:right="850" w:bottom="1134" w:left="1701" w:header="720" w:footer="720" w:gutter="0"/>
          <w:cols w:space="720"/>
        </w:sectPr>
      </w:pPr>
    </w:p>
    <w:p w:rsidR="00D70272" w:rsidRDefault="00D66912">
      <w:pPr>
        <w:spacing w:after="0"/>
        <w:ind w:left="120"/>
      </w:pPr>
      <w:r>
        <w:rPr>
          <w:rFonts w:ascii="Times New Roman" w:hAnsi="Times New Roman"/>
          <w:b/>
          <w:color w:val="000000"/>
          <w:sz w:val="28"/>
        </w:rPr>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37"/>
      </w:tblGrid>
      <w:tr w:rsidR="00D70272">
        <w:trPr>
          <w:trHeight w:val="144"/>
          <w:tblCellSpacing w:w="20" w:type="nil"/>
        </w:trPr>
        <w:tc>
          <w:tcPr>
            <w:tcW w:w="456" w:type="dxa"/>
            <w:vMerge w:val="restart"/>
            <w:tcMar>
              <w:top w:w="50" w:type="dxa"/>
              <w:left w:w="100" w:type="dxa"/>
            </w:tcMar>
            <w:vAlign w:val="center"/>
          </w:tcPr>
          <w:p w:rsidR="00D70272" w:rsidRDefault="00D66912">
            <w:pPr>
              <w:spacing w:after="0"/>
              <w:ind w:left="135"/>
            </w:pPr>
            <w:r>
              <w:rPr>
                <w:rFonts w:ascii="Times New Roman" w:hAnsi="Times New Roman"/>
                <w:b/>
                <w:color w:val="000000"/>
                <w:sz w:val="24"/>
              </w:rPr>
              <w:t xml:space="preserve">№ п/п </w:t>
            </w:r>
          </w:p>
          <w:p w:rsidR="00D70272" w:rsidRDefault="00D70272">
            <w:pPr>
              <w:spacing w:after="0"/>
              <w:ind w:left="135"/>
            </w:pPr>
          </w:p>
        </w:tc>
        <w:tc>
          <w:tcPr>
            <w:tcW w:w="3168" w:type="dxa"/>
            <w:vMerge w:val="restart"/>
            <w:tcMar>
              <w:top w:w="50" w:type="dxa"/>
              <w:left w:w="100" w:type="dxa"/>
            </w:tcMar>
            <w:vAlign w:val="center"/>
          </w:tcPr>
          <w:p w:rsidR="00D70272" w:rsidRDefault="00D66912">
            <w:pPr>
              <w:spacing w:after="0"/>
              <w:ind w:left="135"/>
            </w:pPr>
            <w:r>
              <w:rPr>
                <w:rFonts w:ascii="Times New Roman" w:hAnsi="Times New Roman"/>
                <w:b/>
                <w:color w:val="000000"/>
                <w:sz w:val="24"/>
              </w:rPr>
              <w:t xml:space="preserve">Наименование разделов и тем программы </w:t>
            </w:r>
          </w:p>
          <w:p w:rsidR="00D70272" w:rsidRDefault="00D70272">
            <w:pPr>
              <w:spacing w:after="0"/>
              <w:ind w:left="135"/>
            </w:pPr>
          </w:p>
        </w:tc>
        <w:tc>
          <w:tcPr>
            <w:tcW w:w="0" w:type="auto"/>
            <w:gridSpan w:val="3"/>
            <w:tcMar>
              <w:top w:w="50" w:type="dxa"/>
              <w:left w:w="100" w:type="dxa"/>
            </w:tcMar>
            <w:vAlign w:val="center"/>
          </w:tcPr>
          <w:p w:rsidR="00D70272" w:rsidRDefault="00D66912">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D70272" w:rsidRDefault="00D66912">
            <w:pPr>
              <w:spacing w:after="0"/>
              <w:ind w:left="135"/>
            </w:pPr>
            <w:r>
              <w:rPr>
                <w:rFonts w:ascii="Times New Roman" w:hAnsi="Times New Roman"/>
                <w:b/>
                <w:color w:val="000000"/>
                <w:sz w:val="24"/>
              </w:rPr>
              <w:t xml:space="preserve">Электронные (цифровые) образовательные ресурсы </w:t>
            </w:r>
          </w:p>
          <w:p w:rsidR="00D70272" w:rsidRDefault="00D70272">
            <w:pPr>
              <w:spacing w:after="0"/>
              <w:ind w:left="135"/>
            </w:pPr>
          </w:p>
        </w:tc>
      </w:tr>
      <w:tr w:rsidR="00D70272">
        <w:trPr>
          <w:trHeight w:val="144"/>
          <w:tblCellSpacing w:w="20" w:type="nil"/>
        </w:trPr>
        <w:tc>
          <w:tcPr>
            <w:tcW w:w="0" w:type="auto"/>
            <w:vMerge/>
            <w:tcBorders>
              <w:top w:val="nil"/>
            </w:tcBorders>
            <w:tcMar>
              <w:top w:w="50" w:type="dxa"/>
              <w:left w:w="100" w:type="dxa"/>
            </w:tcMar>
          </w:tcPr>
          <w:p w:rsidR="00D70272" w:rsidRDefault="00D70272"/>
        </w:tc>
        <w:tc>
          <w:tcPr>
            <w:tcW w:w="0" w:type="auto"/>
            <w:vMerge/>
            <w:tcBorders>
              <w:top w:val="nil"/>
            </w:tcBorders>
            <w:tcMar>
              <w:top w:w="50" w:type="dxa"/>
              <w:left w:w="100" w:type="dxa"/>
            </w:tcMar>
          </w:tcPr>
          <w:p w:rsidR="00D70272" w:rsidRDefault="00D70272"/>
        </w:tc>
        <w:tc>
          <w:tcPr>
            <w:tcW w:w="966" w:type="dxa"/>
            <w:tcMar>
              <w:top w:w="50" w:type="dxa"/>
              <w:left w:w="100" w:type="dxa"/>
            </w:tcMar>
            <w:vAlign w:val="center"/>
          </w:tcPr>
          <w:p w:rsidR="00D70272" w:rsidRDefault="00D66912">
            <w:pPr>
              <w:spacing w:after="0"/>
              <w:ind w:left="135"/>
            </w:pPr>
            <w:r>
              <w:rPr>
                <w:rFonts w:ascii="Times New Roman" w:hAnsi="Times New Roman"/>
                <w:b/>
                <w:color w:val="000000"/>
                <w:sz w:val="24"/>
              </w:rPr>
              <w:t xml:space="preserve">Всего </w:t>
            </w:r>
          </w:p>
          <w:p w:rsidR="00D70272" w:rsidRDefault="00D70272">
            <w:pPr>
              <w:spacing w:after="0"/>
              <w:ind w:left="135"/>
            </w:pPr>
          </w:p>
        </w:tc>
        <w:tc>
          <w:tcPr>
            <w:tcW w:w="1687" w:type="dxa"/>
            <w:tcMar>
              <w:top w:w="50" w:type="dxa"/>
              <w:left w:w="100" w:type="dxa"/>
            </w:tcMar>
            <w:vAlign w:val="center"/>
          </w:tcPr>
          <w:p w:rsidR="00D70272" w:rsidRDefault="00D66912">
            <w:pPr>
              <w:spacing w:after="0"/>
              <w:ind w:left="135"/>
            </w:pPr>
            <w:r>
              <w:rPr>
                <w:rFonts w:ascii="Times New Roman" w:hAnsi="Times New Roman"/>
                <w:b/>
                <w:color w:val="000000"/>
                <w:sz w:val="24"/>
              </w:rPr>
              <w:t xml:space="preserve">Контрольные работы </w:t>
            </w:r>
          </w:p>
          <w:p w:rsidR="00D70272" w:rsidRDefault="00D70272">
            <w:pPr>
              <w:spacing w:after="0"/>
              <w:ind w:left="135"/>
            </w:pPr>
          </w:p>
        </w:tc>
        <w:tc>
          <w:tcPr>
            <w:tcW w:w="1774" w:type="dxa"/>
            <w:tcMar>
              <w:top w:w="50" w:type="dxa"/>
              <w:left w:w="100" w:type="dxa"/>
            </w:tcMar>
            <w:vAlign w:val="center"/>
          </w:tcPr>
          <w:p w:rsidR="00D70272" w:rsidRDefault="00D66912">
            <w:pPr>
              <w:spacing w:after="0"/>
              <w:ind w:left="135"/>
            </w:pPr>
            <w:r>
              <w:rPr>
                <w:rFonts w:ascii="Times New Roman" w:hAnsi="Times New Roman"/>
                <w:b/>
                <w:color w:val="000000"/>
                <w:sz w:val="24"/>
              </w:rPr>
              <w:t xml:space="preserve">Практические работы </w:t>
            </w:r>
          </w:p>
          <w:p w:rsidR="00D70272" w:rsidRDefault="00D70272">
            <w:pPr>
              <w:spacing w:after="0"/>
              <w:ind w:left="135"/>
            </w:pPr>
          </w:p>
        </w:tc>
        <w:tc>
          <w:tcPr>
            <w:tcW w:w="0" w:type="auto"/>
            <w:vMerge/>
            <w:tcBorders>
              <w:top w:val="nil"/>
            </w:tcBorders>
            <w:tcMar>
              <w:top w:w="50" w:type="dxa"/>
              <w:left w:w="100" w:type="dxa"/>
            </w:tcMar>
          </w:tcPr>
          <w:p w:rsidR="00D70272" w:rsidRDefault="00D70272"/>
        </w:tc>
      </w:tr>
      <w:tr w:rsidR="00D70272" w:rsidRPr="00D80B61">
        <w:trPr>
          <w:trHeight w:val="144"/>
          <w:tblCellSpacing w:w="20" w:type="nil"/>
        </w:trPr>
        <w:tc>
          <w:tcPr>
            <w:tcW w:w="456" w:type="dxa"/>
            <w:tcMar>
              <w:top w:w="50" w:type="dxa"/>
              <w:left w:w="100" w:type="dxa"/>
            </w:tcMar>
            <w:vAlign w:val="center"/>
          </w:tcPr>
          <w:p w:rsidR="00D70272" w:rsidRDefault="00D66912">
            <w:pPr>
              <w:spacing w:after="0"/>
            </w:pPr>
            <w:r>
              <w:rPr>
                <w:rFonts w:ascii="Times New Roman" w:hAnsi="Times New Roman"/>
                <w:color w:val="000000"/>
                <w:sz w:val="24"/>
              </w:rPr>
              <w:t>1</w:t>
            </w:r>
          </w:p>
        </w:tc>
        <w:tc>
          <w:tcPr>
            <w:tcW w:w="3168" w:type="dxa"/>
            <w:tcMar>
              <w:top w:w="50" w:type="dxa"/>
              <w:left w:w="100" w:type="dxa"/>
            </w:tcMar>
            <w:vAlign w:val="center"/>
          </w:tcPr>
          <w:p w:rsidR="00D70272" w:rsidRDefault="00D66912">
            <w:pPr>
              <w:spacing w:after="0"/>
              <w:ind w:left="135"/>
            </w:pPr>
            <w:r>
              <w:rPr>
                <w:rFonts w:ascii="Times New Roman" w:hAnsi="Times New Roman"/>
                <w:color w:val="000000"/>
                <w:sz w:val="24"/>
              </w:rPr>
              <w:t>Растительный организм</w:t>
            </w:r>
          </w:p>
        </w:tc>
        <w:tc>
          <w:tcPr>
            <w:tcW w:w="966"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rsidR="00D70272" w:rsidRDefault="00D70272">
            <w:pPr>
              <w:spacing w:after="0"/>
              <w:ind w:left="135"/>
              <w:jc w:val="center"/>
            </w:pPr>
          </w:p>
        </w:tc>
        <w:tc>
          <w:tcPr>
            <w:tcW w:w="1774"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1.5 </w:t>
            </w:r>
          </w:p>
        </w:tc>
        <w:tc>
          <w:tcPr>
            <w:tcW w:w="2615"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/7</w:t>
              </w:r>
              <w:r>
                <w:rPr>
                  <w:rFonts w:ascii="Times New Roman" w:hAnsi="Times New Roman"/>
                  <w:color w:val="0000FF"/>
                  <w:u w:val="single"/>
                </w:rPr>
                <w:t>f</w:t>
              </w:r>
              <w:r w:rsidRPr="00D80B61">
                <w:rPr>
                  <w:rFonts w:ascii="Times New Roman" w:hAnsi="Times New Roman"/>
                  <w:color w:val="0000FF"/>
                  <w:u w:val="single"/>
                  <w:lang w:val="ru-RU"/>
                </w:rPr>
                <w:t>4148</w:t>
              </w:r>
              <w:r>
                <w:rPr>
                  <w:rFonts w:ascii="Times New Roman" w:hAnsi="Times New Roman"/>
                  <w:color w:val="0000FF"/>
                  <w:u w:val="single"/>
                </w:rPr>
                <w:t>d</w:t>
              </w:r>
              <w:r w:rsidRPr="00D80B61">
                <w:rPr>
                  <w:rFonts w:ascii="Times New Roman" w:hAnsi="Times New Roman"/>
                  <w:color w:val="0000FF"/>
                  <w:u w:val="single"/>
                  <w:lang w:val="ru-RU"/>
                </w:rPr>
                <w:t>0</w:t>
              </w:r>
            </w:hyperlink>
          </w:p>
        </w:tc>
      </w:tr>
      <w:tr w:rsidR="00D70272" w:rsidRPr="00D80B61">
        <w:trPr>
          <w:trHeight w:val="144"/>
          <w:tblCellSpacing w:w="20" w:type="nil"/>
        </w:trPr>
        <w:tc>
          <w:tcPr>
            <w:tcW w:w="456" w:type="dxa"/>
            <w:tcMar>
              <w:top w:w="50" w:type="dxa"/>
              <w:left w:w="100" w:type="dxa"/>
            </w:tcMar>
            <w:vAlign w:val="center"/>
          </w:tcPr>
          <w:p w:rsidR="00D70272" w:rsidRDefault="00D66912">
            <w:pPr>
              <w:spacing w:after="0"/>
            </w:pPr>
            <w:r>
              <w:rPr>
                <w:rFonts w:ascii="Times New Roman" w:hAnsi="Times New Roman"/>
                <w:color w:val="000000"/>
                <w:sz w:val="24"/>
              </w:rPr>
              <w:t>2</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Строение и многообразие покрытосеменных растений</w:t>
            </w:r>
          </w:p>
        </w:tc>
        <w:tc>
          <w:tcPr>
            <w:tcW w:w="966"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11 </w:t>
            </w:r>
          </w:p>
        </w:tc>
        <w:tc>
          <w:tcPr>
            <w:tcW w:w="1687" w:type="dxa"/>
            <w:tcMar>
              <w:top w:w="50" w:type="dxa"/>
              <w:left w:w="100" w:type="dxa"/>
            </w:tcMar>
            <w:vAlign w:val="center"/>
          </w:tcPr>
          <w:p w:rsidR="00D70272" w:rsidRDefault="00D70272">
            <w:pPr>
              <w:spacing w:after="0"/>
              <w:ind w:left="135"/>
              <w:jc w:val="center"/>
            </w:pPr>
          </w:p>
        </w:tc>
        <w:tc>
          <w:tcPr>
            <w:tcW w:w="1774"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3.5 </w:t>
            </w:r>
          </w:p>
        </w:tc>
        <w:tc>
          <w:tcPr>
            <w:tcW w:w="2615"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/7</w:t>
              </w:r>
              <w:r>
                <w:rPr>
                  <w:rFonts w:ascii="Times New Roman" w:hAnsi="Times New Roman"/>
                  <w:color w:val="0000FF"/>
                  <w:u w:val="single"/>
                </w:rPr>
                <w:t>f</w:t>
              </w:r>
              <w:r w:rsidRPr="00D80B61">
                <w:rPr>
                  <w:rFonts w:ascii="Times New Roman" w:hAnsi="Times New Roman"/>
                  <w:color w:val="0000FF"/>
                  <w:u w:val="single"/>
                  <w:lang w:val="ru-RU"/>
                </w:rPr>
                <w:t>4148</w:t>
              </w:r>
              <w:r>
                <w:rPr>
                  <w:rFonts w:ascii="Times New Roman" w:hAnsi="Times New Roman"/>
                  <w:color w:val="0000FF"/>
                  <w:u w:val="single"/>
                </w:rPr>
                <w:t>d</w:t>
              </w:r>
              <w:r w:rsidRPr="00D80B61">
                <w:rPr>
                  <w:rFonts w:ascii="Times New Roman" w:hAnsi="Times New Roman"/>
                  <w:color w:val="0000FF"/>
                  <w:u w:val="single"/>
                  <w:lang w:val="ru-RU"/>
                </w:rPr>
                <w:t>0</w:t>
              </w:r>
            </w:hyperlink>
          </w:p>
        </w:tc>
      </w:tr>
      <w:tr w:rsidR="00D70272" w:rsidRPr="00D80B61">
        <w:trPr>
          <w:trHeight w:val="144"/>
          <w:tblCellSpacing w:w="20" w:type="nil"/>
        </w:trPr>
        <w:tc>
          <w:tcPr>
            <w:tcW w:w="456" w:type="dxa"/>
            <w:tcMar>
              <w:top w:w="50" w:type="dxa"/>
              <w:left w:w="100" w:type="dxa"/>
            </w:tcMar>
            <w:vAlign w:val="center"/>
          </w:tcPr>
          <w:p w:rsidR="00D70272" w:rsidRDefault="00D66912">
            <w:pPr>
              <w:spacing w:after="0"/>
            </w:pPr>
            <w:r>
              <w:rPr>
                <w:rFonts w:ascii="Times New Roman" w:hAnsi="Times New Roman"/>
                <w:color w:val="000000"/>
                <w:sz w:val="24"/>
              </w:rPr>
              <w:t>3</w:t>
            </w:r>
          </w:p>
        </w:tc>
        <w:tc>
          <w:tcPr>
            <w:tcW w:w="3168" w:type="dxa"/>
            <w:tcMar>
              <w:top w:w="50" w:type="dxa"/>
              <w:left w:w="100" w:type="dxa"/>
            </w:tcMar>
            <w:vAlign w:val="center"/>
          </w:tcPr>
          <w:p w:rsidR="00D70272" w:rsidRDefault="00D66912">
            <w:pPr>
              <w:spacing w:after="0"/>
              <w:ind w:left="135"/>
            </w:pPr>
            <w:r>
              <w:rPr>
                <w:rFonts w:ascii="Times New Roman" w:hAnsi="Times New Roman"/>
                <w:color w:val="000000"/>
                <w:sz w:val="24"/>
              </w:rPr>
              <w:t>Жизнедеятельнос</w:t>
            </w:r>
            <w:r>
              <w:rPr>
                <w:rFonts w:ascii="Times New Roman" w:hAnsi="Times New Roman"/>
                <w:color w:val="000000"/>
                <w:sz w:val="24"/>
              </w:rPr>
              <w:lastRenderedPageBreak/>
              <w:t>ть растительного организма</w:t>
            </w:r>
          </w:p>
        </w:tc>
        <w:tc>
          <w:tcPr>
            <w:tcW w:w="966"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14 </w:t>
            </w:r>
          </w:p>
        </w:tc>
        <w:tc>
          <w:tcPr>
            <w:tcW w:w="1687"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2 </w:t>
            </w:r>
          </w:p>
        </w:tc>
        <w:tc>
          <w:tcPr>
            <w:tcW w:w="1774"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3 </w:t>
            </w:r>
          </w:p>
        </w:tc>
        <w:tc>
          <w:tcPr>
            <w:tcW w:w="2615"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/7</w:t>
              </w:r>
              <w:r>
                <w:rPr>
                  <w:rFonts w:ascii="Times New Roman" w:hAnsi="Times New Roman"/>
                  <w:color w:val="0000FF"/>
                  <w:u w:val="single"/>
                </w:rPr>
                <w:t>f</w:t>
              </w:r>
              <w:r w:rsidRPr="00D80B61">
                <w:rPr>
                  <w:rFonts w:ascii="Times New Roman" w:hAnsi="Times New Roman"/>
                  <w:color w:val="0000FF"/>
                  <w:u w:val="single"/>
                  <w:lang w:val="ru-RU"/>
                </w:rPr>
                <w:t>4148</w:t>
              </w:r>
              <w:r>
                <w:rPr>
                  <w:rFonts w:ascii="Times New Roman" w:hAnsi="Times New Roman"/>
                  <w:color w:val="0000FF"/>
                  <w:u w:val="single"/>
                </w:rPr>
                <w:t>d</w:t>
              </w:r>
              <w:r w:rsidRPr="00D80B61">
                <w:rPr>
                  <w:rFonts w:ascii="Times New Roman" w:hAnsi="Times New Roman"/>
                  <w:color w:val="0000FF"/>
                  <w:u w:val="single"/>
                  <w:lang w:val="ru-RU"/>
                </w:rPr>
                <w:t>0</w:t>
              </w:r>
            </w:hyperlink>
          </w:p>
        </w:tc>
      </w:tr>
      <w:tr w:rsidR="00D70272" w:rsidRPr="00D80B61">
        <w:trPr>
          <w:trHeight w:val="144"/>
          <w:tblCellSpacing w:w="20" w:type="nil"/>
        </w:trPr>
        <w:tc>
          <w:tcPr>
            <w:tcW w:w="456" w:type="dxa"/>
            <w:tcMar>
              <w:top w:w="50" w:type="dxa"/>
              <w:left w:w="100" w:type="dxa"/>
            </w:tcMar>
            <w:vAlign w:val="center"/>
          </w:tcPr>
          <w:p w:rsidR="00D70272" w:rsidRDefault="00D66912">
            <w:pPr>
              <w:spacing w:after="0"/>
            </w:pPr>
            <w:r>
              <w:rPr>
                <w:rFonts w:ascii="Times New Roman" w:hAnsi="Times New Roman"/>
                <w:color w:val="000000"/>
                <w:sz w:val="24"/>
              </w:rPr>
              <w:t>4</w:t>
            </w:r>
          </w:p>
        </w:tc>
        <w:tc>
          <w:tcPr>
            <w:tcW w:w="3168" w:type="dxa"/>
            <w:tcMar>
              <w:top w:w="50" w:type="dxa"/>
              <w:left w:w="100" w:type="dxa"/>
            </w:tcMar>
            <w:vAlign w:val="center"/>
          </w:tcPr>
          <w:p w:rsidR="00D70272" w:rsidRDefault="00D66912">
            <w:pPr>
              <w:spacing w:after="0"/>
              <w:ind w:left="135"/>
            </w:pPr>
            <w:r>
              <w:rPr>
                <w:rFonts w:ascii="Times New Roman" w:hAnsi="Times New Roman"/>
                <w:color w:val="000000"/>
                <w:sz w:val="24"/>
              </w:rPr>
              <w:t>Резервное время</w:t>
            </w:r>
          </w:p>
        </w:tc>
        <w:tc>
          <w:tcPr>
            <w:tcW w:w="966"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D70272" w:rsidRDefault="00D70272">
            <w:pPr>
              <w:spacing w:after="0"/>
              <w:ind w:left="135"/>
              <w:jc w:val="center"/>
            </w:pPr>
          </w:p>
        </w:tc>
        <w:tc>
          <w:tcPr>
            <w:tcW w:w="1774" w:type="dxa"/>
            <w:tcMar>
              <w:top w:w="50" w:type="dxa"/>
              <w:left w:w="100" w:type="dxa"/>
            </w:tcMar>
            <w:vAlign w:val="center"/>
          </w:tcPr>
          <w:p w:rsidR="00D70272" w:rsidRDefault="00D70272">
            <w:pPr>
              <w:spacing w:after="0"/>
              <w:ind w:left="135"/>
              <w:jc w:val="center"/>
            </w:pPr>
          </w:p>
        </w:tc>
        <w:tc>
          <w:tcPr>
            <w:tcW w:w="2615"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/7</w:t>
              </w:r>
              <w:r>
                <w:rPr>
                  <w:rFonts w:ascii="Times New Roman" w:hAnsi="Times New Roman"/>
                  <w:color w:val="0000FF"/>
                  <w:u w:val="single"/>
                </w:rPr>
                <w:t>f</w:t>
              </w:r>
              <w:r w:rsidRPr="00D80B61">
                <w:rPr>
                  <w:rFonts w:ascii="Times New Roman" w:hAnsi="Times New Roman"/>
                  <w:color w:val="0000FF"/>
                  <w:u w:val="single"/>
                  <w:lang w:val="ru-RU"/>
                </w:rPr>
                <w:t>4148</w:t>
              </w:r>
              <w:r>
                <w:rPr>
                  <w:rFonts w:ascii="Times New Roman" w:hAnsi="Times New Roman"/>
                  <w:color w:val="0000FF"/>
                  <w:u w:val="single"/>
                </w:rPr>
                <w:t>d</w:t>
              </w:r>
              <w:r w:rsidRPr="00D80B61">
                <w:rPr>
                  <w:rFonts w:ascii="Times New Roman" w:hAnsi="Times New Roman"/>
                  <w:color w:val="0000FF"/>
                  <w:u w:val="single"/>
                  <w:lang w:val="ru-RU"/>
                </w:rPr>
                <w:t>0</w:t>
              </w:r>
            </w:hyperlink>
          </w:p>
        </w:tc>
      </w:tr>
      <w:tr w:rsidR="00D70272">
        <w:trPr>
          <w:trHeight w:val="144"/>
          <w:tblCellSpacing w:w="20" w:type="nil"/>
        </w:trPr>
        <w:tc>
          <w:tcPr>
            <w:tcW w:w="0" w:type="auto"/>
            <w:gridSpan w:val="2"/>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87"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2 </w:t>
            </w:r>
          </w:p>
        </w:tc>
        <w:tc>
          <w:tcPr>
            <w:tcW w:w="1774"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8 </w:t>
            </w:r>
          </w:p>
        </w:tc>
        <w:tc>
          <w:tcPr>
            <w:tcW w:w="2615" w:type="dxa"/>
            <w:tcMar>
              <w:top w:w="50" w:type="dxa"/>
              <w:left w:w="100" w:type="dxa"/>
            </w:tcMar>
            <w:vAlign w:val="center"/>
          </w:tcPr>
          <w:p w:rsidR="00D70272" w:rsidRDefault="00D70272"/>
        </w:tc>
      </w:tr>
    </w:tbl>
    <w:p w:rsidR="00D70272" w:rsidRDefault="00D70272">
      <w:pPr>
        <w:sectPr w:rsidR="00D70272">
          <w:pgSz w:w="16383" w:h="11906" w:orient="landscape"/>
          <w:pgMar w:top="1134" w:right="850" w:bottom="1134" w:left="1701" w:header="720" w:footer="720" w:gutter="0"/>
          <w:cols w:space="720"/>
        </w:sectPr>
      </w:pPr>
    </w:p>
    <w:p w:rsidR="00D70272" w:rsidRDefault="00D66912">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70"/>
        <w:gridCol w:w="1841"/>
        <w:gridCol w:w="1910"/>
        <w:gridCol w:w="2837"/>
      </w:tblGrid>
      <w:tr w:rsidR="00D70272">
        <w:trPr>
          <w:trHeight w:val="144"/>
          <w:tblCellSpacing w:w="20" w:type="nil"/>
        </w:trPr>
        <w:tc>
          <w:tcPr>
            <w:tcW w:w="476" w:type="dxa"/>
            <w:vMerge w:val="restart"/>
            <w:tcMar>
              <w:top w:w="50" w:type="dxa"/>
              <w:left w:w="100" w:type="dxa"/>
            </w:tcMar>
            <w:vAlign w:val="center"/>
          </w:tcPr>
          <w:p w:rsidR="00D70272" w:rsidRDefault="00D66912">
            <w:pPr>
              <w:spacing w:after="0"/>
              <w:ind w:left="135"/>
            </w:pPr>
            <w:r>
              <w:rPr>
                <w:rFonts w:ascii="Times New Roman" w:hAnsi="Times New Roman"/>
                <w:b/>
                <w:color w:val="000000"/>
                <w:sz w:val="24"/>
              </w:rPr>
              <w:t xml:space="preserve">№ п/п </w:t>
            </w:r>
          </w:p>
          <w:p w:rsidR="00D70272" w:rsidRDefault="00D70272">
            <w:pPr>
              <w:spacing w:after="0"/>
              <w:ind w:left="135"/>
            </w:pPr>
          </w:p>
        </w:tc>
        <w:tc>
          <w:tcPr>
            <w:tcW w:w="2816" w:type="dxa"/>
            <w:vMerge w:val="restart"/>
            <w:tcMar>
              <w:top w:w="50" w:type="dxa"/>
              <w:left w:w="100" w:type="dxa"/>
            </w:tcMar>
            <w:vAlign w:val="center"/>
          </w:tcPr>
          <w:p w:rsidR="00D70272" w:rsidRDefault="00D66912">
            <w:pPr>
              <w:spacing w:after="0"/>
              <w:ind w:left="135"/>
            </w:pPr>
            <w:r>
              <w:rPr>
                <w:rFonts w:ascii="Times New Roman" w:hAnsi="Times New Roman"/>
                <w:b/>
                <w:color w:val="000000"/>
                <w:sz w:val="24"/>
              </w:rPr>
              <w:t xml:space="preserve">Наименование разделов и тем программы </w:t>
            </w:r>
          </w:p>
          <w:p w:rsidR="00D70272" w:rsidRDefault="00D70272">
            <w:pPr>
              <w:spacing w:after="0"/>
              <w:ind w:left="135"/>
            </w:pPr>
          </w:p>
        </w:tc>
        <w:tc>
          <w:tcPr>
            <w:tcW w:w="0" w:type="auto"/>
            <w:gridSpan w:val="3"/>
            <w:tcMar>
              <w:top w:w="50" w:type="dxa"/>
              <w:left w:w="100" w:type="dxa"/>
            </w:tcMar>
            <w:vAlign w:val="center"/>
          </w:tcPr>
          <w:p w:rsidR="00D70272" w:rsidRDefault="00D66912">
            <w:pPr>
              <w:spacing w:after="0"/>
            </w:pPr>
            <w:r>
              <w:rPr>
                <w:rFonts w:ascii="Times New Roman" w:hAnsi="Times New Roman"/>
                <w:b/>
                <w:color w:val="000000"/>
                <w:sz w:val="24"/>
              </w:rPr>
              <w:t>Количество часов</w:t>
            </w:r>
          </w:p>
        </w:tc>
        <w:tc>
          <w:tcPr>
            <w:tcW w:w="2710" w:type="dxa"/>
            <w:vMerge w:val="restart"/>
            <w:tcMar>
              <w:top w:w="50" w:type="dxa"/>
              <w:left w:w="100" w:type="dxa"/>
            </w:tcMar>
            <w:vAlign w:val="center"/>
          </w:tcPr>
          <w:p w:rsidR="00D70272" w:rsidRDefault="00D66912">
            <w:pPr>
              <w:spacing w:after="0"/>
              <w:ind w:left="135"/>
            </w:pPr>
            <w:r>
              <w:rPr>
                <w:rFonts w:ascii="Times New Roman" w:hAnsi="Times New Roman"/>
                <w:b/>
                <w:color w:val="000000"/>
                <w:sz w:val="24"/>
              </w:rPr>
              <w:t xml:space="preserve">Электронные (цифровые) образовательные ресурсы </w:t>
            </w:r>
          </w:p>
          <w:p w:rsidR="00D70272" w:rsidRDefault="00D70272">
            <w:pPr>
              <w:spacing w:after="0"/>
              <w:ind w:left="135"/>
            </w:pPr>
          </w:p>
        </w:tc>
      </w:tr>
      <w:tr w:rsidR="00D70272">
        <w:trPr>
          <w:trHeight w:val="144"/>
          <w:tblCellSpacing w:w="20" w:type="nil"/>
        </w:trPr>
        <w:tc>
          <w:tcPr>
            <w:tcW w:w="0" w:type="auto"/>
            <w:vMerge/>
            <w:tcBorders>
              <w:top w:val="nil"/>
            </w:tcBorders>
            <w:tcMar>
              <w:top w:w="50" w:type="dxa"/>
              <w:left w:w="100" w:type="dxa"/>
            </w:tcMar>
          </w:tcPr>
          <w:p w:rsidR="00D70272" w:rsidRDefault="00D70272"/>
        </w:tc>
        <w:tc>
          <w:tcPr>
            <w:tcW w:w="0" w:type="auto"/>
            <w:vMerge/>
            <w:tcBorders>
              <w:top w:val="nil"/>
            </w:tcBorders>
            <w:tcMar>
              <w:top w:w="50" w:type="dxa"/>
              <w:left w:w="100" w:type="dxa"/>
            </w:tcMar>
          </w:tcPr>
          <w:p w:rsidR="00D70272" w:rsidRDefault="00D70272"/>
        </w:tc>
        <w:tc>
          <w:tcPr>
            <w:tcW w:w="999" w:type="dxa"/>
            <w:tcMar>
              <w:top w:w="50" w:type="dxa"/>
              <w:left w:w="100" w:type="dxa"/>
            </w:tcMar>
            <w:vAlign w:val="center"/>
          </w:tcPr>
          <w:p w:rsidR="00D70272" w:rsidRDefault="00D66912">
            <w:pPr>
              <w:spacing w:after="0"/>
              <w:ind w:left="135"/>
            </w:pPr>
            <w:r>
              <w:rPr>
                <w:rFonts w:ascii="Times New Roman" w:hAnsi="Times New Roman"/>
                <w:b/>
                <w:color w:val="000000"/>
                <w:sz w:val="24"/>
              </w:rPr>
              <w:t xml:space="preserve">Всего </w:t>
            </w:r>
          </w:p>
          <w:p w:rsidR="00D70272" w:rsidRDefault="00D70272">
            <w:pPr>
              <w:spacing w:after="0"/>
              <w:ind w:left="135"/>
            </w:pPr>
          </w:p>
        </w:tc>
        <w:tc>
          <w:tcPr>
            <w:tcW w:w="1726" w:type="dxa"/>
            <w:tcMar>
              <w:top w:w="50" w:type="dxa"/>
              <w:left w:w="100" w:type="dxa"/>
            </w:tcMar>
            <w:vAlign w:val="center"/>
          </w:tcPr>
          <w:p w:rsidR="00D70272" w:rsidRDefault="00D66912">
            <w:pPr>
              <w:spacing w:after="0"/>
              <w:ind w:left="135"/>
            </w:pPr>
            <w:r>
              <w:rPr>
                <w:rFonts w:ascii="Times New Roman" w:hAnsi="Times New Roman"/>
                <w:b/>
                <w:color w:val="000000"/>
                <w:sz w:val="24"/>
              </w:rPr>
              <w:t xml:space="preserve">Контрольные работы </w:t>
            </w:r>
          </w:p>
          <w:p w:rsidR="00D70272" w:rsidRDefault="00D70272">
            <w:pPr>
              <w:spacing w:after="0"/>
              <w:ind w:left="135"/>
            </w:pPr>
          </w:p>
        </w:tc>
        <w:tc>
          <w:tcPr>
            <w:tcW w:w="1811" w:type="dxa"/>
            <w:tcMar>
              <w:top w:w="50" w:type="dxa"/>
              <w:left w:w="100" w:type="dxa"/>
            </w:tcMar>
            <w:vAlign w:val="center"/>
          </w:tcPr>
          <w:p w:rsidR="00D70272" w:rsidRDefault="00D66912">
            <w:pPr>
              <w:spacing w:after="0"/>
              <w:ind w:left="135"/>
            </w:pPr>
            <w:r>
              <w:rPr>
                <w:rFonts w:ascii="Times New Roman" w:hAnsi="Times New Roman"/>
                <w:b/>
                <w:color w:val="000000"/>
                <w:sz w:val="24"/>
              </w:rPr>
              <w:t xml:space="preserve">Практические работы </w:t>
            </w:r>
          </w:p>
          <w:p w:rsidR="00D70272" w:rsidRDefault="00D70272">
            <w:pPr>
              <w:spacing w:after="0"/>
              <w:ind w:left="135"/>
            </w:pPr>
          </w:p>
        </w:tc>
        <w:tc>
          <w:tcPr>
            <w:tcW w:w="0" w:type="auto"/>
            <w:vMerge/>
            <w:tcBorders>
              <w:top w:val="nil"/>
            </w:tcBorders>
            <w:tcMar>
              <w:top w:w="50" w:type="dxa"/>
              <w:left w:w="100" w:type="dxa"/>
            </w:tcMar>
          </w:tcPr>
          <w:p w:rsidR="00D70272" w:rsidRDefault="00D70272"/>
        </w:tc>
      </w:tr>
      <w:tr w:rsidR="00D70272" w:rsidRPr="00D80B61">
        <w:trPr>
          <w:trHeight w:val="144"/>
          <w:tblCellSpacing w:w="20" w:type="nil"/>
        </w:trPr>
        <w:tc>
          <w:tcPr>
            <w:tcW w:w="476" w:type="dxa"/>
            <w:tcMar>
              <w:top w:w="50" w:type="dxa"/>
              <w:left w:w="100" w:type="dxa"/>
            </w:tcMar>
            <w:vAlign w:val="center"/>
          </w:tcPr>
          <w:p w:rsidR="00D70272" w:rsidRDefault="00D66912">
            <w:pPr>
              <w:spacing w:after="0"/>
            </w:pPr>
            <w:r>
              <w:rPr>
                <w:rFonts w:ascii="Times New Roman" w:hAnsi="Times New Roman"/>
                <w:color w:val="000000"/>
                <w:sz w:val="24"/>
              </w:rPr>
              <w:t>1</w:t>
            </w:r>
          </w:p>
        </w:tc>
        <w:tc>
          <w:tcPr>
            <w:tcW w:w="2816" w:type="dxa"/>
            <w:tcMar>
              <w:top w:w="50" w:type="dxa"/>
              <w:left w:w="100" w:type="dxa"/>
            </w:tcMar>
            <w:vAlign w:val="center"/>
          </w:tcPr>
          <w:p w:rsidR="00D70272" w:rsidRDefault="00D66912">
            <w:pPr>
              <w:spacing w:after="0"/>
              <w:ind w:left="135"/>
            </w:pPr>
            <w:r>
              <w:rPr>
                <w:rFonts w:ascii="Times New Roman" w:hAnsi="Times New Roman"/>
                <w:color w:val="000000"/>
                <w:sz w:val="24"/>
              </w:rPr>
              <w:t>Систематические группы растений</w:t>
            </w:r>
          </w:p>
        </w:tc>
        <w:tc>
          <w:tcPr>
            <w:tcW w:w="999"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19 </w:t>
            </w:r>
          </w:p>
        </w:tc>
        <w:tc>
          <w:tcPr>
            <w:tcW w:w="1726" w:type="dxa"/>
            <w:tcMar>
              <w:top w:w="50" w:type="dxa"/>
              <w:left w:w="100" w:type="dxa"/>
            </w:tcMar>
            <w:vAlign w:val="center"/>
          </w:tcPr>
          <w:p w:rsidR="00D70272" w:rsidRDefault="00D70272">
            <w:pPr>
              <w:spacing w:after="0"/>
              <w:ind w:left="135"/>
              <w:jc w:val="center"/>
            </w:pPr>
          </w:p>
        </w:tc>
        <w:tc>
          <w:tcPr>
            <w:tcW w:w="1811"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4.5 </w:t>
            </w:r>
          </w:p>
        </w:tc>
        <w:tc>
          <w:tcPr>
            <w:tcW w:w="2710"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/7</w:t>
              </w:r>
              <w:r>
                <w:rPr>
                  <w:rFonts w:ascii="Times New Roman" w:hAnsi="Times New Roman"/>
                  <w:color w:val="0000FF"/>
                  <w:u w:val="single"/>
                </w:rPr>
                <w:t>f</w:t>
              </w:r>
              <w:r w:rsidRPr="00D80B61">
                <w:rPr>
                  <w:rFonts w:ascii="Times New Roman" w:hAnsi="Times New Roman"/>
                  <w:color w:val="0000FF"/>
                  <w:u w:val="single"/>
                  <w:lang w:val="ru-RU"/>
                </w:rPr>
                <w:t>416720</w:t>
              </w:r>
            </w:hyperlink>
          </w:p>
        </w:tc>
      </w:tr>
      <w:tr w:rsidR="00D70272" w:rsidRPr="00D80B61">
        <w:trPr>
          <w:trHeight w:val="144"/>
          <w:tblCellSpacing w:w="20" w:type="nil"/>
        </w:trPr>
        <w:tc>
          <w:tcPr>
            <w:tcW w:w="476" w:type="dxa"/>
            <w:tcMar>
              <w:top w:w="50" w:type="dxa"/>
              <w:left w:w="100" w:type="dxa"/>
            </w:tcMar>
            <w:vAlign w:val="center"/>
          </w:tcPr>
          <w:p w:rsidR="00D70272" w:rsidRDefault="00D66912">
            <w:pPr>
              <w:spacing w:after="0"/>
            </w:pPr>
            <w:r>
              <w:rPr>
                <w:rFonts w:ascii="Times New Roman" w:hAnsi="Times New Roman"/>
                <w:color w:val="000000"/>
                <w:sz w:val="24"/>
              </w:rPr>
              <w:t>2</w:t>
            </w:r>
          </w:p>
        </w:tc>
        <w:tc>
          <w:tcPr>
            <w:tcW w:w="281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Развитие растительного мира на Земле</w:t>
            </w:r>
          </w:p>
        </w:tc>
        <w:tc>
          <w:tcPr>
            <w:tcW w:w="999"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26" w:type="dxa"/>
            <w:tcMar>
              <w:top w:w="50" w:type="dxa"/>
              <w:left w:w="100" w:type="dxa"/>
            </w:tcMar>
            <w:vAlign w:val="center"/>
          </w:tcPr>
          <w:p w:rsidR="00D70272" w:rsidRDefault="00D70272">
            <w:pPr>
              <w:spacing w:after="0"/>
              <w:ind w:left="135"/>
              <w:jc w:val="center"/>
            </w:pPr>
          </w:p>
        </w:tc>
        <w:tc>
          <w:tcPr>
            <w:tcW w:w="1811" w:type="dxa"/>
            <w:tcMar>
              <w:top w:w="50" w:type="dxa"/>
              <w:left w:w="100" w:type="dxa"/>
            </w:tcMar>
            <w:vAlign w:val="center"/>
          </w:tcPr>
          <w:p w:rsidR="00D70272" w:rsidRDefault="00D70272">
            <w:pPr>
              <w:spacing w:after="0"/>
              <w:ind w:left="135"/>
              <w:jc w:val="center"/>
            </w:pPr>
          </w:p>
        </w:tc>
        <w:tc>
          <w:tcPr>
            <w:tcW w:w="2710"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/7</w:t>
              </w:r>
              <w:r>
                <w:rPr>
                  <w:rFonts w:ascii="Times New Roman" w:hAnsi="Times New Roman"/>
                  <w:color w:val="0000FF"/>
                  <w:u w:val="single"/>
                </w:rPr>
                <w:t>f</w:t>
              </w:r>
              <w:r w:rsidRPr="00D80B61">
                <w:rPr>
                  <w:rFonts w:ascii="Times New Roman" w:hAnsi="Times New Roman"/>
                  <w:color w:val="0000FF"/>
                  <w:u w:val="single"/>
                  <w:lang w:val="ru-RU"/>
                </w:rPr>
                <w:t>416720</w:t>
              </w:r>
            </w:hyperlink>
          </w:p>
        </w:tc>
      </w:tr>
      <w:tr w:rsidR="00D70272" w:rsidRPr="00D80B61">
        <w:trPr>
          <w:trHeight w:val="144"/>
          <w:tblCellSpacing w:w="20" w:type="nil"/>
        </w:trPr>
        <w:tc>
          <w:tcPr>
            <w:tcW w:w="476" w:type="dxa"/>
            <w:tcMar>
              <w:top w:w="50" w:type="dxa"/>
              <w:left w:w="100" w:type="dxa"/>
            </w:tcMar>
            <w:vAlign w:val="center"/>
          </w:tcPr>
          <w:p w:rsidR="00D70272" w:rsidRDefault="00D66912">
            <w:pPr>
              <w:spacing w:after="0"/>
            </w:pPr>
            <w:r>
              <w:rPr>
                <w:rFonts w:ascii="Times New Roman" w:hAnsi="Times New Roman"/>
                <w:color w:val="000000"/>
                <w:sz w:val="24"/>
              </w:rPr>
              <w:t>3</w:t>
            </w:r>
          </w:p>
        </w:tc>
        <w:tc>
          <w:tcPr>
            <w:tcW w:w="2816" w:type="dxa"/>
            <w:tcMar>
              <w:top w:w="50" w:type="dxa"/>
              <w:left w:w="100" w:type="dxa"/>
            </w:tcMar>
            <w:vAlign w:val="center"/>
          </w:tcPr>
          <w:p w:rsidR="00D70272" w:rsidRDefault="00D66912">
            <w:pPr>
              <w:spacing w:after="0"/>
              <w:ind w:left="135"/>
            </w:pPr>
            <w:r>
              <w:rPr>
                <w:rFonts w:ascii="Times New Roman" w:hAnsi="Times New Roman"/>
                <w:color w:val="000000"/>
                <w:sz w:val="24"/>
              </w:rPr>
              <w:t>Растения в природных с</w:t>
            </w:r>
            <w:r>
              <w:rPr>
                <w:rFonts w:ascii="Times New Roman" w:hAnsi="Times New Roman"/>
                <w:color w:val="000000"/>
                <w:sz w:val="24"/>
              </w:rPr>
              <w:lastRenderedPageBreak/>
              <w:t>ообществах</w:t>
            </w:r>
          </w:p>
        </w:tc>
        <w:tc>
          <w:tcPr>
            <w:tcW w:w="999"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3 </w:t>
            </w:r>
          </w:p>
        </w:tc>
        <w:tc>
          <w:tcPr>
            <w:tcW w:w="1726" w:type="dxa"/>
            <w:tcMar>
              <w:top w:w="50" w:type="dxa"/>
              <w:left w:w="100" w:type="dxa"/>
            </w:tcMar>
            <w:vAlign w:val="center"/>
          </w:tcPr>
          <w:p w:rsidR="00D70272" w:rsidRDefault="00D70272">
            <w:pPr>
              <w:spacing w:after="0"/>
              <w:ind w:left="135"/>
              <w:jc w:val="center"/>
            </w:pPr>
          </w:p>
        </w:tc>
        <w:tc>
          <w:tcPr>
            <w:tcW w:w="1811" w:type="dxa"/>
            <w:tcMar>
              <w:top w:w="50" w:type="dxa"/>
              <w:left w:w="100" w:type="dxa"/>
            </w:tcMar>
            <w:vAlign w:val="center"/>
          </w:tcPr>
          <w:p w:rsidR="00D70272" w:rsidRDefault="00D70272">
            <w:pPr>
              <w:spacing w:after="0"/>
              <w:ind w:left="135"/>
              <w:jc w:val="center"/>
            </w:pPr>
          </w:p>
        </w:tc>
        <w:tc>
          <w:tcPr>
            <w:tcW w:w="2710"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/7</w:t>
              </w:r>
              <w:r>
                <w:rPr>
                  <w:rFonts w:ascii="Times New Roman" w:hAnsi="Times New Roman"/>
                  <w:color w:val="0000FF"/>
                  <w:u w:val="single"/>
                </w:rPr>
                <w:t>f</w:t>
              </w:r>
              <w:r w:rsidRPr="00D80B61">
                <w:rPr>
                  <w:rFonts w:ascii="Times New Roman" w:hAnsi="Times New Roman"/>
                  <w:color w:val="0000FF"/>
                  <w:u w:val="single"/>
                  <w:lang w:val="ru-RU"/>
                </w:rPr>
                <w:t>416720</w:t>
              </w:r>
            </w:hyperlink>
          </w:p>
        </w:tc>
      </w:tr>
      <w:tr w:rsidR="00D70272" w:rsidRPr="00D80B61">
        <w:trPr>
          <w:trHeight w:val="144"/>
          <w:tblCellSpacing w:w="20" w:type="nil"/>
        </w:trPr>
        <w:tc>
          <w:tcPr>
            <w:tcW w:w="476" w:type="dxa"/>
            <w:tcMar>
              <w:top w:w="50" w:type="dxa"/>
              <w:left w:w="100" w:type="dxa"/>
            </w:tcMar>
            <w:vAlign w:val="center"/>
          </w:tcPr>
          <w:p w:rsidR="00D70272" w:rsidRDefault="00D66912">
            <w:pPr>
              <w:spacing w:after="0"/>
            </w:pPr>
            <w:r>
              <w:rPr>
                <w:rFonts w:ascii="Times New Roman" w:hAnsi="Times New Roman"/>
                <w:color w:val="000000"/>
                <w:sz w:val="24"/>
              </w:rPr>
              <w:t>4</w:t>
            </w:r>
          </w:p>
        </w:tc>
        <w:tc>
          <w:tcPr>
            <w:tcW w:w="2816" w:type="dxa"/>
            <w:tcMar>
              <w:top w:w="50" w:type="dxa"/>
              <w:left w:w="100" w:type="dxa"/>
            </w:tcMar>
            <w:vAlign w:val="center"/>
          </w:tcPr>
          <w:p w:rsidR="00D70272" w:rsidRDefault="00D66912">
            <w:pPr>
              <w:spacing w:after="0"/>
              <w:ind w:left="135"/>
            </w:pPr>
            <w:r>
              <w:rPr>
                <w:rFonts w:ascii="Times New Roman" w:hAnsi="Times New Roman"/>
                <w:color w:val="000000"/>
                <w:sz w:val="24"/>
              </w:rPr>
              <w:t>Растения и человек</w:t>
            </w:r>
          </w:p>
        </w:tc>
        <w:tc>
          <w:tcPr>
            <w:tcW w:w="999"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3 </w:t>
            </w:r>
          </w:p>
        </w:tc>
        <w:tc>
          <w:tcPr>
            <w:tcW w:w="1726"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2 </w:t>
            </w:r>
          </w:p>
        </w:tc>
        <w:tc>
          <w:tcPr>
            <w:tcW w:w="1811" w:type="dxa"/>
            <w:tcMar>
              <w:top w:w="50" w:type="dxa"/>
              <w:left w:w="100" w:type="dxa"/>
            </w:tcMar>
            <w:vAlign w:val="center"/>
          </w:tcPr>
          <w:p w:rsidR="00D70272" w:rsidRDefault="00D70272">
            <w:pPr>
              <w:spacing w:after="0"/>
              <w:ind w:left="135"/>
              <w:jc w:val="center"/>
            </w:pPr>
          </w:p>
        </w:tc>
        <w:tc>
          <w:tcPr>
            <w:tcW w:w="2710"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/7</w:t>
              </w:r>
              <w:r>
                <w:rPr>
                  <w:rFonts w:ascii="Times New Roman" w:hAnsi="Times New Roman"/>
                  <w:color w:val="0000FF"/>
                  <w:u w:val="single"/>
                </w:rPr>
                <w:t>f</w:t>
              </w:r>
              <w:r w:rsidRPr="00D80B61">
                <w:rPr>
                  <w:rFonts w:ascii="Times New Roman" w:hAnsi="Times New Roman"/>
                  <w:color w:val="0000FF"/>
                  <w:u w:val="single"/>
                  <w:lang w:val="ru-RU"/>
                </w:rPr>
                <w:t>416720</w:t>
              </w:r>
            </w:hyperlink>
          </w:p>
        </w:tc>
      </w:tr>
      <w:tr w:rsidR="00D70272" w:rsidRPr="00D80B61">
        <w:trPr>
          <w:trHeight w:val="144"/>
          <w:tblCellSpacing w:w="20" w:type="nil"/>
        </w:trPr>
        <w:tc>
          <w:tcPr>
            <w:tcW w:w="476" w:type="dxa"/>
            <w:tcMar>
              <w:top w:w="50" w:type="dxa"/>
              <w:left w:w="100" w:type="dxa"/>
            </w:tcMar>
            <w:vAlign w:val="center"/>
          </w:tcPr>
          <w:p w:rsidR="00D70272" w:rsidRDefault="00D66912">
            <w:pPr>
              <w:spacing w:after="0"/>
            </w:pPr>
            <w:r>
              <w:rPr>
                <w:rFonts w:ascii="Times New Roman" w:hAnsi="Times New Roman"/>
                <w:color w:val="000000"/>
                <w:sz w:val="24"/>
              </w:rPr>
              <w:t>5</w:t>
            </w:r>
          </w:p>
        </w:tc>
        <w:tc>
          <w:tcPr>
            <w:tcW w:w="2816" w:type="dxa"/>
            <w:tcMar>
              <w:top w:w="50" w:type="dxa"/>
              <w:left w:w="100" w:type="dxa"/>
            </w:tcMar>
            <w:vAlign w:val="center"/>
          </w:tcPr>
          <w:p w:rsidR="00D70272" w:rsidRDefault="00D66912">
            <w:pPr>
              <w:spacing w:after="0"/>
              <w:ind w:left="135"/>
            </w:pPr>
            <w:r>
              <w:rPr>
                <w:rFonts w:ascii="Times New Roman" w:hAnsi="Times New Roman"/>
                <w:color w:val="000000"/>
                <w:sz w:val="24"/>
              </w:rPr>
              <w:t>Грибы. Лишайники. Бактерии</w:t>
            </w:r>
          </w:p>
        </w:tc>
        <w:tc>
          <w:tcPr>
            <w:tcW w:w="999"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7 </w:t>
            </w:r>
          </w:p>
        </w:tc>
        <w:tc>
          <w:tcPr>
            <w:tcW w:w="1726" w:type="dxa"/>
            <w:tcMar>
              <w:top w:w="50" w:type="dxa"/>
              <w:left w:w="100" w:type="dxa"/>
            </w:tcMar>
            <w:vAlign w:val="center"/>
          </w:tcPr>
          <w:p w:rsidR="00D70272" w:rsidRDefault="00D70272">
            <w:pPr>
              <w:spacing w:after="0"/>
              <w:ind w:left="135"/>
              <w:jc w:val="center"/>
            </w:pPr>
          </w:p>
        </w:tc>
        <w:tc>
          <w:tcPr>
            <w:tcW w:w="1811"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2 </w:t>
            </w:r>
          </w:p>
        </w:tc>
        <w:tc>
          <w:tcPr>
            <w:tcW w:w="2710"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/7</w:t>
              </w:r>
              <w:r>
                <w:rPr>
                  <w:rFonts w:ascii="Times New Roman" w:hAnsi="Times New Roman"/>
                  <w:color w:val="0000FF"/>
                  <w:u w:val="single"/>
                </w:rPr>
                <w:t>f</w:t>
              </w:r>
              <w:r w:rsidRPr="00D80B61">
                <w:rPr>
                  <w:rFonts w:ascii="Times New Roman" w:hAnsi="Times New Roman"/>
                  <w:color w:val="0000FF"/>
                  <w:u w:val="single"/>
                  <w:lang w:val="ru-RU"/>
                </w:rPr>
                <w:t>416720</w:t>
              </w:r>
            </w:hyperlink>
          </w:p>
        </w:tc>
      </w:tr>
      <w:tr w:rsidR="00D70272">
        <w:trPr>
          <w:trHeight w:val="144"/>
          <w:tblCellSpacing w:w="20" w:type="nil"/>
        </w:trPr>
        <w:tc>
          <w:tcPr>
            <w:tcW w:w="0" w:type="auto"/>
            <w:gridSpan w:val="2"/>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ОБЩЕЕ КОЛИЧЕСТВО ЧАСОВ ПО ПРОГРАММЕ</w:t>
            </w:r>
          </w:p>
        </w:tc>
        <w:tc>
          <w:tcPr>
            <w:tcW w:w="157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26"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2 </w:t>
            </w:r>
          </w:p>
        </w:tc>
        <w:tc>
          <w:tcPr>
            <w:tcW w:w="1811"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6.5 </w:t>
            </w:r>
          </w:p>
        </w:tc>
        <w:tc>
          <w:tcPr>
            <w:tcW w:w="2710" w:type="dxa"/>
            <w:tcMar>
              <w:top w:w="50" w:type="dxa"/>
              <w:left w:w="100" w:type="dxa"/>
            </w:tcMar>
            <w:vAlign w:val="center"/>
          </w:tcPr>
          <w:p w:rsidR="00D70272" w:rsidRDefault="00D70272"/>
        </w:tc>
      </w:tr>
    </w:tbl>
    <w:p w:rsidR="00D70272" w:rsidRDefault="00D70272">
      <w:pPr>
        <w:sectPr w:rsidR="00D70272">
          <w:pgSz w:w="16383" w:h="11906" w:orient="landscape"/>
          <w:pgMar w:top="1134" w:right="850" w:bottom="1134" w:left="1701" w:header="720" w:footer="720" w:gutter="0"/>
          <w:cols w:space="720"/>
        </w:sectPr>
      </w:pPr>
    </w:p>
    <w:p w:rsidR="00D70272" w:rsidRDefault="00D66912">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37"/>
      </w:tblGrid>
      <w:tr w:rsidR="00D70272">
        <w:trPr>
          <w:trHeight w:val="144"/>
          <w:tblCellSpacing w:w="20" w:type="nil"/>
        </w:trPr>
        <w:tc>
          <w:tcPr>
            <w:tcW w:w="456" w:type="dxa"/>
            <w:vMerge w:val="restart"/>
            <w:tcMar>
              <w:top w:w="50" w:type="dxa"/>
              <w:left w:w="100" w:type="dxa"/>
            </w:tcMar>
            <w:vAlign w:val="center"/>
          </w:tcPr>
          <w:p w:rsidR="00D70272" w:rsidRDefault="00D66912">
            <w:pPr>
              <w:spacing w:after="0"/>
              <w:ind w:left="135"/>
            </w:pPr>
            <w:r>
              <w:rPr>
                <w:rFonts w:ascii="Times New Roman" w:hAnsi="Times New Roman"/>
                <w:b/>
                <w:color w:val="000000"/>
                <w:sz w:val="24"/>
              </w:rPr>
              <w:t xml:space="preserve">№ п/п </w:t>
            </w:r>
          </w:p>
          <w:p w:rsidR="00D70272" w:rsidRDefault="00D70272">
            <w:pPr>
              <w:spacing w:after="0"/>
              <w:ind w:left="135"/>
            </w:pPr>
          </w:p>
        </w:tc>
        <w:tc>
          <w:tcPr>
            <w:tcW w:w="3168" w:type="dxa"/>
            <w:vMerge w:val="restart"/>
            <w:tcMar>
              <w:top w:w="50" w:type="dxa"/>
              <w:left w:w="100" w:type="dxa"/>
            </w:tcMar>
            <w:vAlign w:val="center"/>
          </w:tcPr>
          <w:p w:rsidR="00D70272" w:rsidRDefault="00D66912">
            <w:pPr>
              <w:spacing w:after="0"/>
              <w:ind w:left="135"/>
            </w:pPr>
            <w:r>
              <w:rPr>
                <w:rFonts w:ascii="Times New Roman" w:hAnsi="Times New Roman"/>
                <w:b/>
                <w:color w:val="000000"/>
                <w:sz w:val="24"/>
              </w:rPr>
              <w:t xml:space="preserve">Наименование разделов и тем программы </w:t>
            </w:r>
          </w:p>
          <w:p w:rsidR="00D70272" w:rsidRDefault="00D70272">
            <w:pPr>
              <w:spacing w:after="0"/>
              <w:ind w:left="135"/>
            </w:pPr>
          </w:p>
        </w:tc>
        <w:tc>
          <w:tcPr>
            <w:tcW w:w="0" w:type="auto"/>
            <w:gridSpan w:val="3"/>
            <w:tcMar>
              <w:top w:w="50" w:type="dxa"/>
              <w:left w:w="100" w:type="dxa"/>
            </w:tcMar>
            <w:vAlign w:val="center"/>
          </w:tcPr>
          <w:p w:rsidR="00D70272" w:rsidRDefault="00D66912">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D70272" w:rsidRDefault="00D66912">
            <w:pPr>
              <w:spacing w:after="0"/>
              <w:ind w:left="135"/>
            </w:pPr>
            <w:r>
              <w:rPr>
                <w:rFonts w:ascii="Times New Roman" w:hAnsi="Times New Roman"/>
                <w:b/>
                <w:color w:val="000000"/>
                <w:sz w:val="24"/>
              </w:rPr>
              <w:t xml:space="preserve">Электронные (цифровые) образовательные ресурсы </w:t>
            </w:r>
          </w:p>
          <w:p w:rsidR="00D70272" w:rsidRDefault="00D70272">
            <w:pPr>
              <w:spacing w:after="0"/>
              <w:ind w:left="135"/>
            </w:pPr>
          </w:p>
        </w:tc>
      </w:tr>
      <w:tr w:rsidR="00D70272">
        <w:trPr>
          <w:trHeight w:val="144"/>
          <w:tblCellSpacing w:w="20" w:type="nil"/>
        </w:trPr>
        <w:tc>
          <w:tcPr>
            <w:tcW w:w="0" w:type="auto"/>
            <w:vMerge/>
            <w:tcBorders>
              <w:top w:val="nil"/>
            </w:tcBorders>
            <w:tcMar>
              <w:top w:w="50" w:type="dxa"/>
              <w:left w:w="100" w:type="dxa"/>
            </w:tcMar>
          </w:tcPr>
          <w:p w:rsidR="00D70272" w:rsidRDefault="00D70272"/>
        </w:tc>
        <w:tc>
          <w:tcPr>
            <w:tcW w:w="0" w:type="auto"/>
            <w:vMerge/>
            <w:tcBorders>
              <w:top w:val="nil"/>
            </w:tcBorders>
            <w:tcMar>
              <w:top w:w="50" w:type="dxa"/>
              <w:left w:w="100" w:type="dxa"/>
            </w:tcMar>
          </w:tcPr>
          <w:p w:rsidR="00D70272" w:rsidRDefault="00D70272"/>
        </w:tc>
        <w:tc>
          <w:tcPr>
            <w:tcW w:w="966" w:type="dxa"/>
            <w:tcMar>
              <w:top w:w="50" w:type="dxa"/>
              <w:left w:w="100" w:type="dxa"/>
            </w:tcMar>
            <w:vAlign w:val="center"/>
          </w:tcPr>
          <w:p w:rsidR="00D70272" w:rsidRDefault="00D66912">
            <w:pPr>
              <w:spacing w:after="0"/>
              <w:ind w:left="135"/>
            </w:pPr>
            <w:r>
              <w:rPr>
                <w:rFonts w:ascii="Times New Roman" w:hAnsi="Times New Roman"/>
                <w:b/>
                <w:color w:val="000000"/>
                <w:sz w:val="24"/>
              </w:rPr>
              <w:t xml:space="preserve">Всего </w:t>
            </w:r>
          </w:p>
          <w:p w:rsidR="00D70272" w:rsidRDefault="00D70272">
            <w:pPr>
              <w:spacing w:after="0"/>
              <w:ind w:left="135"/>
            </w:pPr>
          </w:p>
        </w:tc>
        <w:tc>
          <w:tcPr>
            <w:tcW w:w="1687" w:type="dxa"/>
            <w:tcMar>
              <w:top w:w="50" w:type="dxa"/>
              <w:left w:w="100" w:type="dxa"/>
            </w:tcMar>
            <w:vAlign w:val="center"/>
          </w:tcPr>
          <w:p w:rsidR="00D70272" w:rsidRDefault="00D66912">
            <w:pPr>
              <w:spacing w:after="0"/>
              <w:ind w:left="135"/>
            </w:pPr>
            <w:r>
              <w:rPr>
                <w:rFonts w:ascii="Times New Roman" w:hAnsi="Times New Roman"/>
                <w:b/>
                <w:color w:val="000000"/>
                <w:sz w:val="24"/>
              </w:rPr>
              <w:t xml:space="preserve">Контрольные работы </w:t>
            </w:r>
          </w:p>
          <w:p w:rsidR="00D70272" w:rsidRDefault="00D70272">
            <w:pPr>
              <w:spacing w:after="0"/>
              <w:ind w:left="135"/>
            </w:pPr>
          </w:p>
        </w:tc>
        <w:tc>
          <w:tcPr>
            <w:tcW w:w="1774" w:type="dxa"/>
            <w:tcMar>
              <w:top w:w="50" w:type="dxa"/>
              <w:left w:w="100" w:type="dxa"/>
            </w:tcMar>
            <w:vAlign w:val="center"/>
          </w:tcPr>
          <w:p w:rsidR="00D70272" w:rsidRDefault="00D66912">
            <w:pPr>
              <w:spacing w:after="0"/>
              <w:ind w:left="135"/>
            </w:pPr>
            <w:r>
              <w:rPr>
                <w:rFonts w:ascii="Times New Roman" w:hAnsi="Times New Roman"/>
                <w:b/>
                <w:color w:val="000000"/>
                <w:sz w:val="24"/>
              </w:rPr>
              <w:t xml:space="preserve">Практические работы </w:t>
            </w:r>
          </w:p>
          <w:p w:rsidR="00D70272" w:rsidRDefault="00D70272">
            <w:pPr>
              <w:spacing w:after="0"/>
              <w:ind w:left="135"/>
            </w:pPr>
          </w:p>
        </w:tc>
        <w:tc>
          <w:tcPr>
            <w:tcW w:w="0" w:type="auto"/>
            <w:vMerge/>
            <w:tcBorders>
              <w:top w:val="nil"/>
            </w:tcBorders>
            <w:tcMar>
              <w:top w:w="50" w:type="dxa"/>
              <w:left w:w="100" w:type="dxa"/>
            </w:tcMar>
          </w:tcPr>
          <w:p w:rsidR="00D70272" w:rsidRDefault="00D70272"/>
        </w:tc>
      </w:tr>
      <w:tr w:rsidR="00D70272" w:rsidRPr="00D80B61">
        <w:trPr>
          <w:trHeight w:val="144"/>
          <w:tblCellSpacing w:w="20" w:type="nil"/>
        </w:trPr>
        <w:tc>
          <w:tcPr>
            <w:tcW w:w="456" w:type="dxa"/>
            <w:tcMar>
              <w:top w:w="50" w:type="dxa"/>
              <w:left w:w="100" w:type="dxa"/>
            </w:tcMar>
            <w:vAlign w:val="center"/>
          </w:tcPr>
          <w:p w:rsidR="00D70272" w:rsidRDefault="00D66912">
            <w:pPr>
              <w:spacing w:after="0"/>
            </w:pPr>
            <w:r>
              <w:rPr>
                <w:rFonts w:ascii="Times New Roman" w:hAnsi="Times New Roman"/>
                <w:color w:val="000000"/>
                <w:sz w:val="24"/>
              </w:rPr>
              <w:t>1</w:t>
            </w:r>
          </w:p>
        </w:tc>
        <w:tc>
          <w:tcPr>
            <w:tcW w:w="3168" w:type="dxa"/>
            <w:tcMar>
              <w:top w:w="50" w:type="dxa"/>
              <w:left w:w="100" w:type="dxa"/>
            </w:tcMar>
            <w:vAlign w:val="center"/>
          </w:tcPr>
          <w:p w:rsidR="00D70272" w:rsidRDefault="00D66912">
            <w:pPr>
              <w:spacing w:after="0"/>
              <w:ind w:left="135"/>
            </w:pPr>
            <w:r>
              <w:rPr>
                <w:rFonts w:ascii="Times New Roman" w:hAnsi="Times New Roman"/>
                <w:color w:val="000000"/>
                <w:sz w:val="24"/>
              </w:rPr>
              <w:t>Животный организм</w:t>
            </w:r>
          </w:p>
        </w:tc>
        <w:tc>
          <w:tcPr>
            <w:tcW w:w="966"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D70272" w:rsidRDefault="00D70272">
            <w:pPr>
              <w:spacing w:after="0"/>
              <w:ind w:left="135"/>
              <w:jc w:val="center"/>
            </w:pPr>
          </w:p>
        </w:tc>
        <w:tc>
          <w:tcPr>
            <w:tcW w:w="1774"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2615"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/7</w:t>
              </w:r>
              <w:r>
                <w:rPr>
                  <w:rFonts w:ascii="Times New Roman" w:hAnsi="Times New Roman"/>
                  <w:color w:val="0000FF"/>
                  <w:u w:val="single"/>
                </w:rPr>
                <w:t>f</w:t>
              </w:r>
              <w:r w:rsidRPr="00D80B61">
                <w:rPr>
                  <w:rFonts w:ascii="Times New Roman" w:hAnsi="Times New Roman"/>
                  <w:color w:val="0000FF"/>
                  <w:u w:val="single"/>
                  <w:lang w:val="ru-RU"/>
                </w:rPr>
                <w:t>418886</w:t>
              </w:r>
            </w:hyperlink>
          </w:p>
        </w:tc>
      </w:tr>
      <w:tr w:rsidR="00D70272" w:rsidRPr="00D80B61">
        <w:trPr>
          <w:trHeight w:val="144"/>
          <w:tblCellSpacing w:w="20" w:type="nil"/>
        </w:trPr>
        <w:tc>
          <w:tcPr>
            <w:tcW w:w="456" w:type="dxa"/>
            <w:tcMar>
              <w:top w:w="50" w:type="dxa"/>
              <w:left w:w="100" w:type="dxa"/>
            </w:tcMar>
            <w:vAlign w:val="center"/>
          </w:tcPr>
          <w:p w:rsidR="00D70272" w:rsidRDefault="00D66912">
            <w:pPr>
              <w:spacing w:after="0"/>
            </w:pPr>
            <w:r>
              <w:rPr>
                <w:rFonts w:ascii="Times New Roman" w:hAnsi="Times New Roman"/>
                <w:color w:val="000000"/>
                <w:sz w:val="24"/>
              </w:rPr>
              <w:t>2</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Строение и жизнедеятельность организма животного</w:t>
            </w:r>
          </w:p>
        </w:tc>
        <w:tc>
          <w:tcPr>
            <w:tcW w:w="966"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687" w:type="dxa"/>
            <w:tcMar>
              <w:top w:w="50" w:type="dxa"/>
              <w:left w:w="100" w:type="dxa"/>
            </w:tcMar>
            <w:vAlign w:val="center"/>
          </w:tcPr>
          <w:p w:rsidR="00D70272" w:rsidRDefault="00D70272">
            <w:pPr>
              <w:spacing w:after="0"/>
              <w:ind w:left="135"/>
              <w:jc w:val="center"/>
            </w:pPr>
          </w:p>
        </w:tc>
        <w:tc>
          <w:tcPr>
            <w:tcW w:w="1774"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3 </w:t>
            </w:r>
          </w:p>
        </w:tc>
        <w:tc>
          <w:tcPr>
            <w:tcW w:w="2615"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/7</w:t>
              </w:r>
              <w:r>
                <w:rPr>
                  <w:rFonts w:ascii="Times New Roman" w:hAnsi="Times New Roman"/>
                  <w:color w:val="0000FF"/>
                  <w:u w:val="single"/>
                </w:rPr>
                <w:t>f</w:t>
              </w:r>
              <w:r w:rsidRPr="00D80B61">
                <w:rPr>
                  <w:rFonts w:ascii="Times New Roman" w:hAnsi="Times New Roman"/>
                  <w:color w:val="0000FF"/>
                  <w:u w:val="single"/>
                  <w:lang w:val="ru-RU"/>
                </w:rPr>
                <w:t>418886</w:t>
              </w:r>
            </w:hyperlink>
          </w:p>
        </w:tc>
      </w:tr>
      <w:tr w:rsidR="00D70272" w:rsidRPr="00D80B61">
        <w:trPr>
          <w:trHeight w:val="144"/>
          <w:tblCellSpacing w:w="20" w:type="nil"/>
        </w:trPr>
        <w:tc>
          <w:tcPr>
            <w:tcW w:w="456" w:type="dxa"/>
            <w:tcMar>
              <w:top w:w="50" w:type="dxa"/>
              <w:left w:w="100" w:type="dxa"/>
            </w:tcMar>
            <w:vAlign w:val="center"/>
          </w:tcPr>
          <w:p w:rsidR="00D70272" w:rsidRDefault="00D66912">
            <w:pPr>
              <w:spacing w:after="0"/>
            </w:pPr>
            <w:r>
              <w:rPr>
                <w:rFonts w:ascii="Times New Roman" w:hAnsi="Times New Roman"/>
                <w:color w:val="000000"/>
                <w:sz w:val="24"/>
              </w:rPr>
              <w:t>3</w:t>
            </w:r>
          </w:p>
        </w:tc>
        <w:tc>
          <w:tcPr>
            <w:tcW w:w="3168" w:type="dxa"/>
            <w:tcMar>
              <w:top w:w="50" w:type="dxa"/>
              <w:left w:w="100" w:type="dxa"/>
            </w:tcMar>
            <w:vAlign w:val="center"/>
          </w:tcPr>
          <w:p w:rsidR="00D70272" w:rsidRDefault="00D66912">
            <w:pPr>
              <w:spacing w:after="0"/>
              <w:ind w:left="135"/>
            </w:pPr>
            <w:r>
              <w:rPr>
                <w:rFonts w:ascii="Times New Roman" w:hAnsi="Times New Roman"/>
                <w:color w:val="000000"/>
                <w:sz w:val="24"/>
              </w:rPr>
              <w:t>Основные категории си</w:t>
            </w:r>
            <w:r>
              <w:rPr>
                <w:rFonts w:ascii="Times New Roman" w:hAnsi="Times New Roman"/>
                <w:color w:val="000000"/>
                <w:sz w:val="24"/>
              </w:rPr>
              <w:lastRenderedPageBreak/>
              <w:t>стематики животных</w:t>
            </w:r>
          </w:p>
        </w:tc>
        <w:tc>
          <w:tcPr>
            <w:tcW w:w="966"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D70272" w:rsidRDefault="00D70272">
            <w:pPr>
              <w:spacing w:after="0"/>
              <w:ind w:left="135"/>
              <w:jc w:val="center"/>
            </w:pPr>
          </w:p>
        </w:tc>
        <w:tc>
          <w:tcPr>
            <w:tcW w:w="1774" w:type="dxa"/>
            <w:tcMar>
              <w:top w:w="50" w:type="dxa"/>
              <w:left w:w="100" w:type="dxa"/>
            </w:tcMar>
            <w:vAlign w:val="center"/>
          </w:tcPr>
          <w:p w:rsidR="00D70272" w:rsidRDefault="00D70272">
            <w:pPr>
              <w:spacing w:after="0"/>
              <w:ind w:left="135"/>
              <w:jc w:val="center"/>
            </w:pPr>
          </w:p>
        </w:tc>
        <w:tc>
          <w:tcPr>
            <w:tcW w:w="2615"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/7</w:t>
              </w:r>
              <w:r>
                <w:rPr>
                  <w:rFonts w:ascii="Times New Roman" w:hAnsi="Times New Roman"/>
                  <w:color w:val="0000FF"/>
                  <w:u w:val="single"/>
                </w:rPr>
                <w:t>f</w:t>
              </w:r>
              <w:r w:rsidRPr="00D80B61">
                <w:rPr>
                  <w:rFonts w:ascii="Times New Roman" w:hAnsi="Times New Roman"/>
                  <w:color w:val="0000FF"/>
                  <w:u w:val="single"/>
                  <w:lang w:val="ru-RU"/>
                </w:rPr>
                <w:t>418886</w:t>
              </w:r>
            </w:hyperlink>
          </w:p>
        </w:tc>
      </w:tr>
      <w:tr w:rsidR="00D70272" w:rsidRPr="00D80B61">
        <w:trPr>
          <w:trHeight w:val="144"/>
          <w:tblCellSpacing w:w="20" w:type="nil"/>
        </w:trPr>
        <w:tc>
          <w:tcPr>
            <w:tcW w:w="456" w:type="dxa"/>
            <w:tcMar>
              <w:top w:w="50" w:type="dxa"/>
              <w:left w:w="100" w:type="dxa"/>
            </w:tcMar>
            <w:vAlign w:val="center"/>
          </w:tcPr>
          <w:p w:rsidR="00D70272" w:rsidRDefault="00D66912">
            <w:pPr>
              <w:spacing w:after="0"/>
            </w:pPr>
            <w:r>
              <w:rPr>
                <w:rFonts w:ascii="Times New Roman" w:hAnsi="Times New Roman"/>
                <w:color w:val="000000"/>
                <w:sz w:val="24"/>
              </w:rPr>
              <w:t>4</w:t>
            </w:r>
          </w:p>
        </w:tc>
        <w:tc>
          <w:tcPr>
            <w:tcW w:w="3168" w:type="dxa"/>
            <w:tcMar>
              <w:top w:w="50" w:type="dxa"/>
              <w:left w:w="100" w:type="dxa"/>
            </w:tcMar>
            <w:vAlign w:val="center"/>
          </w:tcPr>
          <w:p w:rsidR="00D70272" w:rsidRDefault="00D66912">
            <w:pPr>
              <w:spacing w:after="0"/>
              <w:ind w:left="135"/>
            </w:pPr>
            <w:r>
              <w:rPr>
                <w:rFonts w:ascii="Times New Roman" w:hAnsi="Times New Roman"/>
                <w:color w:val="000000"/>
                <w:sz w:val="24"/>
              </w:rPr>
              <w:t>Одноклеточные животные - простейшие</w:t>
            </w:r>
          </w:p>
        </w:tc>
        <w:tc>
          <w:tcPr>
            <w:tcW w:w="966"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D70272" w:rsidRDefault="00D70272">
            <w:pPr>
              <w:spacing w:after="0"/>
              <w:ind w:left="135"/>
              <w:jc w:val="center"/>
            </w:pPr>
          </w:p>
        </w:tc>
        <w:tc>
          <w:tcPr>
            <w:tcW w:w="1774"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/7</w:t>
              </w:r>
              <w:r>
                <w:rPr>
                  <w:rFonts w:ascii="Times New Roman" w:hAnsi="Times New Roman"/>
                  <w:color w:val="0000FF"/>
                  <w:u w:val="single"/>
                </w:rPr>
                <w:t>f</w:t>
              </w:r>
              <w:r w:rsidRPr="00D80B61">
                <w:rPr>
                  <w:rFonts w:ascii="Times New Roman" w:hAnsi="Times New Roman"/>
                  <w:color w:val="0000FF"/>
                  <w:u w:val="single"/>
                  <w:lang w:val="ru-RU"/>
                </w:rPr>
                <w:t>418886</w:t>
              </w:r>
            </w:hyperlink>
          </w:p>
        </w:tc>
      </w:tr>
      <w:tr w:rsidR="00D70272" w:rsidRPr="00D80B61">
        <w:trPr>
          <w:trHeight w:val="144"/>
          <w:tblCellSpacing w:w="20" w:type="nil"/>
        </w:trPr>
        <w:tc>
          <w:tcPr>
            <w:tcW w:w="456" w:type="dxa"/>
            <w:tcMar>
              <w:top w:w="50" w:type="dxa"/>
              <w:left w:w="100" w:type="dxa"/>
            </w:tcMar>
            <w:vAlign w:val="center"/>
          </w:tcPr>
          <w:p w:rsidR="00D70272" w:rsidRDefault="00D66912">
            <w:pPr>
              <w:spacing w:after="0"/>
            </w:pPr>
            <w:r>
              <w:rPr>
                <w:rFonts w:ascii="Times New Roman" w:hAnsi="Times New Roman"/>
                <w:color w:val="000000"/>
                <w:sz w:val="24"/>
              </w:rPr>
              <w:t>5</w:t>
            </w:r>
          </w:p>
        </w:tc>
        <w:tc>
          <w:tcPr>
            <w:tcW w:w="3168" w:type="dxa"/>
            <w:tcMar>
              <w:top w:w="50" w:type="dxa"/>
              <w:left w:w="100" w:type="dxa"/>
            </w:tcMar>
            <w:vAlign w:val="center"/>
          </w:tcPr>
          <w:p w:rsidR="00D70272" w:rsidRDefault="00D66912">
            <w:pPr>
              <w:spacing w:after="0"/>
              <w:ind w:left="135"/>
            </w:pPr>
            <w:r>
              <w:rPr>
                <w:rFonts w:ascii="Times New Roman" w:hAnsi="Times New Roman"/>
                <w:color w:val="000000"/>
                <w:sz w:val="24"/>
              </w:rPr>
              <w:t>Многоклеточные животные. Кишечнополостные</w:t>
            </w:r>
          </w:p>
        </w:tc>
        <w:tc>
          <w:tcPr>
            <w:tcW w:w="966"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rsidR="00D70272" w:rsidRDefault="00D70272">
            <w:pPr>
              <w:spacing w:after="0"/>
              <w:ind w:left="135"/>
              <w:jc w:val="center"/>
            </w:pPr>
          </w:p>
        </w:tc>
        <w:tc>
          <w:tcPr>
            <w:tcW w:w="1774"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/7</w:t>
              </w:r>
              <w:r>
                <w:rPr>
                  <w:rFonts w:ascii="Times New Roman" w:hAnsi="Times New Roman"/>
                  <w:color w:val="0000FF"/>
                  <w:u w:val="single"/>
                </w:rPr>
                <w:t>f</w:t>
              </w:r>
              <w:r w:rsidRPr="00D80B61">
                <w:rPr>
                  <w:rFonts w:ascii="Times New Roman" w:hAnsi="Times New Roman"/>
                  <w:color w:val="0000FF"/>
                  <w:u w:val="single"/>
                  <w:lang w:val="ru-RU"/>
                </w:rPr>
                <w:t>418886</w:t>
              </w:r>
            </w:hyperlink>
          </w:p>
        </w:tc>
      </w:tr>
      <w:tr w:rsidR="00D70272" w:rsidRPr="00D80B61">
        <w:trPr>
          <w:trHeight w:val="144"/>
          <w:tblCellSpacing w:w="20" w:type="nil"/>
        </w:trPr>
        <w:tc>
          <w:tcPr>
            <w:tcW w:w="456" w:type="dxa"/>
            <w:tcMar>
              <w:top w:w="50" w:type="dxa"/>
              <w:left w:w="100" w:type="dxa"/>
            </w:tcMar>
            <w:vAlign w:val="center"/>
          </w:tcPr>
          <w:p w:rsidR="00D70272" w:rsidRDefault="00D66912">
            <w:pPr>
              <w:spacing w:after="0"/>
            </w:pPr>
            <w:r>
              <w:rPr>
                <w:rFonts w:ascii="Times New Roman" w:hAnsi="Times New Roman"/>
                <w:color w:val="000000"/>
                <w:sz w:val="24"/>
              </w:rPr>
              <w:t>6</w:t>
            </w:r>
          </w:p>
        </w:tc>
        <w:tc>
          <w:tcPr>
            <w:tcW w:w="3168" w:type="dxa"/>
            <w:tcMar>
              <w:top w:w="50" w:type="dxa"/>
              <w:left w:w="100" w:type="dxa"/>
            </w:tcMar>
            <w:vAlign w:val="center"/>
          </w:tcPr>
          <w:p w:rsidR="00D70272" w:rsidRDefault="00D66912">
            <w:pPr>
              <w:spacing w:after="0"/>
              <w:ind w:left="135"/>
            </w:pPr>
            <w:r>
              <w:rPr>
                <w:rFonts w:ascii="Times New Roman" w:hAnsi="Times New Roman"/>
                <w:color w:val="000000"/>
                <w:sz w:val="24"/>
              </w:rPr>
              <w:t>Плоские, круглые, кольчатые черви</w:t>
            </w:r>
          </w:p>
        </w:tc>
        <w:tc>
          <w:tcPr>
            <w:tcW w:w="966"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D70272" w:rsidRDefault="00D70272">
            <w:pPr>
              <w:spacing w:after="0"/>
              <w:ind w:left="135"/>
              <w:jc w:val="center"/>
            </w:pPr>
          </w:p>
        </w:tc>
        <w:tc>
          <w:tcPr>
            <w:tcW w:w="1774"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/7</w:t>
              </w:r>
              <w:r>
                <w:rPr>
                  <w:rFonts w:ascii="Times New Roman" w:hAnsi="Times New Roman"/>
                  <w:color w:val="0000FF"/>
                  <w:u w:val="single"/>
                </w:rPr>
                <w:t>f</w:t>
              </w:r>
              <w:r w:rsidRPr="00D80B61">
                <w:rPr>
                  <w:rFonts w:ascii="Times New Roman" w:hAnsi="Times New Roman"/>
                  <w:color w:val="0000FF"/>
                  <w:u w:val="single"/>
                  <w:lang w:val="ru-RU"/>
                </w:rPr>
                <w:t>418886</w:t>
              </w:r>
            </w:hyperlink>
          </w:p>
        </w:tc>
      </w:tr>
      <w:tr w:rsidR="00D70272" w:rsidRPr="00D80B61">
        <w:trPr>
          <w:trHeight w:val="144"/>
          <w:tblCellSpacing w:w="20" w:type="nil"/>
        </w:trPr>
        <w:tc>
          <w:tcPr>
            <w:tcW w:w="456" w:type="dxa"/>
            <w:tcMar>
              <w:top w:w="50" w:type="dxa"/>
              <w:left w:w="100" w:type="dxa"/>
            </w:tcMar>
            <w:vAlign w:val="center"/>
          </w:tcPr>
          <w:p w:rsidR="00D70272" w:rsidRDefault="00D66912">
            <w:pPr>
              <w:spacing w:after="0"/>
            </w:pPr>
            <w:r>
              <w:rPr>
                <w:rFonts w:ascii="Times New Roman" w:hAnsi="Times New Roman"/>
                <w:color w:val="000000"/>
                <w:sz w:val="24"/>
              </w:rPr>
              <w:t>7</w:t>
            </w:r>
          </w:p>
        </w:tc>
        <w:tc>
          <w:tcPr>
            <w:tcW w:w="3168" w:type="dxa"/>
            <w:tcMar>
              <w:top w:w="50" w:type="dxa"/>
              <w:left w:w="100" w:type="dxa"/>
            </w:tcMar>
            <w:vAlign w:val="center"/>
          </w:tcPr>
          <w:p w:rsidR="00D70272" w:rsidRDefault="00D66912">
            <w:pPr>
              <w:spacing w:after="0"/>
              <w:ind w:left="135"/>
            </w:pPr>
            <w:r>
              <w:rPr>
                <w:rFonts w:ascii="Times New Roman" w:hAnsi="Times New Roman"/>
                <w:color w:val="000000"/>
                <w:sz w:val="24"/>
              </w:rPr>
              <w:t>Членистоногие</w:t>
            </w:r>
          </w:p>
        </w:tc>
        <w:tc>
          <w:tcPr>
            <w:tcW w:w="966"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D70272" w:rsidRDefault="00D70272">
            <w:pPr>
              <w:spacing w:after="0"/>
              <w:ind w:left="135"/>
              <w:jc w:val="center"/>
            </w:pPr>
          </w:p>
        </w:tc>
        <w:tc>
          <w:tcPr>
            <w:tcW w:w="1774"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/7</w:t>
              </w:r>
              <w:r>
                <w:rPr>
                  <w:rFonts w:ascii="Times New Roman" w:hAnsi="Times New Roman"/>
                  <w:color w:val="0000FF"/>
                  <w:u w:val="single"/>
                </w:rPr>
                <w:t>f</w:t>
              </w:r>
              <w:r w:rsidRPr="00D80B61">
                <w:rPr>
                  <w:rFonts w:ascii="Times New Roman" w:hAnsi="Times New Roman"/>
                  <w:color w:val="0000FF"/>
                  <w:u w:val="single"/>
                  <w:lang w:val="ru-RU"/>
                </w:rPr>
                <w:t>418886</w:t>
              </w:r>
            </w:hyperlink>
          </w:p>
        </w:tc>
      </w:tr>
      <w:tr w:rsidR="00D70272" w:rsidRPr="00D80B61">
        <w:trPr>
          <w:trHeight w:val="144"/>
          <w:tblCellSpacing w:w="20" w:type="nil"/>
        </w:trPr>
        <w:tc>
          <w:tcPr>
            <w:tcW w:w="456" w:type="dxa"/>
            <w:tcMar>
              <w:top w:w="50" w:type="dxa"/>
              <w:left w:w="100" w:type="dxa"/>
            </w:tcMar>
            <w:vAlign w:val="center"/>
          </w:tcPr>
          <w:p w:rsidR="00D70272" w:rsidRDefault="00D66912">
            <w:pPr>
              <w:spacing w:after="0"/>
            </w:pPr>
            <w:r>
              <w:rPr>
                <w:rFonts w:ascii="Times New Roman" w:hAnsi="Times New Roman"/>
                <w:color w:val="000000"/>
                <w:sz w:val="24"/>
              </w:rPr>
              <w:t>8</w:t>
            </w:r>
          </w:p>
        </w:tc>
        <w:tc>
          <w:tcPr>
            <w:tcW w:w="3168" w:type="dxa"/>
            <w:tcMar>
              <w:top w:w="50" w:type="dxa"/>
              <w:left w:w="100" w:type="dxa"/>
            </w:tcMar>
            <w:vAlign w:val="center"/>
          </w:tcPr>
          <w:p w:rsidR="00D70272" w:rsidRDefault="00D66912">
            <w:pPr>
              <w:spacing w:after="0"/>
              <w:ind w:left="135"/>
            </w:pPr>
            <w:r>
              <w:rPr>
                <w:rFonts w:ascii="Times New Roman" w:hAnsi="Times New Roman"/>
                <w:color w:val="000000"/>
                <w:sz w:val="24"/>
              </w:rPr>
              <w:t>Моллюски</w:t>
            </w:r>
          </w:p>
        </w:tc>
        <w:tc>
          <w:tcPr>
            <w:tcW w:w="966"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rsidR="00D70272" w:rsidRDefault="00D70272">
            <w:pPr>
              <w:spacing w:after="0"/>
              <w:ind w:left="135"/>
              <w:jc w:val="center"/>
            </w:pPr>
          </w:p>
        </w:tc>
        <w:tc>
          <w:tcPr>
            <w:tcW w:w="1774"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2615"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/7</w:t>
              </w:r>
              <w:r>
                <w:rPr>
                  <w:rFonts w:ascii="Times New Roman" w:hAnsi="Times New Roman"/>
                  <w:color w:val="0000FF"/>
                  <w:u w:val="single"/>
                </w:rPr>
                <w:t>f</w:t>
              </w:r>
              <w:r w:rsidRPr="00D80B61">
                <w:rPr>
                  <w:rFonts w:ascii="Times New Roman" w:hAnsi="Times New Roman"/>
                  <w:color w:val="0000FF"/>
                  <w:u w:val="single"/>
                  <w:lang w:val="ru-RU"/>
                </w:rPr>
                <w:t>418886</w:t>
              </w:r>
            </w:hyperlink>
          </w:p>
        </w:tc>
      </w:tr>
      <w:tr w:rsidR="00D70272" w:rsidRPr="00D80B61">
        <w:trPr>
          <w:trHeight w:val="144"/>
          <w:tblCellSpacing w:w="20" w:type="nil"/>
        </w:trPr>
        <w:tc>
          <w:tcPr>
            <w:tcW w:w="456" w:type="dxa"/>
            <w:tcMar>
              <w:top w:w="50" w:type="dxa"/>
              <w:left w:w="100" w:type="dxa"/>
            </w:tcMar>
            <w:vAlign w:val="center"/>
          </w:tcPr>
          <w:p w:rsidR="00D70272" w:rsidRDefault="00D66912">
            <w:pPr>
              <w:spacing w:after="0"/>
            </w:pPr>
            <w:r>
              <w:rPr>
                <w:rFonts w:ascii="Times New Roman" w:hAnsi="Times New Roman"/>
                <w:color w:val="000000"/>
                <w:sz w:val="24"/>
              </w:rPr>
              <w:t>9</w:t>
            </w:r>
          </w:p>
        </w:tc>
        <w:tc>
          <w:tcPr>
            <w:tcW w:w="3168" w:type="dxa"/>
            <w:tcMar>
              <w:top w:w="50" w:type="dxa"/>
              <w:left w:w="100" w:type="dxa"/>
            </w:tcMar>
            <w:vAlign w:val="center"/>
          </w:tcPr>
          <w:p w:rsidR="00D70272" w:rsidRDefault="00D66912">
            <w:pPr>
              <w:spacing w:after="0"/>
              <w:ind w:left="135"/>
            </w:pPr>
            <w:r>
              <w:rPr>
                <w:rFonts w:ascii="Times New Roman" w:hAnsi="Times New Roman"/>
                <w:color w:val="000000"/>
                <w:sz w:val="24"/>
              </w:rPr>
              <w:t>Хордовые</w:t>
            </w:r>
          </w:p>
        </w:tc>
        <w:tc>
          <w:tcPr>
            <w:tcW w:w="966"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D70272" w:rsidRDefault="00D70272">
            <w:pPr>
              <w:spacing w:after="0"/>
              <w:ind w:left="135"/>
              <w:jc w:val="center"/>
            </w:pPr>
          </w:p>
        </w:tc>
        <w:tc>
          <w:tcPr>
            <w:tcW w:w="1774" w:type="dxa"/>
            <w:tcMar>
              <w:top w:w="50" w:type="dxa"/>
              <w:left w:w="100" w:type="dxa"/>
            </w:tcMar>
            <w:vAlign w:val="center"/>
          </w:tcPr>
          <w:p w:rsidR="00D70272" w:rsidRDefault="00D70272">
            <w:pPr>
              <w:spacing w:after="0"/>
              <w:ind w:left="135"/>
              <w:jc w:val="center"/>
            </w:pPr>
          </w:p>
        </w:tc>
        <w:tc>
          <w:tcPr>
            <w:tcW w:w="2615"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/7</w:t>
              </w:r>
              <w:r>
                <w:rPr>
                  <w:rFonts w:ascii="Times New Roman" w:hAnsi="Times New Roman"/>
                  <w:color w:val="0000FF"/>
                  <w:u w:val="single"/>
                </w:rPr>
                <w:t>f</w:t>
              </w:r>
              <w:r w:rsidRPr="00D80B61">
                <w:rPr>
                  <w:rFonts w:ascii="Times New Roman" w:hAnsi="Times New Roman"/>
                  <w:color w:val="0000FF"/>
                  <w:u w:val="single"/>
                  <w:lang w:val="ru-RU"/>
                </w:rPr>
                <w:t>418886</w:t>
              </w:r>
            </w:hyperlink>
          </w:p>
        </w:tc>
      </w:tr>
      <w:tr w:rsidR="00D70272" w:rsidRPr="00D80B61">
        <w:trPr>
          <w:trHeight w:val="144"/>
          <w:tblCellSpacing w:w="20" w:type="nil"/>
        </w:trPr>
        <w:tc>
          <w:tcPr>
            <w:tcW w:w="456" w:type="dxa"/>
            <w:tcMar>
              <w:top w:w="50" w:type="dxa"/>
              <w:left w:w="100" w:type="dxa"/>
            </w:tcMar>
            <w:vAlign w:val="center"/>
          </w:tcPr>
          <w:p w:rsidR="00D70272" w:rsidRDefault="00D66912">
            <w:pPr>
              <w:spacing w:after="0"/>
            </w:pPr>
            <w:r>
              <w:rPr>
                <w:rFonts w:ascii="Times New Roman" w:hAnsi="Times New Roman"/>
                <w:color w:val="000000"/>
                <w:sz w:val="24"/>
              </w:rPr>
              <w:t>10</w:t>
            </w:r>
          </w:p>
        </w:tc>
        <w:tc>
          <w:tcPr>
            <w:tcW w:w="3168" w:type="dxa"/>
            <w:tcMar>
              <w:top w:w="50" w:type="dxa"/>
              <w:left w:w="100" w:type="dxa"/>
            </w:tcMar>
            <w:vAlign w:val="center"/>
          </w:tcPr>
          <w:p w:rsidR="00D70272" w:rsidRDefault="00D66912">
            <w:pPr>
              <w:spacing w:after="0"/>
              <w:ind w:left="135"/>
            </w:pPr>
            <w:r>
              <w:rPr>
                <w:rFonts w:ascii="Times New Roman" w:hAnsi="Times New Roman"/>
                <w:color w:val="000000"/>
                <w:sz w:val="24"/>
              </w:rPr>
              <w:t>Рыбы</w:t>
            </w:r>
          </w:p>
        </w:tc>
        <w:tc>
          <w:tcPr>
            <w:tcW w:w="966"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D70272" w:rsidRDefault="00D70272">
            <w:pPr>
              <w:spacing w:after="0"/>
              <w:ind w:left="135"/>
              <w:jc w:val="center"/>
            </w:pPr>
          </w:p>
        </w:tc>
        <w:tc>
          <w:tcPr>
            <w:tcW w:w="1774"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/7</w:t>
              </w:r>
              <w:r>
                <w:rPr>
                  <w:rFonts w:ascii="Times New Roman" w:hAnsi="Times New Roman"/>
                  <w:color w:val="0000FF"/>
                  <w:u w:val="single"/>
                </w:rPr>
                <w:t>f</w:t>
              </w:r>
              <w:r w:rsidRPr="00D80B61">
                <w:rPr>
                  <w:rFonts w:ascii="Times New Roman" w:hAnsi="Times New Roman"/>
                  <w:color w:val="0000FF"/>
                  <w:u w:val="single"/>
                  <w:lang w:val="ru-RU"/>
                </w:rPr>
                <w:t>418886</w:t>
              </w:r>
            </w:hyperlink>
          </w:p>
        </w:tc>
      </w:tr>
      <w:tr w:rsidR="00D70272" w:rsidRPr="00D80B61">
        <w:trPr>
          <w:trHeight w:val="144"/>
          <w:tblCellSpacing w:w="20" w:type="nil"/>
        </w:trPr>
        <w:tc>
          <w:tcPr>
            <w:tcW w:w="456" w:type="dxa"/>
            <w:tcMar>
              <w:top w:w="50" w:type="dxa"/>
              <w:left w:w="100" w:type="dxa"/>
            </w:tcMar>
            <w:vAlign w:val="center"/>
          </w:tcPr>
          <w:p w:rsidR="00D70272" w:rsidRDefault="00D66912">
            <w:pPr>
              <w:spacing w:after="0"/>
            </w:pPr>
            <w:r>
              <w:rPr>
                <w:rFonts w:ascii="Times New Roman" w:hAnsi="Times New Roman"/>
                <w:color w:val="000000"/>
                <w:sz w:val="24"/>
              </w:rPr>
              <w:t>11</w:t>
            </w:r>
          </w:p>
        </w:tc>
        <w:tc>
          <w:tcPr>
            <w:tcW w:w="3168" w:type="dxa"/>
            <w:tcMar>
              <w:top w:w="50" w:type="dxa"/>
              <w:left w:w="100" w:type="dxa"/>
            </w:tcMar>
            <w:vAlign w:val="center"/>
          </w:tcPr>
          <w:p w:rsidR="00D70272" w:rsidRDefault="00D66912">
            <w:pPr>
              <w:spacing w:after="0"/>
              <w:ind w:left="135"/>
            </w:pPr>
            <w:r>
              <w:rPr>
                <w:rFonts w:ascii="Times New Roman" w:hAnsi="Times New Roman"/>
                <w:color w:val="000000"/>
                <w:sz w:val="24"/>
              </w:rPr>
              <w:t>Земноводные</w:t>
            </w:r>
          </w:p>
        </w:tc>
        <w:tc>
          <w:tcPr>
            <w:tcW w:w="966"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D70272" w:rsidRDefault="00D70272">
            <w:pPr>
              <w:spacing w:after="0"/>
              <w:ind w:left="135"/>
              <w:jc w:val="center"/>
            </w:pPr>
          </w:p>
        </w:tc>
        <w:tc>
          <w:tcPr>
            <w:tcW w:w="1774" w:type="dxa"/>
            <w:tcMar>
              <w:top w:w="50" w:type="dxa"/>
              <w:left w:w="100" w:type="dxa"/>
            </w:tcMar>
            <w:vAlign w:val="center"/>
          </w:tcPr>
          <w:p w:rsidR="00D70272" w:rsidRDefault="00D70272">
            <w:pPr>
              <w:spacing w:after="0"/>
              <w:ind w:left="135"/>
              <w:jc w:val="center"/>
            </w:pPr>
          </w:p>
        </w:tc>
        <w:tc>
          <w:tcPr>
            <w:tcW w:w="2615"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/7</w:t>
              </w:r>
              <w:r>
                <w:rPr>
                  <w:rFonts w:ascii="Times New Roman" w:hAnsi="Times New Roman"/>
                  <w:color w:val="0000FF"/>
                  <w:u w:val="single"/>
                </w:rPr>
                <w:t>f</w:t>
              </w:r>
              <w:r w:rsidRPr="00D80B61">
                <w:rPr>
                  <w:rFonts w:ascii="Times New Roman" w:hAnsi="Times New Roman"/>
                  <w:color w:val="0000FF"/>
                  <w:u w:val="single"/>
                  <w:lang w:val="ru-RU"/>
                </w:rPr>
                <w:t>418886</w:t>
              </w:r>
            </w:hyperlink>
          </w:p>
        </w:tc>
      </w:tr>
      <w:tr w:rsidR="00D70272" w:rsidRPr="00D80B61">
        <w:trPr>
          <w:trHeight w:val="144"/>
          <w:tblCellSpacing w:w="20" w:type="nil"/>
        </w:trPr>
        <w:tc>
          <w:tcPr>
            <w:tcW w:w="456" w:type="dxa"/>
            <w:tcMar>
              <w:top w:w="50" w:type="dxa"/>
              <w:left w:w="100" w:type="dxa"/>
            </w:tcMar>
            <w:vAlign w:val="center"/>
          </w:tcPr>
          <w:p w:rsidR="00D70272" w:rsidRDefault="00D66912">
            <w:pPr>
              <w:spacing w:after="0"/>
            </w:pPr>
            <w:r>
              <w:rPr>
                <w:rFonts w:ascii="Times New Roman" w:hAnsi="Times New Roman"/>
                <w:color w:val="000000"/>
                <w:sz w:val="24"/>
              </w:rPr>
              <w:t>12</w:t>
            </w:r>
          </w:p>
        </w:tc>
        <w:tc>
          <w:tcPr>
            <w:tcW w:w="3168" w:type="dxa"/>
            <w:tcMar>
              <w:top w:w="50" w:type="dxa"/>
              <w:left w:w="100" w:type="dxa"/>
            </w:tcMar>
            <w:vAlign w:val="center"/>
          </w:tcPr>
          <w:p w:rsidR="00D70272" w:rsidRDefault="00D66912">
            <w:pPr>
              <w:spacing w:after="0"/>
              <w:ind w:left="135"/>
            </w:pPr>
            <w:r>
              <w:rPr>
                <w:rFonts w:ascii="Times New Roman" w:hAnsi="Times New Roman"/>
                <w:color w:val="000000"/>
                <w:sz w:val="24"/>
              </w:rPr>
              <w:t>Пресмыкающиеся</w:t>
            </w:r>
          </w:p>
        </w:tc>
        <w:tc>
          <w:tcPr>
            <w:tcW w:w="966"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D70272" w:rsidRDefault="00D70272">
            <w:pPr>
              <w:spacing w:after="0"/>
              <w:ind w:left="135"/>
              <w:jc w:val="center"/>
            </w:pPr>
          </w:p>
        </w:tc>
        <w:tc>
          <w:tcPr>
            <w:tcW w:w="1774" w:type="dxa"/>
            <w:tcMar>
              <w:top w:w="50" w:type="dxa"/>
              <w:left w:w="100" w:type="dxa"/>
            </w:tcMar>
            <w:vAlign w:val="center"/>
          </w:tcPr>
          <w:p w:rsidR="00D70272" w:rsidRDefault="00D70272">
            <w:pPr>
              <w:spacing w:after="0"/>
              <w:ind w:left="135"/>
              <w:jc w:val="center"/>
            </w:pPr>
          </w:p>
        </w:tc>
        <w:tc>
          <w:tcPr>
            <w:tcW w:w="2615"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/7</w:t>
              </w:r>
              <w:r>
                <w:rPr>
                  <w:rFonts w:ascii="Times New Roman" w:hAnsi="Times New Roman"/>
                  <w:color w:val="0000FF"/>
                  <w:u w:val="single"/>
                </w:rPr>
                <w:t>f</w:t>
              </w:r>
              <w:r w:rsidRPr="00D80B61">
                <w:rPr>
                  <w:rFonts w:ascii="Times New Roman" w:hAnsi="Times New Roman"/>
                  <w:color w:val="0000FF"/>
                  <w:u w:val="single"/>
                  <w:lang w:val="ru-RU"/>
                </w:rPr>
                <w:t>418886</w:t>
              </w:r>
            </w:hyperlink>
          </w:p>
        </w:tc>
      </w:tr>
      <w:tr w:rsidR="00D70272" w:rsidRPr="00D80B61">
        <w:trPr>
          <w:trHeight w:val="144"/>
          <w:tblCellSpacing w:w="20" w:type="nil"/>
        </w:trPr>
        <w:tc>
          <w:tcPr>
            <w:tcW w:w="456" w:type="dxa"/>
            <w:tcMar>
              <w:top w:w="50" w:type="dxa"/>
              <w:left w:w="100" w:type="dxa"/>
            </w:tcMar>
            <w:vAlign w:val="center"/>
          </w:tcPr>
          <w:p w:rsidR="00D70272" w:rsidRDefault="00D66912">
            <w:pPr>
              <w:spacing w:after="0"/>
            </w:pPr>
            <w:r>
              <w:rPr>
                <w:rFonts w:ascii="Times New Roman" w:hAnsi="Times New Roman"/>
                <w:color w:val="000000"/>
                <w:sz w:val="24"/>
              </w:rPr>
              <w:t>13</w:t>
            </w:r>
          </w:p>
        </w:tc>
        <w:tc>
          <w:tcPr>
            <w:tcW w:w="3168" w:type="dxa"/>
            <w:tcMar>
              <w:top w:w="50" w:type="dxa"/>
              <w:left w:w="100" w:type="dxa"/>
            </w:tcMar>
            <w:vAlign w:val="center"/>
          </w:tcPr>
          <w:p w:rsidR="00D70272" w:rsidRDefault="00D66912">
            <w:pPr>
              <w:spacing w:after="0"/>
              <w:ind w:left="135"/>
            </w:pPr>
            <w:r>
              <w:rPr>
                <w:rFonts w:ascii="Times New Roman" w:hAnsi="Times New Roman"/>
                <w:color w:val="000000"/>
                <w:sz w:val="24"/>
              </w:rPr>
              <w:t>Птицы</w:t>
            </w:r>
          </w:p>
        </w:tc>
        <w:tc>
          <w:tcPr>
            <w:tcW w:w="966"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D70272" w:rsidRDefault="00D70272">
            <w:pPr>
              <w:spacing w:after="0"/>
              <w:ind w:left="135"/>
              <w:jc w:val="center"/>
            </w:pPr>
          </w:p>
        </w:tc>
        <w:tc>
          <w:tcPr>
            <w:tcW w:w="1774"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/7</w:t>
              </w:r>
              <w:r>
                <w:rPr>
                  <w:rFonts w:ascii="Times New Roman" w:hAnsi="Times New Roman"/>
                  <w:color w:val="0000FF"/>
                  <w:u w:val="single"/>
                </w:rPr>
                <w:t>f</w:t>
              </w:r>
              <w:r w:rsidRPr="00D80B61">
                <w:rPr>
                  <w:rFonts w:ascii="Times New Roman" w:hAnsi="Times New Roman"/>
                  <w:color w:val="0000FF"/>
                  <w:u w:val="single"/>
                  <w:lang w:val="ru-RU"/>
                </w:rPr>
                <w:t>418886</w:t>
              </w:r>
            </w:hyperlink>
          </w:p>
        </w:tc>
      </w:tr>
      <w:tr w:rsidR="00D70272" w:rsidRPr="00D80B61">
        <w:trPr>
          <w:trHeight w:val="144"/>
          <w:tblCellSpacing w:w="20" w:type="nil"/>
        </w:trPr>
        <w:tc>
          <w:tcPr>
            <w:tcW w:w="456" w:type="dxa"/>
            <w:tcMar>
              <w:top w:w="50" w:type="dxa"/>
              <w:left w:w="100" w:type="dxa"/>
            </w:tcMar>
            <w:vAlign w:val="center"/>
          </w:tcPr>
          <w:p w:rsidR="00D70272" w:rsidRDefault="00D66912">
            <w:pPr>
              <w:spacing w:after="0"/>
            </w:pPr>
            <w:r>
              <w:rPr>
                <w:rFonts w:ascii="Times New Roman" w:hAnsi="Times New Roman"/>
                <w:color w:val="000000"/>
                <w:sz w:val="24"/>
              </w:rPr>
              <w:t>14</w:t>
            </w:r>
          </w:p>
        </w:tc>
        <w:tc>
          <w:tcPr>
            <w:tcW w:w="3168" w:type="dxa"/>
            <w:tcMar>
              <w:top w:w="50" w:type="dxa"/>
              <w:left w:w="100" w:type="dxa"/>
            </w:tcMar>
            <w:vAlign w:val="center"/>
          </w:tcPr>
          <w:p w:rsidR="00D70272" w:rsidRDefault="00D66912">
            <w:pPr>
              <w:spacing w:after="0"/>
              <w:ind w:left="135"/>
            </w:pPr>
            <w:r>
              <w:rPr>
                <w:rFonts w:ascii="Times New Roman" w:hAnsi="Times New Roman"/>
                <w:color w:val="000000"/>
                <w:sz w:val="24"/>
              </w:rPr>
              <w:t>Млекопитающие</w:t>
            </w:r>
          </w:p>
        </w:tc>
        <w:tc>
          <w:tcPr>
            <w:tcW w:w="966"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rsidR="00D70272" w:rsidRDefault="00D70272">
            <w:pPr>
              <w:spacing w:after="0"/>
              <w:ind w:left="135"/>
              <w:jc w:val="center"/>
            </w:pPr>
          </w:p>
        </w:tc>
        <w:tc>
          <w:tcPr>
            <w:tcW w:w="1774"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/7</w:t>
              </w:r>
              <w:r>
                <w:rPr>
                  <w:rFonts w:ascii="Times New Roman" w:hAnsi="Times New Roman"/>
                  <w:color w:val="0000FF"/>
                  <w:u w:val="single"/>
                </w:rPr>
                <w:t>f</w:t>
              </w:r>
              <w:r w:rsidRPr="00D80B61">
                <w:rPr>
                  <w:rFonts w:ascii="Times New Roman" w:hAnsi="Times New Roman"/>
                  <w:color w:val="0000FF"/>
                  <w:u w:val="single"/>
                  <w:lang w:val="ru-RU"/>
                </w:rPr>
                <w:t>418886</w:t>
              </w:r>
            </w:hyperlink>
          </w:p>
        </w:tc>
      </w:tr>
      <w:tr w:rsidR="00D70272" w:rsidRPr="00D80B61">
        <w:trPr>
          <w:trHeight w:val="144"/>
          <w:tblCellSpacing w:w="20" w:type="nil"/>
        </w:trPr>
        <w:tc>
          <w:tcPr>
            <w:tcW w:w="456" w:type="dxa"/>
            <w:tcMar>
              <w:top w:w="50" w:type="dxa"/>
              <w:left w:w="100" w:type="dxa"/>
            </w:tcMar>
            <w:vAlign w:val="center"/>
          </w:tcPr>
          <w:p w:rsidR="00D70272" w:rsidRDefault="00D66912">
            <w:pPr>
              <w:spacing w:after="0"/>
            </w:pPr>
            <w:r>
              <w:rPr>
                <w:rFonts w:ascii="Times New Roman" w:hAnsi="Times New Roman"/>
                <w:color w:val="000000"/>
                <w:sz w:val="24"/>
              </w:rPr>
              <w:t>15</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Развитие животного мира на Земле</w:t>
            </w:r>
          </w:p>
        </w:tc>
        <w:tc>
          <w:tcPr>
            <w:tcW w:w="966"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7"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2 </w:t>
            </w:r>
          </w:p>
        </w:tc>
        <w:tc>
          <w:tcPr>
            <w:tcW w:w="1774"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2615"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/7</w:t>
              </w:r>
              <w:r>
                <w:rPr>
                  <w:rFonts w:ascii="Times New Roman" w:hAnsi="Times New Roman"/>
                  <w:color w:val="0000FF"/>
                  <w:u w:val="single"/>
                </w:rPr>
                <w:t>f</w:t>
              </w:r>
              <w:r w:rsidRPr="00D80B61">
                <w:rPr>
                  <w:rFonts w:ascii="Times New Roman" w:hAnsi="Times New Roman"/>
                  <w:color w:val="0000FF"/>
                  <w:u w:val="single"/>
                  <w:lang w:val="ru-RU"/>
                </w:rPr>
                <w:t>4188</w:t>
              </w:r>
              <w:r w:rsidRPr="00D80B61">
                <w:rPr>
                  <w:rFonts w:ascii="Times New Roman" w:hAnsi="Times New Roman"/>
                  <w:color w:val="0000FF"/>
                  <w:u w:val="single"/>
                  <w:lang w:val="ru-RU"/>
                </w:rPr>
                <w:lastRenderedPageBreak/>
                <w:t>86</w:t>
              </w:r>
            </w:hyperlink>
          </w:p>
        </w:tc>
      </w:tr>
      <w:tr w:rsidR="00D70272" w:rsidRPr="00D80B61">
        <w:trPr>
          <w:trHeight w:val="144"/>
          <w:tblCellSpacing w:w="20" w:type="nil"/>
        </w:trPr>
        <w:tc>
          <w:tcPr>
            <w:tcW w:w="456" w:type="dxa"/>
            <w:tcMar>
              <w:top w:w="50" w:type="dxa"/>
              <w:left w:w="100" w:type="dxa"/>
            </w:tcMar>
            <w:vAlign w:val="center"/>
          </w:tcPr>
          <w:p w:rsidR="00D70272" w:rsidRDefault="00D66912">
            <w:pPr>
              <w:spacing w:after="0"/>
            </w:pPr>
            <w:r>
              <w:rPr>
                <w:rFonts w:ascii="Times New Roman" w:hAnsi="Times New Roman"/>
                <w:color w:val="000000"/>
                <w:sz w:val="24"/>
              </w:rPr>
              <w:t>16</w:t>
            </w:r>
          </w:p>
        </w:tc>
        <w:tc>
          <w:tcPr>
            <w:tcW w:w="3168" w:type="dxa"/>
            <w:tcMar>
              <w:top w:w="50" w:type="dxa"/>
              <w:left w:w="100" w:type="dxa"/>
            </w:tcMar>
            <w:vAlign w:val="center"/>
          </w:tcPr>
          <w:p w:rsidR="00D70272" w:rsidRDefault="00D66912">
            <w:pPr>
              <w:spacing w:after="0"/>
              <w:ind w:left="135"/>
            </w:pPr>
            <w:r>
              <w:rPr>
                <w:rFonts w:ascii="Times New Roman" w:hAnsi="Times New Roman"/>
                <w:color w:val="000000"/>
                <w:sz w:val="24"/>
              </w:rPr>
              <w:t>Животные в природных сообществах</w:t>
            </w:r>
          </w:p>
        </w:tc>
        <w:tc>
          <w:tcPr>
            <w:tcW w:w="966"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D70272" w:rsidRDefault="00D70272">
            <w:pPr>
              <w:spacing w:after="0"/>
              <w:ind w:left="135"/>
              <w:jc w:val="center"/>
            </w:pPr>
          </w:p>
        </w:tc>
        <w:tc>
          <w:tcPr>
            <w:tcW w:w="1774" w:type="dxa"/>
            <w:tcMar>
              <w:top w:w="50" w:type="dxa"/>
              <w:left w:w="100" w:type="dxa"/>
            </w:tcMar>
            <w:vAlign w:val="center"/>
          </w:tcPr>
          <w:p w:rsidR="00D70272" w:rsidRDefault="00D70272">
            <w:pPr>
              <w:spacing w:after="0"/>
              <w:ind w:left="135"/>
              <w:jc w:val="center"/>
            </w:pPr>
          </w:p>
        </w:tc>
        <w:tc>
          <w:tcPr>
            <w:tcW w:w="2615"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/7</w:t>
              </w:r>
              <w:r>
                <w:rPr>
                  <w:rFonts w:ascii="Times New Roman" w:hAnsi="Times New Roman"/>
                  <w:color w:val="0000FF"/>
                  <w:u w:val="single"/>
                </w:rPr>
                <w:t>f</w:t>
              </w:r>
              <w:r w:rsidRPr="00D80B61">
                <w:rPr>
                  <w:rFonts w:ascii="Times New Roman" w:hAnsi="Times New Roman"/>
                  <w:color w:val="0000FF"/>
                  <w:u w:val="single"/>
                  <w:lang w:val="ru-RU"/>
                </w:rPr>
                <w:t>418886</w:t>
              </w:r>
            </w:hyperlink>
          </w:p>
        </w:tc>
      </w:tr>
      <w:tr w:rsidR="00D70272" w:rsidRPr="00D80B61">
        <w:trPr>
          <w:trHeight w:val="144"/>
          <w:tblCellSpacing w:w="20" w:type="nil"/>
        </w:trPr>
        <w:tc>
          <w:tcPr>
            <w:tcW w:w="456" w:type="dxa"/>
            <w:tcMar>
              <w:top w:w="50" w:type="dxa"/>
              <w:left w:w="100" w:type="dxa"/>
            </w:tcMar>
            <w:vAlign w:val="center"/>
          </w:tcPr>
          <w:p w:rsidR="00D70272" w:rsidRDefault="00D66912">
            <w:pPr>
              <w:spacing w:after="0"/>
            </w:pPr>
            <w:r>
              <w:rPr>
                <w:rFonts w:ascii="Times New Roman" w:hAnsi="Times New Roman"/>
                <w:color w:val="000000"/>
                <w:sz w:val="24"/>
              </w:rPr>
              <w:t>17</w:t>
            </w:r>
          </w:p>
        </w:tc>
        <w:tc>
          <w:tcPr>
            <w:tcW w:w="3168" w:type="dxa"/>
            <w:tcMar>
              <w:top w:w="50" w:type="dxa"/>
              <w:left w:w="100" w:type="dxa"/>
            </w:tcMar>
            <w:vAlign w:val="center"/>
          </w:tcPr>
          <w:p w:rsidR="00D70272" w:rsidRDefault="00D66912">
            <w:pPr>
              <w:spacing w:after="0"/>
              <w:ind w:left="135"/>
            </w:pPr>
            <w:r>
              <w:rPr>
                <w:rFonts w:ascii="Times New Roman" w:hAnsi="Times New Roman"/>
                <w:color w:val="000000"/>
                <w:sz w:val="24"/>
              </w:rPr>
              <w:t>Животные и человек</w:t>
            </w:r>
          </w:p>
        </w:tc>
        <w:tc>
          <w:tcPr>
            <w:tcW w:w="966"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D70272" w:rsidRDefault="00D70272">
            <w:pPr>
              <w:spacing w:after="0"/>
              <w:ind w:left="135"/>
              <w:jc w:val="center"/>
            </w:pPr>
          </w:p>
        </w:tc>
        <w:tc>
          <w:tcPr>
            <w:tcW w:w="1774" w:type="dxa"/>
            <w:tcMar>
              <w:top w:w="50" w:type="dxa"/>
              <w:left w:w="100" w:type="dxa"/>
            </w:tcMar>
            <w:vAlign w:val="center"/>
          </w:tcPr>
          <w:p w:rsidR="00D70272" w:rsidRDefault="00D70272">
            <w:pPr>
              <w:spacing w:after="0"/>
              <w:ind w:left="135"/>
              <w:jc w:val="center"/>
            </w:pPr>
          </w:p>
        </w:tc>
        <w:tc>
          <w:tcPr>
            <w:tcW w:w="2615"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/7</w:t>
              </w:r>
              <w:r>
                <w:rPr>
                  <w:rFonts w:ascii="Times New Roman" w:hAnsi="Times New Roman"/>
                  <w:color w:val="0000FF"/>
                  <w:u w:val="single"/>
                </w:rPr>
                <w:t>f</w:t>
              </w:r>
              <w:r w:rsidRPr="00D80B61">
                <w:rPr>
                  <w:rFonts w:ascii="Times New Roman" w:hAnsi="Times New Roman"/>
                  <w:color w:val="0000FF"/>
                  <w:u w:val="single"/>
                  <w:lang w:val="ru-RU"/>
                </w:rPr>
                <w:t>418886</w:t>
              </w:r>
            </w:hyperlink>
          </w:p>
        </w:tc>
      </w:tr>
      <w:tr w:rsidR="00D70272" w:rsidRPr="00D80B61">
        <w:trPr>
          <w:trHeight w:val="144"/>
          <w:tblCellSpacing w:w="20" w:type="nil"/>
        </w:trPr>
        <w:tc>
          <w:tcPr>
            <w:tcW w:w="456" w:type="dxa"/>
            <w:tcMar>
              <w:top w:w="50" w:type="dxa"/>
              <w:left w:w="100" w:type="dxa"/>
            </w:tcMar>
            <w:vAlign w:val="center"/>
          </w:tcPr>
          <w:p w:rsidR="00D70272" w:rsidRDefault="00D66912">
            <w:pPr>
              <w:spacing w:after="0"/>
            </w:pPr>
            <w:r>
              <w:rPr>
                <w:rFonts w:ascii="Times New Roman" w:hAnsi="Times New Roman"/>
                <w:color w:val="000000"/>
                <w:sz w:val="24"/>
              </w:rPr>
              <w:t>18</w:t>
            </w:r>
          </w:p>
        </w:tc>
        <w:tc>
          <w:tcPr>
            <w:tcW w:w="3168" w:type="dxa"/>
            <w:tcMar>
              <w:top w:w="50" w:type="dxa"/>
              <w:left w:w="100" w:type="dxa"/>
            </w:tcMar>
            <w:vAlign w:val="center"/>
          </w:tcPr>
          <w:p w:rsidR="00D70272" w:rsidRDefault="00D66912">
            <w:pPr>
              <w:spacing w:after="0"/>
              <w:ind w:left="135"/>
            </w:pPr>
            <w:r>
              <w:rPr>
                <w:rFonts w:ascii="Times New Roman" w:hAnsi="Times New Roman"/>
                <w:color w:val="000000"/>
                <w:sz w:val="24"/>
              </w:rPr>
              <w:t>Резервное время</w:t>
            </w:r>
          </w:p>
        </w:tc>
        <w:tc>
          <w:tcPr>
            <w:tcW w:w="966"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rsidR="00D70272" w:rsidRDefault="00D70272">
            <w:pPr>
              <w:spacing w:after="0"/>
              <w:ind w:left="135"/>
              <w:jc w:val="center"/>
            </w:pPr>
          </w:p>
        </w:tc>
        <w:tc>
          <w:tcPr>
            <w:tcW w:w="1774" w:type="dxa"/>
            <w:tcMar>
              <w:top w:w="50" w:type="dxa"/>
              <w:left w:w="100" w:type="dxa"/>
            </w:tcMar>
            <w:vAlign w:val="center"/>
          </w:tcPr>
          <w:p w:rsidR="00D70272" w:rsidRDefault="00D70272">
            <w:pPr>
              <w:spacing w:after="0"/>
              <w:ind w:left="135"/>
              <w:jc w:val="center"/>
            </w:pPr>
          </w:p>
        </w:tc>
        <w:tc>
          <w:tcPr>
            <w:tcW w:w="2615"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/7</w:t>
              </w:r>
              <w:r>
                <w:rPr>
                  <w:rFonts w:ascii="Times New Roman" w:hAnsi="Times New Roman"/>
                  <w:color w:val="0000FF"/>
                  <w:u w:val="single"/>
                </w:rPr>
                <w:t>f</w:t>
              </w:r>
              <w:r w:rsidRPr="00D80B61">
                <w:rPr>
                  <w:rFonts w:ascii="Times New Roman" w:hAnsi="Times New Roman"/>
                  <w:color w:val="0000FF"/>
                  <w:u w:val="single"/>
                  <w:lang w:val="ru-RU"/>
                </w:rPr>
                <w:t>418886</w:t>
              </w:r>
            </w:hyperlink>
          </w:p>
        </w:tc>
      </w:tr>
      <w:tr w:rsidR="00D70272">
        <w:trPr>
          <w:trHeight w:val="144"/>
          <w:tblCellSpacing w:w="20" w:type="nil"/>
        </w:trPr>
        <w:tc>
          <w:tcPr>
            <w:tcW w:w="0" w:type="auto"/>
            <w:gridSpan w:val="2"/>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87"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2 </w:t>
            </w:r>
          </w:p>
        </w:tc>
        <w:tc>
          <w:tcPr>
            <w:tcW w:w="1774"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11.5 </w:t>
            </w:r>
          </w:p>
        </w:tc>
        <w:tc>
          <w:tcPr>
            <w:tcW w:w="2615" w:type="dxa"/>
            <w:tcMar>
              <w:top w:w="50" w:type="dxa"/>
              <w:left w:w="100" w:type="dxa"/>
            </w:tcMar>
            <w:vAlign w:val="center"/>
          </w:tcPr>
          <w:p w:rsidR="00D70272" w:rsidRDefault="00D70272"/>
        </w:tc>
      </w:tr>
    </w:tbl>
    <w:p w:rsidR="00D70272" w:rsidRDefault="00D70272">
      <w:pPr>
        <w:sectPr w:rsidR="00D70272">
          <w:pgSz w:w="16383" w:h="11906" w:orient="landscape"/>
          <w:pgMar w:top="1134" w:right="850" w:bottom="1134" w:left="1701" w:header="720" w:footer="720" w:gutter="0"/>
          <w:cols w:space="720"/>
        </w:sectPr>
      </w:pPr>
    </w:p>
    <w:p w:rsidR="00D70272" w:rsidRDefault="00D66912">
      <w:pPr>
        <w:spacing w:after="0"/>
        <w:ind w:left="120"/>
      </w:pPr>
      <w:r>
        <w:rPr>
          <w:rFonts w:ascii="Times New Roman" w:hAnsi="Times New Roman"/>
          <w:b/>
          <w:color w:val="000000"/>
          <w:sz w:val="28"/>
        </w:rPr>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44"/>
        <w:gridCol w:w="1841"/>
        <w:gridCol w:w="1910"/>
        <w:gridCol w:w="2800"/>
      </w:tblGrid>
      <w:tr w:rsidR="00D70272">
        <w:trPr>
          <w:trHeight w:val="144"/>
          <w:tblCellSpacing w:w="20" w:type="nil"/>
        </w:trPr>
        <w:tc>
          <w:tcPr>
            <w:tcW w:w="466" w:type="dxa"/>
            <w:vMerge w:val="restart"/>
            <w:tcMar>
              <w:top w:w="50" w:type="dxa"/>
              <w:left w:w="100" w:type="dxa"/>
            </w:tcMar>
            <w:vAlign w:val="center"/>
          </w:tcPr>
          <w:p w:rsidR="00D70272" w:rsidRDefault="00D66912">
            <w:pPr>
              <w:spacing w:after="0"/>
              <w:ind w:left="135"/>
            </w:pPr>
            <w:r>
              <w:rPr>
                <w:rFonts w:ascii="Times New Roman" w:hAnsi="Times New Roman"/>
                <w:b/>
                <w:color w:val="000000"/>
                <w:sz w:val="24"/>
              </w:rPr>
              <w:t xml:space="preserve">№ п/п </w:t>
            </w:r>
          </w:p>
          <w:p w:rsidR="00D70272" w:rsidRDefault="00D70272">
            <w:pPr>
              <w:spacing w:after="0"/>
              <w:ind w:left="135"/>
            </w:pPr>
          </w:p>
        </w:tc>
        <w:tc>
          <w:tcPr>
            <w:tcW w:w="2992" w:type="dxa"/>
            <w:vMerge w:val="restart"/>
            <w:tcMar>
              <w:top w:w="50" w:type="dxa"/>
              <w:left w:w="100" w:type="dxa"/>
            </w:tcMar>
            <w:vAlign w:val="center"/>
          </w:tcPr>
          <w:p w:rsidR="00D70272" w:rsidRDefault="00D66912">
            <w:pPr>
              <w:spacing w:after="0"/>
              <w:ind w:left="135"/>
            </w:pPr>
            <w:r>
              <w:rPr>
                <w:rFonts w:ascii="Times New Roman" w:hAnsi="Times New Roman"/>
                <w:b/>
                <w:color w:val="000000"/>
                <w:sz w:val="24"/>
              </w:rPr>
              <w:t xml:space="preserve">Наименование разделов и тем программы </w:t>
            </w:r>
          </w:p>
          <w:p w:rsidR="00D70272" w:rsidRDefault="00D70272">
            <w:pPr>
              <w:spacing w:after="0"/>
              <w:ind w:left="135"/>
            </w:pPr>
          </w:p>
        </w:tc>
        <w:tc>
          <w:tcPr>
            <w:tcW w:w="0" w:type="auto"/>
            <w:gridSpan w:val="3"/>
            <w:tcMar>
              <w:top w:w="50" w:type="dxa"/>
              <w:left w:w="100" w:type="dxa"/>
            </w:tcMar>
            <w:vAlign w:val="center"/>
          </w:tcPr>
          <w:p w:rsidR="00D70272" w:rsidRDefault="00D66912">
            <w:pPr>
              <w:spacing w:after="0"/>
            </w:pPr>
            <w:r>
              <w:rPr>
                <w:rFonts w:ascii="Times New Roman" w:hAnsi="Times New Roman"/>
                <w:b/>
                <w:color w:val="000000"/>
                <w:sz w:val="24"/>
              </w:rPr>
              <w:t>Количество часов</w:t>
            </w:r>
          </w:p>
        </w:tc>
        <w:tc>
          <w:tcPr>
            <w:tcW w:w="2662" w:type="dxa"/>
            <w:vMerge w:val="restart"/>
            <w:tcMar>
              <w:top w:w="50" w:type="dxa"/>
              <w:left w:w="100" w:type="dxa"/>
            </w:tcMar>
            <w:vAlign w:val="center"/>
          </w:tcPr>
          <w:p w:rsidR="00D70272" w:rsidRDefault="00D66912">
            <w:pPr>
              <w:spacing w:after="0"/>
              <w:ind w:left="135"/>
            </w:pPr>
            <w:r>
              <w:rPr>
                <w:rFonts w:ascii="Times New Roman" w:hAnsi="Times New Roman"/>
                <w:b/>
                <w:color w:val="000000"/>
                <w:sz w:val="24"/>
              </w:rPr>
              <w:t xml:space="preserve">Электронные (цифровые) образовательные ресурсы </w:t>
            </w:r>
          </w:p>
          <w:p w:rsidR="00D70272" w:rsidRDefault="00D70272">
            <w:pPr>
              <w:spacing w:after="0"/>
              <w:ind w:left="135"/>
            </w:pPr>
          </w:p>
        </w:tc>
      </w:tr>
      <w:tr w:rsidR="00D70272">
        <w:trPr>
          <w:trHeight w:val="144"/>
          <w:tblCellSpacing w:w="20" w:type="nil"/>
        </w:trPr>
        <w:tc>
          <w:tcPr>
            <w:tcW w:w="0" w:type="auto"/>
            <w:vMerge/>
            <w:tcBorders>
              <w:top w:val="nil"/>
            </w:tcBorders>
            <w:tcMar>
              <w:top w:w="50" w:type="dxa"/>
              <w:left w:w="100" w:type="dxa"/>
            </w:tcMar>
          </w:tcPr>
          <w:p w:rsidR="00D70272" w:rsidRDefault="00D70272"/>
        </w:tc>
        <w:tc>
          <w:tcPr>
            <w:tcW w:w="0" w:type="auto"/>
            <w:vMerge/>
            <w:tcBorders>
              <w:top w:val="nil"/>
            </w:tcBorders>
            <w:tcMar>
              <w:top w:w="50" w:type="dxa"/>
              <w:left w:w="100" w:type="dxa"/>
            </w:tcMar>
          </w:tcPr>
          <w:p w:rsidR="00D70272" w:rsidRDefault="00D70272"/>
        </w:tc>
        <w:tc>
          <w:tcPr>
            <w:tcW w:w="982" w:type="dxa"/>
            <w:tcMar>
              <w:top w:w="50" w:type="dxa"/>
              <w:left w:w="100" w:type="dxa"/>
            </w:tcMar>
            <w:vAlign w:val="center"/>
          </w:tcPr>
          <w:p w:rsidR="00D70272" w:rsidRDefault="00D66912">
            <w:pPr>
              <w:spacing w:after="0"/>
              <w:ind w:left="135"/>
            </w:pPr>
            <w:r>
              <w:rPr>
                <w:rFonts w:ascii="Times New Roman" w:hAnsi="Times New Roman"/>
                <w:b/>
                <w:color w:val="000000"/>
                <w:sz w:val="24"/>
              </w:rPr>
              <w:t xml:space="preserve">Всего </w:t>
            </w:r>
          </w:p>
          <w:p w:rsidR="00D70272" w:rsidRDefault="00D70272">
            <w:pPr>
              <w:spacing w:after="0"/>
              <w:ind w:left="135"/>
            </w:pPr>
          </w:p>
        </w:tc>
        <w:tc>
          <w:tcPr>
            <w:tcW w:w="1706" w:type="dxa"/>
            <w:tcMar>
              <w:top w:w="50" w:type="dxa"/>
              <w:left w:w="100" w:type="dxa"/>
            </w:tcMar>
            <w:vAlign w:val="center"/>
          </w:tcPr>
          <w:p w:rsidR="00D70272" w:rsidRDefault="00D66912">
            <w:pPr>
              <w:spacing w:after="0"/>
              <w:ind w:left="135"/>
            </w:pPr>
            <w:r>
              <w:rPr>
                <w:rFonts w:ascii="Times New Roman" w:hAnsi="Times New Roman"/>
                <w:b/>
                <w:color w:val="000000"/>
                <w:sz w:val="24"/>
              </w:rPr>
              <w:t xml:space="preserve">Контрольные работы </w:t>
            </w:r>
          </w:p>
          <w:p w:rsidR="00D70272" w:rsidRDefault="00D70272">
            <w:pPr>
              <w:spacing w:after="0"/>
              <w:ind w:left="135"/>
            </w:pPr>
          </w:p>
        </w:tc>
        <w:tc>
          <w:tcPr>
            <w:tcW w:w="1793" w:type="dxa"/>
            <w:tcMar>
              <w:top w:w="50" w:type="dxa"/>
              <w:left w:w="100" w:type="dxa"/>
            </w:tcMar>
            <w:vAlign w:val="center"/>
          </w:tcPr>
          <w:p w:rsidR="00D70272" w:rsidRDefault="00D66912">
            <w:pPr>
              <w:spacing w:after="0"/>
              <w:ind w:left="135"/>
            </w:pPr>
            <w:r>
              <w:rPr>
                <w:rFonts w:ascii="Times New Roman" w:hAnsi="Times New Roman"/>
                <w:b/>
                <w:color w:val="000000"/>
                <w:sz w:val="24"/>
              </w:rPr>
              <w:t xml:space="preserve">Практические работы </w:t>
            </w:r>
          </w:p>
          <w:p w:rsidR="00D70272" w:rsidRDefault="00D70272">
            <w:pPr>
              <w:spacing w:after="0"/>
              <w:ind w:left="135"/>
            </w:pPr>
          </w:p>
        </w:tc>
        <w:tc>
          <w:tcPr>
            <w:tcW w:w="0" w:type="auto"/>
            <w:vMerge/>
            <w:tcBorders>
              <w:top w:val="nil"/>
            </w:tcBorders>
            <w:tcMar>
              <w:top w:w="50" w:type="dxa"/>
              <w:left w:w="100" w:type="dxa"/>
            </w:tcMar>
          </w:tcPr>
          <w:p w:rsidR="00D70272" w:rsidRDefault="00D70272"/>
        </w:tc>
      </w:tr>
      <w:tr w:rsidR="00D70272" w:rsidRPr="00D80B61">
        <w:trPr>
          <w:trHeight w:val="144"/>
          <w:tblCellSpacing w:w="20" w:type="nil"/>
        </w:trPr>
        <w:tc>
          <w:tcPr>
            <w:tcW w:w="466" w:type="dxa"/>
            <w:tcMar>
              <w:top w:w="50" w:type="dxa"/>
              <w:left w:w="100" w:type="dxa"/>
            </w:tcMar>
            <w:vAlign w:val="center"/>
          </w:tcPr>
          <w:p w:rsidR="00D70272" w:rsidRDefault="00D66912">
            <w:pPr>
              <w:spacing w:after="0"/>
            </w:pPr>
            <w:r>
              <w:rPr>
                <w:rFonts w:ascii="Times New Roman" w:hAnsi="Times New Roman"/>
                <w:color w:val="000000"/>
                <w:sz w:val="24"/>
              </w:rPr>
              <w:t>1</w:t>
            </w:r>
          </w:p>
        </w:tc>
        <w:tc>
          <w:tcPr>
            <w:tcW w:w="2992" w:type="dxa"/>
            <w:tcMar>
              <w:top w:w="50" w:type="dxa"/>
              <w:left w:w="100" w:type="dxa"/>
            </w:tcMar>
            <w:vAlign w:val="center"/>
          </w:tcPr>
          <w:p w:rsidR="00D70272" w:rsidRDefault="00D66912">
            <w:pPr>
              <w:spacing w:after="0"/>
              <w:ind w:left="135"/>
            </w:pPr>
            <w:r>
              <w:rPr>
                <w:rFonts w:ascii="Times New Roman" w:hAnsi="Times New Roman"/>
                <w:color w:val="000000"/>
                <w:sz w:val="24"/>
              </w:rPr>
              <w:t>Человек — биосоциальный вид</w:t>
            </w:r>
          </w:p>
        </w:tc>
        <w:tc>
          <w:tcPr>
            <w:tcW w:w="982"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D70272" w:rsidRDefault="00D70272">
            <w:pPr>
              <w:spacing w:after="0"/>
              <w:ind w:left="135"/>
              <w:jc w:val="center"/>
            </w:pPr>
          </w:p>
        </w:tc>
        <w:tc>
          <w:tcPr>
            <w:tcW w:w="1793" w:type="dxa"/>
            <w:tcMar>
              <w:top w:w="50" w:type="dxa"/>
              <w:left w:w="100" w:type="dxa"/>
            </w:tcMar>
            <w:vAlign w:val="center"/>
          </w:tcPr>
          <w:p w:rsidR="00D70272" w:rsidRDefault="00D70272">
            <w:pPr>
              <w:spacing w:after="0"/>
              <w:ind w:left="135"/>
              <w:jc w:val="center"/>
            </w:pPr>
          </w:p>
        </w:tc>
        <w:tc>
          <w:tcPr>
            <w:tcW w:w="2662"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/7</w:t>
              </w:r>
              <w:r>
                <w:rPr>
                  <w:rFonts w:ascii="Times New Roman" w:hAnsi="Times New Roman"/>
                  <w:color w:val="0000FF"/>
                  <w:u w:val="single"/>
                </w:rPr>
                <w:t>f</w:t>
              </w:r>
              <w:r w:rsidRPr="00D80B61">
                <w:rPr>
                  <w:rFonts w:ascii="Times New Roman" w:hAnsi="Times New Roman"/>
                  <w:color w:val="0000FF"/>
                  <w:u w:val="single"/>
                  <w:lang w:val="ru-RU"/>
                </w:rPr>
                <w:t>41</w:t>
              </w:r>
              <w:r>
                <w:rPr>
                  <w:rFonts w:ascii="Times New Roman" w:hAnsi="Times New Roman"/>
                  <w:color w:val="0000FF"/>
                  <w:u w:val="single"/>
                </w:rPr>
                <w:t>aa</w:t>
              </w:r>
              <w:r w:rsidRPr="00D80B61">
                <w:rPr>
                  <w:rFonts w:ascii="Times New Roman" w:hAnsi="Times New Roman"/>
                  <w:color w:val="0000FF"/>
                  <w:u w:val="single"/>
                  <w:lang w:val="ru-RU"/>
                </w:rPr>
                <w:t>8</w:t>
              </w:r>
              <w:r>
                <w:rPr>
                  <w:rFonts w:ascii="Times New Roman" w:hAnsi="Times New Roman"/>
                  <w:color w:val="0000FF"/>
                  <w:u w:val="single"/>
                </w:rPr>
                <w:t>c</w:t>
              </w:r>
            </w:hyperlink>
          </w:p>
        </w:tc>
      </w:tr>
      <w:tr w:rsidR="00D70272" w:rsidRPr="00D80B61">
        <w:trPr>
          <w:trHeight w:val="144"/>
          <w:tblCellSpacing w:w="20" w:type="nil"/>
        </w:trPr>
        <w:tc>
          <w:tcPr>
            <w:tcW w:w="466" w:type="dxa"/>
            <w:tcMar>
              <w:top w:w="50" w:type="dxa"/>
              <w:left w:w="100" w:type="dxa"/>
            </w:tcMar>
            <w:vAlign w:val="center"/>
          </w:tcPr>
          <w:p w:rsidR="00D70272" w:rsidRDefault="00D66912">
            <w:pPr>
              <w:spacing w:after="0"/>
            </w:pPr>
            <w:r>
              <w:rPr>
                <w:rFonts w:ascii="Times New Roman" w:hAnsi="Times New Roman"/>
                <w:color w:val="000000"/>
                <w:sz w:val="24"/>
              </w:rPr>
              <w:t>2</w:t>
            </w:r>
          </w:p>
        </w:tc>
        <w:tc>
          <w:tcPr>
            <w:tcW w:w="2992" w:type="dxa"/>
            <w:tcMar>
              <w:top w:w="50" w:type="dxa"/>
              <w:left w:w="100" w:type="dxa"/>
            </w:tcMar>
            <w:vAlign w:val="center"/>
          </w:tcPr>
          <w:p w:rsidR="00D70272" w:rsidRDefault="00D66912">
            <w:pPr>
              <w:spacing w:after="0"/>
              <w:ind w:left="135"/>
            </w:pPr>
            <w:r>
              <w:rPr>
                <w:rFonts w:ascii="Times New Roman" w:hAnsi="Times New Roman"/>
                <w:color w:val="000000"/>
                <w:sz w:val="24"/>
              </w:rPr>
              <w:t>Структура организма человека</w:t>
            </w:r>
          </w:p>
        </w:tc>
        <w:tc>
          <w:tcPr>
            <w:tcW w:w="982"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D70272" w:rsidRDefault="00D70272">
            <w:pPr>
              <w:spacing w:after="0"/>
              <w:ind w:left="135"/>
              <w:jc w:val="center"/>
            </w:pPr>
          </w:p>
        </w:tc>
        <w:tc>
          <w:tcPr>
            <w:tcW w:w="1793"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/7</w:t>
              </w:r>
              <w:r>
                <w:rPr>
                  <w:rFonts w:ascii="Times New Roman" w:hAnsi="Times New Roman"/>
                  <w:color w:val="0000FF"/>
                  <w:u w:val="single"/>
                </w:rPr>
                <w:t>f</w:t>
              </w:r>
              <w:r w:rsidRPr="00D80B61">
                <w:rPr>
                  <w:rFonts w:ascii="Times New Roman" w:hAnsi="Times New Roman"/>
                  <w:color w:val="0000FF"/>
                  <w:u w:val="single"/>
                  <w:lang w:val="ru-RU"/>
                </w:rPr>
                <w:t>41</w:t>
              </w:r>
              <w:r>
                <w:rPr>
                  <w:rFonts w:ascii="Times New Roman" w:hAnsi="Times New Roman"/>
                  <w:color w:val="0000FF"/>
                  <w:u w:val="single"/>
                </w:rPr>
                <w:t>aa</w:t>
              </w:r>
              <w:r w:rsidRPr="00D80B61">
                <w:rPr>
                  <w:rFonts w:ascii="Times New Roman" w:hAnsi="Times New Roman"/>
                  <w:color w:val="0000FF"/>
                  <w:u w:val="single"/>
                  <w:lang w:val="ru-RU"/>
                </w:rPr>
                <w:t>8</w:t>
              </w:r>
              <w:r>
                <w:rPr>
                  <w:rFonts w:ascii="Times New Roman" w:hAnsi="Times New Roman"/>
                  <w:color w:val="0000FF"/>
                  <w:u w:val="single"/>
                </w:rPr>
                <w:t>c</w:t>
              </w:r>
            </w:hyperlink>
          </w:p>
        </w:tc>
      </w:tr>
      <w:tr w:rsidR="00D70272" w:rsidRPr="00D80B61">
        <w:trPr>
          <w:trHeight w:val="144"/>
          <w:tblCellSpacing w:w="20" w:type="nil"/>
        </w:trPr>
        <w:tc>
          <w:tcPr>
            <w:tcW w:w="466" w:type="dxa"/>
            <w:tcMar>
              <w:top w:w="50" w:type="dxa"/>
              <w:left w:w="100" w:type="dxa"/>
            </w:tcMar>
            <w:vAlign w:val="center"/>
          </w:tcPr>
          <w:p w:rsidR="00D70272" w:rsidRDefault="00D66912">
            <w:pPr>
              <w:spacing w:after="0"/>
            </w:pPr>
            <w:r>
              <w:rPr>
                <w:rFonts w:ascii="Times New Roman" w:hAnsi="Times New Roman"/>
                <w:color w:val="000000"/>
                <w:sz w:val="24"/>
              </w:rPr>
              <w:t>3</w:t>
            </w:r>
          </w:p>
        </w:tc>
        <w:tc>
          <w:tcPr>
            <w:tcW w:w="2992" w:type="dxa"/>
            <w:tcMar>
              <w:top w:w="50" w:type="dxa"/>
              <w:left w:w="100" w:type="dxa"/>
            </w:tcMar>
            <w:vAlign w:val="center"/>
          </w:tcPr>
          <w:p w:rsidR="00D70272" w:rsidRDefault="00D66912">
            <w:pPr>
              <w:spacing w:after="0"/>
              <w:ind w:left="135"/>
            </w:pPr>
            <w:r>
              <w:rPr>
                <w:rFonts w:ascii="Times New Roman" w:hAnsi="Times New Roman"/>
                <w:color w:val="000000"/>
                <w:sz w:val="24"/>
              </w:rPr>
              <w:t>Нейрогуморальная регуляция</w:t>
            </w:r>
          </w:p>
        </w:tc>
        <w:tc>
          <w:tcPr>
            <w:tcW w:w="982"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8 </w:t>
            </w:r>
          </w:p>
        </w:tc>
        <w:tc>
          <w:tcPr>
            <w:tcW w:w="1706" w:type="dxa"/>
            <w:tcMar>
              <w:top w:w="50" w:type="dxa"/>
              <w:left w:w="100" w:type="dxa"/>
            </w:tcMar>
            <w:vAlign w:val="center"/>
          </w:tcPr>
          <w:p w:rsidR="00D70272" w:rsidRDefault="00D70272">
            <w:pPr>
              <w:spacing w:after="0"/>
              <w:ind w:left="135"/>
              <w:jc w:val="center"/>
            </w:pPr>
          </w:p>
        </w:tc>
        <w:tc>
          <w:tcPr>
            <w:tcW w:w="1793"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/7</w:t>
              </w:r>
              <w:r>
                <w:rPr>
                  <w:rFonts w:ascii="Times New Roman" w:hAnsi="Times New Roman"/>
                  <w:color w:val="0000FF"/>
                  <w:u w:val="single"/>
                </w:rPr>
                <w:t>f</w:t>
              </w:r>
              <w:r w:rsidRPr="00D80B61">
                <w:rPr>
                  <w:rFonts w:ascii="Times New Roman" w:hAnsi="Times New Roman"/>
                  <w:color w:val="0000FF"/>
                  <w:u w:val="single"/>
                  <w:lang w:val="ru-RU"/>
                </w:rPr>
                <w:t>41</w:t>
              </w:r>
              <w:r>
                <w:rPr>
                  <w:rFonts w:ascii="Times New Roman" w:hAnsi="Times New Roman"/>
                  <w:color w:val="0000FF"/>
                  <w:u w:val="single"/>
                </w:rPr>
                <w:t>aa</w:t>
              </w:r>
              <w:r w:rsidRPr="00D80B61">
                <w:rPr>
                  <w:rFonts w:ascii="Times New Roman" w:hAnsi="Times New Roman"/>
                  <w:color w:val="0000FF"/>
                  <w:u w:val="single"/>
                  <w:lang w:val="ru-RU"/>
                </w:rPr>
                <w:t>8</w:t>
              </w:r>
              <w:r>
                <w:rPr>
                  <w:rFonts w:ascii="Times New Roman" w:hAnsi="Times New Roman"/>
                  <w:color w:val="0000FF"/>
                  <w:u w:val="single"/>
                </w:rPr>
                <w:t>c</w:t>
              </w:r>
            </w:hyperlink>
          </w:p>
        </w:tc>
      </w:tr>
      <w:tr w:rsidR="00D70272" w:rsidRPr="00D80B61">
        <w:trPr>
          <w:trHeight w:val="144"/>
          <w:tblCellSpacing w:w="20" w:type="nil"/>
        </w:trPr>
        <w:tc>
          <w:tcPr>
            <w:tcW w:w="466" w:type="dxa"/>
            <w:tcMar>
              <w:top w:w="50" w:type="dxa"/>
              <w:left w:w="100" w:type="dxa"/>
            </w:tcMar>
            <w:vAlign w:val="center"/>
          </w:tcPr>
          <w:p w:rsidR="00D70272" w:rsidRDefault="00D66912">
            <w:pPr>
              <w:spacing w:after="0"/>
            </w:pPr>
            <w:r>
              <w:rPr>
                <w:rFonts w:ascii="Times New Roman" w:hAnsi="Times New Roman"/>
                <w:color w:val="000000"/>
                <w:sz w:val="24"/>
              </w:rPr>
              <w:t>4</w:t>
            </w:r>
          </w:p>
        </w:tc>
        <w:tc>
          <w:tcPr>
            <w:tcW w:w="2992" w:type="dxa"/>
            <w:tcMar>
              <w:top w:w="50" w:type="dxa"/>
              <w:left w:w="100" w:type="dxa"/>
            </w:tcMar>
            <w:vAlign w:val="center"/>
          </w:tcPr>
          <w:p w:rsidR="00D70272" w:rsidRDefault="00D66912">
            <w:pPr>
              <w:spacing w:after="0"/>
              <w:ind w:left="135"/>
            </w:pPr>
            <w:r>
              <w:rPr>
                <w:rFonts w:ascii="Times New Roman" w:hAnsi="Times New Roman"/>
                <w:color w:val="000000"/>
                <w:sz w:val="24"/>
              </w:rPr>
              <w:t>Опора и движение</w:t>
            </w:r>
          </w:p>
        </w:tc>
        <w:tc>
          <w:tcPr>
            <w:tcW w:w="982"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5 </w:t>
            </w:r>
          </w:p>
        </w:tc>
        <w:tc>
          <w:tcPr>
            <w:tcW w:w="1706" w:type="dxa"/>
            <w:tcMar>
              <w:top w:w="50" w:type="dxa"/>
              <w:left w:w="100" w:type="dxa"/>
            </w:tcMar>
            <w:vAlign w:val="center"/>
          </w:tcPr>
          <w:p w:rsidR="00D70272" w:rsidRDefault="00D70272">
            <w:pPr>
              <w:spacing w:after="0"/>
              <w:ind w:left="135"/>
              <w:jc w:val="center"/>
            </w:pPr>
          </w:p>
        </w:tc>
        <w:tc>
          <w:tcPr>
            <w:tcW w:w="1793"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2 </w:t>
            </w:r>
          </w:p>
        </w:tc>
        <w:tc>
          <w:tcPr>
            <w:tcW w:w="2662"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/7</w:t>
              </w:r>
              <w:r>
                <w:rPr>
                  <w:rFonts w:ascii="Times New Roman" w:hAnsi="Times New Roman"/>
                  <w:color w:val="0000FF"/>
                  <w:u w:val="single"/>
                </w:rPr>
                <w:t>f</w:t>
              </w:r>
              <w:r w:rsidRPr="00D80B61">
                <w:rPr>
                  <w:rFonts w:ascii="Times New Roman" w:hAnsi="Times New Roman"/>
                  <w:color w:val="0000FF"/>
                  <w:u w:val="single"/>
                  <w:lang w:val="ru-RU"/>
                </w:rPr>
                <w:t>41</w:t>
              </w:r>
              <w:r>
                <w:rPr>
                  <w:rFonts w:ascii="Times New Roman" w:hAnsi="Times New Roman"/>
                  <w:color w:val="0000FF"/>
                  <w:u w:val="single"/>
                </w:rPr>
                <w:t>aa</w:t>
              </w:r>
              <w:r w:rsidRPr="00D80B61">
                <w:rPr>
                  <w:rFonts w:ascii="Times New Roman" w:hAnsi="Times New Roman"/>
                  <w:color w:val="0000FF"/>
                  <w:u w:val="single"/>
                  <w:lang w:val="ru-RU"/>
                </w:rPr>
                <w:t>8</w:t>
              </w:r>
              <w:r>
                <w:rPr>
                  <w:rFonts w:ascii="Times New Roman" w:hAnsi="Times New Roman"/>
                  <w:color w:val="0000FF"/>
                  <w:u w:val="single"/>
                </w:rPr>
                <w:t>c</w:t>
              </w:r>
            </w:hyperlink>
          </w:p>
        </w:tc>
      </w:tr>
      <w:tr w:rsidR="00D70272" w:rsidRPr="00D80B61">
        <w:trPr>
          <w:trHeight w:val="144"/>
          <w:tblCellSpacing w:w="20" w:type="nil"/>
        </w:trPr>
        <w:tc>
          <w:tcPr>
            <w:tcW w:w="466" w:type="dxa"/>
            <w:tcMar>
              <w:top w:w="50" w:type="dxa"/>
              <w:left w:w="100" w:type="dxa"/>
            </w:tcMar>
            <w:vAlign w:val="center"/>
          </w:tcPr>
          <w:p w:rsidR="00D70272" w:rsidRDefault="00D66912">
            <w:pPr>
              <w:spacing w:after="0"/>
            </w:pPr>
            <w:r>
              <w:rPr>
                <w:rFonts w:ascii="Times New Roman" w:hAnsi="Times New Roman"/>
                <w:color w:val="000000"/>
                <w:sz w:val="24"/>
              </w:rPr>
              <w:t>5</w:t>
            </w:r>
          </w:p>
        </w:tc>
        <w:tc>
          <w:tcPr>
            <w:tcW w:w="2992" w:type="dxa"/>
            <w:tcMar>
              <w:top w:w="50" w:type="dxa"/>
              <w:left w:w="100" w:type="dxa"/>
            </w:tcMar>
            <w:vAlign w:val="center"/>
          </w:tcPr>
          <w:p w:rsidR="00D70272" w:rsidRDefault="00D66912">
            <w:pPr>
              <w:spacing w:after="0"/>
              <w:ind w:left="135"/>
            </w:pPr>
            <w:r>
              <w:rPr>
                <w:rFonts w:ascii="Times New Roman" w:hAnsi="Times New Roman"/>
                <w:color w:val="000000"/>
                <w:sz w:val="24"/>
              </w:rPr>
              <w:t>Внутренняя среда организма</w:t>
            </w:r>
          </w:p>
        </w:tc>
        <w:tc>
          <w:tcPr>
            <w:tcW w:w="982"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rsidR="00D70272" w:rsidRDefault="00D70272">
            <w:pPr>
              <w:spacing w:after="0"/>
              <w:ind w:left="135"/>
              <w:jc w:val="center"/>
            </w:pPr>
          </w:p>
        </w:tc>
        <w:tc>
          <w:tcPr>
            <w:tcW w:w="1793"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/7</w:t>
              </w:r>
              <w:r>
                <w:rPr>
                  <w:rFonts w:ascii="Times New Roman" w:hAnsi="Times New Roman"/>
                  <w:color w:val="0000FF"/>
                  <w:u w:val="single"/>
                </w:rPr>
                <w:t>f</w:t>
              </w:r>
              <w:r w:rsidRPr="00D80B61">
                <w:rPr>
                  <w:rFonts w:ascii="Times New Roman" w:hAnsi="Times New Roman"/>
                  <w:color w:val="0000FF"/>
                  <w:u w:val="single"/>
                  <w:lang w:val="ru-RU"/>
                </w:rPr>
                <w:t>41</w:t>
              </w:r>
              <w:r>
                <w:rPr>
                  <w:rFonts w:ascii="Times New Roman" w:hAnsi="Times New Roman"/>
                  <w:color w:val="0000FF"/>
                  <w:u w:val="single"/>
                </w:rPr>
                <w:t>aa</w:t>
              </w:r>
              <w:r w:rsidRPr="00D80B61">
                <w:rPr>
                  <w:rFonts w:ascii="Times New Roman" w:hAnsi="Times New Roman"/>
                  <w:color w:val="0000FF"/>
                  <w:u w:val="single"/>
                  <w:lang w:val="ru-RU"/>
                </w:rPr>
                <w:t>8</w:t>
              </w:r>
              <w:r>
                <w:rPr>
                  <w:rFonts w:ascii="Times New Roman" w:hAnsi="Times New Roman"/>
                  <w:color w:val="0000FF"/>
                  <w:u w:val="single"/>
                </w:rPr>
                <w:t>c</w:t>
              </w:r>
            </w:hyperlink>
          </w:p>
        </w:tc>
      </w:tr>
      <w:tr w:rsidR="00D70272" w:rsidRPr="00D80B61">
        <w:trPr>
          <w:trHeight w:val="144"/>
          <w:tblCellSpacing w:w="20" w:type="nil"/>
        </w:trPr>
        <w:tc>
          <w:tcPr>
            <w:tcW w:w="466" w:type="dxa"/>
            <w:tcMar>
              <w:top w:w="50" w:type="dxa"/>
              <w:left w:w="100" w:type="dxa"/>
            </w:tcMar>
            <w:vAlign w:val="center"/>
          </w:tcPr>
          <w:p w:rsidR="00D70272" w:rsidRDefault="00D66912">
            <w:pPr>
              <w:spacing w:after="0"/>
            </w:pPr>
            <w:r>
              <w:rPr>
                <w:rFonts w:ascii="Times New Roman" w:hAnsi="Times New Roman"/>
                <w:color w:val="000000"/>
                <w:sz w:val="24"/>
              </w:rPr>
              <w:t>6</w:t>
            </w:r>
          </w:p>
        </w:tc>
        <w:tc>
          <w:tcPr>
            <w:tcW w:w="2992" w:type="dxa"/>
            <w:tcMar>
              <w:top w:w="50" w:type="dxa"/>
              <w:left w:w="100" w:type="dxa"/>
            </w:tcMar>
            <w:vAlign w:val="center"/>
          </w:tcPr>
          <w:p w:rsidR="00D70272" w:rsidRDefault="00D66912">
            <w:pPr>
              <w:spacing w:after="0"/>
              <w:ind w:left="135"/>
            </w:pPr>
            <w:r>
              <w:rPr>
                <w:rFonts w:ascii="Times New Roman" w:hAnsi="Times New Roman"/>
                <w:color w:val="000000"/>
                <w:sz w:val="24"/>
              </w:rPr>
              <w:t>Кровообращение</w:t>
            </w:r>
          </w:p>
        </w:tc>
        <w:tc>
          <w:tcPr>
            <w:tcW w:w="982"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rsidR="00D70272" w:rsidRDefault="00D70272">
            <w:pPr>
              <w:spacing w:after="0"/>
              <w:ind w:left="135"/>
              <w:jc w:val="center"/>
            </w:pPr>
          </w:p>
        </w:tc>
        <w:tc>
          <w:tcPr>
            <w:tcW w:w="1793"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/7</w:t>
              </w:r>
              <w:r>
                <w:rPr>
                  <w:rFonts w:ascii="Times New Roman" w:hAnsi="Times New Roman"/>
                  <w:color w:val="0000FF"/>
                  <w:u w:val="single"/>
                </w:rPr>
                <w:t>f</w:t>
              </w:r>
              <w:r w:rsidRPr="00D80B61">
                <w:rPr>
                  <w:rFonts w:ascii="Times New Roman" w:hAnsi="Times New Roman"/>
                  <w:color w:val="0000FF"/>
                  <w:u w:val="single"/>
                  <w:lang w:val="ru-RU"/>
                </w:rPr>
                <w:t>41</w:t>
              </w:r>
              <w:r>
                <w:rPr>
                  <w:rFonts w:ascii="Times New Roman" w:hAnsi="Times New Roman"/>
                  <w:color w:val="0000FF"/>
                  <w:u w:val="single"/>
                </w:rPr>
                <w:t>aa</w:t>
              </w:r>
              <w:r w:rsidRPr="00D80B61">
                <w:rPr>
                  <w:rFonts w:ascii="Times New Roman" w:hAnsi="Times New Roman"/>
                  <w:color w:val="0000FF"/>
                  <w:u w:val="single"/>
                  <w:lang w:val="ru-RU"/>
                </w:rPr>
                <w:t>8</w:t>
              </w:r>
              <w:r>
                <w:rPr>
                  <w:rFonts w:ascii="Times New Roman" w:hAnsi="Times New Roman"/>
                  <w:color w:val="0000FF"/>
                  <w:u w:val="single"/>
                </w:rPr>
                <w:t>c</w:t>
              </w:r>
            </w:hyperlink>
          </w:p>
        </w:tc>
      </w:tr>
      <w:tr w:rsidR="00D70272" w:rsidRPr="00D80B61">
        <w:trPr>
          <w:trHeight w:val="144"/>
          <w:tblCellSpacing w:w="20" w:type="nil"/>
        </w:trPr>
        <w:tc>
          <w:tcPr>
            <w:tcW w:w="466" w:type="dxa"/>
            <w:tcMar>
              <w:top w:w="50" w:type="dxa"/>
              <w:left w:w="100" w:type="dxa"/>
            </w:tcMar>
            <w:vAlign w:val="center"/>
          </w:tcPr>
          <w:p w:rsidR="00D70272" w:rsidRDefault="00D66912">
            <w:pPr>
              <w:spacing w:after="0"/>
            </w:pPr>
            <w:r>
              <w:rPr>
                <w:rFonts w:ascii="Times New Roman" w:hAnsi="Times New Roman"/>
                <w:color w:val="000000"/>
                <w:sz w:val="24"/>
              </w:rPr>
              <w:t>7</w:t>
            </w:r>
          </w:p>
        </w:tc>
        <w:tc>
          <w:tcPr>
            <w:tcW w:w="2992" w:type="dxa"/>
            <w:tcMar>
              <w:top w:w="50" w:type="dxa"/>
              <w:left w:w="100" w:type="dxa"/>
            </w:tcMar>
            <w:vAlign w:val="center"/>
          </w:tcPr>
          <w:p w:rsidR="00D70272" w:rsidRDefault="00D66912">
            <w:pPr>
              <w:spacing w:after="0"/>
              <w:ind w:left="135"/>
            </w:pPr>
            <w:r>
              <w:rPr>
                <w:rFonts w:ascii="Times New Roman" w:hAnsi="Times New Roman"/>
                <w:color w:val="000000"/>
                <w:sz w:val="24"/>
              </w:rPr>
              <w:t>Дыхание</w:t>
            </w:r>
          </w:p>
        </w:tc>
        <w:tc>
          <w:tcPr>
            <w:tcW w:w="982"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rsidR="00D70272" w:rsidRDefault="00D70272">
            <w:pPr>
              <w:spacing w:after="0"/>
              <w:ind w:left="135"/>
              <w:jc w:val="center"/>
            </w:pPr>
          </w:p>
        </w:tc>
        <w:tc>
          <w:tcPr>
            <w:tcW w:w="1793"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/7</w:t>
              </w:r>
              <w:r>
                <w:rPr>
                  <w:rFonts w:ascii="Times New Roman" w:hAnsi="Times New Roman"/>
                  <w:color w:val="0000FF"/>
                  <w:u w:val="single"/>
                </w:rPr>
                <w:t>f</w:t>
              </w:r>
              <w:r w:rsidRPr="00D80B61">
                <w:rPr>
                  <w:rFonts w:ascii="Times New Roman" w:hAnsi="Times New Roman"/>
                  <w:color w:val="0000FF"/>
                  <w:u w:val="single"/>
                  <w:lang w:val="ru-RU"/>
                </w:rPr>
                <w:t>41</w:t>
              </w:r>
              <w:r>
                <w:rPr>
                  <w:rFonts w:ascii="Times New Roman" w:hAnsi="Times New Roman"/>
                  <w:color w:val="0000FF"/>
                  <w:u w:val="single"/>
                </w:rPr>
                <w:t>aa</w:t>
              </w:r>
              <w:r w:rsidRPr="00D80B61">
                <w:rPr>
                  <w:rFonts w:ascii="Times New Roman" w:hAnsi="Times New Roman"/>
                  <w:color w:val="0000FF"/>
                  <w:u w:val="single"/>
                  <w:lang w:val="ru-RU"/>
                </w:rPr>
                <w:t>8</w:t>
              </w:r>
              <w:r>
                <w:rPr>
                  <w:rFonts w:ascii="Times New Roman" w:hAnsi="Times New Roman"/>
                  <w:color w:val="0000FF"/>
                  <w:u w:val="single"/>
                </w:rPr>
                <w:t>c</w:t>
              </w:r>
            </w:hyperlink>
          </w:p>
        </w:tc>
      </w:tr>
      <w:tr w:rsidR="00D70272" w:rsidRPr="00D80B61">
        <w:trPr>
          <w:trHeight w:val="144"/>
          <w:tblCellSpacing w:w="20" w:type="nil"/>
        </w:trPr>
        <w:tc>
          <w:tcPr>
            <w:tcW w:w="466" w:type="dxa"/>
            <w:tcMar>
              <w:top w:w="50" w:type="dxa"/>
              <w:left w:w="100" w:type="dxa"/>
            </w:tcMar>
            <w:vAlign w:val="center"/>
          </w:tcPr>
          <w:p w:rsidR="00D70272" w:rsidRDefault="00D66912">
            <w:pPr>
              <w:spacing w:after="0"/>
            </w:pPr>
            <w:r>
              <w:rPr>
                <w:rFonts w:ascii="Times New Roman" w:hAnsi="Times New Roman"/>
                <w:color w:val="000000"/>
                <w:sz w:val="24"/>
              </w:rPr>
              <w:t>8</w:t>
            </w:r>
          </w:p>
        </w:tc>
        <w:tc>
          <w:tcPr>
            <w:tcW w:w="2992" w:type="dxa"/>
            <w:tcMar>
              <w:top w:w="50" w:type="dxa"/>
              <w:left w:w="100" w:type="dxa"/>
            </w:tcMar>
            <w:vAlign w:val="center"/>
          </w:tcPr>
          <w:p w:rsidR="00D70272" w:rsidRDefault="00D66912">
            <w:pPr>
              <w:spacing w:after="0"/>
              <w:ind w:left="135"/>
            </w:pPr>
            <w:r>
              <w:rPr>
                <w:rFonts w:ascii="Times New Roman" w:hAnsi="Times New Roman"/>
                <w:color w:val="000000"/>
                <w:sz w:val="24"/>
              </w:rPr>
              <w:t>Питание и пищеварение</w:t>
            </w:r>
          </w:p>
        </w:tc>
        <w:tc>
          <w:tcPr>
            <w:tcW w:w="982"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6 </w:t>
            </w:r>
          </w:p>
        </w:tc>
        <w:tc>
          <w:tcPr>
            <w:tcW w:w="1706" w:type="dxa"/>
            <w:tcMar>
              <w:top w:w="50" w:type="dxa"/>
              <w:left w:w="100" w:type="dxa"/>
            </w:tcMar>
            <w:vAlign w:val="center"/>
          </w:tcPr>
          <w:p w:rsidR="00D70272" w:rsidRDefault="00D70272">
            <w:pPr>
              <w:spacing w:after="0"/>
              <w:ind w:left="135"/>
              <w:jc w:val="center"/>
            </w:pPr>
          </w:p>
        </w:tc>
        <w:tc>
          <w:tcPr>
            <w:tcW w:w="1793"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/7</w:t>
              </w:r>
              <w:r>
                <w:rPr>
                  <w:rFonts w:ascii="Times New Roman" w:hAnsi="Times New Roman"/>
                  <w:color w:val="0000FF"/>
                  <w:u w:val="single"/>
                </w:rPr>
                <w:t>f</w:t>
              </w:r>
              <w:r w:rsidRPr="00D80B61">
                <w:rPr>
                  <w:rFonts w:ascii="Times New Roman" w:hAnsi="Times New Roman"/>
                  <w:color w:val="0000FF"/>
                  <w:u w:val="single"/>
                  <w:lang w:val="ru-RU"/>
                </w:rPr>
                <w:t>41</w:t>
              </w:r>
              <w:r>
                <w:rPr>
                  <w:rFonts w:ascii="Times New Roman" w:hAnsi="Times New Roman"/>
                  <w:color w:val="0000FF"/>
                  <w:u w:val="single"/>
                </w:rPr>
                <w:t>aa</w:t>
              </w:r>
              <w:r w:rsidRPr="00D80B61">
                <w:rPr>
                  <w:rFonts w:ascii="Times New Roman" w:hAnsi="Times New Roman"/>
                  <w:color w:val="0000FF"/>
                  <w:u w:val="single"/>
                  <w:lang w:val="ru-RU"/>
                </w:rPr>
                <w:t>8</w:t>
              </w:r>
              <w:r>
                <w:rPr>
                  <w:rFonts w:ascii="Times New Roman" w:hAnsi="Times New Roman"/>
                  <w:color w:val="0000FF"/>
                  <w:u w:val="single"/>
                </w:rPr>
                <w:t>c</w:t>
              </w:r>
            </w:hyperlink>
          </w:p>
        </w:tc>
      </w:tr>
      <w:tr w:rsidR="00D70272" w:rsidRPr="00D80B61">
        <w:trPr>
          <w:trHeight w:val="144"/>
          <w:tblCellSpacing w:w="20" w:type="nil"/>
        </w:trPr>
        <w:tc>
          <w:tcPr>
            <w:tcW w:w="466" w:type="dxa"/>
            <w:tcMar>
              <w:top w:w="50" w:type="dxa"/>
              <w:left w:w="100" w:type="dxa"/>
            </w:tcMar>
            <w:vAlign w:val="center"/>
          </w:tcPr>
          <w:p w:rsidR="00D70272" w:rsidRDefault="00D66912">
            <w:pPr>
              <w:spacing w:after="0"/>
            </w:pPr>
            <w:r>
              <w:rPr>
                <w:rFonts w:ascii="Times New Roman" w:hAnsi="Times New Roman"/>
                <w:color w:val="000000"/>
                <w:sz w:val="24"/>
              </w:rPr>
              <w:t>9</w:t>
            </w:r>
          </w:p>
        </w:tc>
        <w:tc>
          <w:tcPr>
            <w:tcW w:w="2992"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Обмен веществ и превращение энергии</w:t>
            </w:r>
          </w:p>
        </w:tc>
        <w:tc>
          <w:tcPr>
            <w:tcW w:w="982"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06" w:type="dxa"/>
            <w:tcMar>
              <w:top w:w="50" w:type="dxa"/>
              <w:left w:w="100" w:type="dxa"/>
            </w:tcMar>
            <w:vAlign w:val="center"/>
          </w:tcPr>
          <w:p w:rsidR="00D70272" w:rsidRDefault="00D70272">
            <w:pPr>
              <w:spacing w:after="0"/>
              <w:ind w:left="135"/>
              <w:jc w:val="center"/>
            </w:pPr>
          </w:p>
        </w:tc>
        <w:tc>
          <w:tcPr>
            <w:tcW w:w="1793"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/7</w:t>
              </w:r>
              <w:r>
                <w:rPr>
                  <w:rFonts w:ascii="Times New Roman" w:hAnsi="Times New Roman"/>
                  <w:color w:val="0000FF"/>
                  <w:u w:val="single"/>
                </w:rPr>
                <w:t>f</w:t>
              </w:r>
              <w:r w:rsidRPr="00D80B61">
                <w:rPr>
                  <w:rFonts w:ascii="Times New Roman" w:hAnsi="Times New Roman"/>
                  <w:color w:val="0000FF"/>
                  <w:u w:val="single"/>
                  <w:lang w:val="ru-RU"/>
                </w:rPr>
                <w:t>41</w:t>
              </w:r>
              <w:r>
                <w:rPr>
                  <w:rFonts w:ascii="Times New Roman" w:hAnsi="Times New Roman"/>
                  <w:color w:val="0000FF"/>
                  <w:u w:val="single"/>
                </w:rPr>
                <w:t>aa</w:t>
              </w:r>
              <w:r w:rsidRPr="00D80B61">
                <w:rPr>
                  <w:rFonts w:ascii="Times New Roman" w:hAnsi="Times New Roman"/>
                  <w:color w:val="0000FF"/>
                  <w:u w:val="single"/>
                  <w:lang w:val="ru-RU"/>
                </w:rPr>
                <w:t>8</w:t>
              </w:r>
              <w:r>
                <w:rPr>
                  <w:rFonts w:ascii="Times New Roman" w:hAnsi="Times New Roman"/>
                  <w:color w:val="0000FF"/>
                  <w:u w:val="single"/>
                </w:rPr>
                <w:t>c</w:t>
              </w:r>
            </w:hyperlink>
          </w:p>
        </w:tc>
      </w:tr>
      <w:tr w:rsidR="00D70272" w:rsidRPr="00D80B61">
        <w:trPr>
          <w:trHeight w:val="144"/>
          <w:tblCellSpacing w:w="20" w:type="nil"/>
        </w:trPr>
        <w:tc>
          <w:tcPr>
            <w:tcW w:w="466" w:type="dxa"/>
            <w:tcMar>
              <w:top w:w="50" w:type="dxa"/>
              <w:left w:w="100" w:type="dxa"/>
            </w:tcMar>
            <w:vAlign w:val="center"/>
          </w:tcPr>
          <w:p w:rsidR="00D70272" w:rsidRDefault="00D66912">
            <w:pPr>
              <w:spacing w:after="0"/>
            </w:pPr>
            <w:r>
              <w:rPr>
                <w:rFonts w:ascii="Times New Roman" w:hAnsi="Times New Roman"/>
                <w:color w:val="000000"/>
                <w:sz w:val="24"/>
              </w:rPr>
              <w:t>10</w:t>
            </w:r>
          </w:p>
        </w:tc>
        <w:tc>
          <w:tcPr>
            <w:tcW w:w="2992" w:type="dxa"/>
            <w:tcMar>
              <w:top w:w="50" w:type="dxa"/>
              <w:left w:w="100" w:type="dxa"/>
            </w:tcMar>
            <w:vAlign w:val="center"/>
          </w:tcPr>
          <w:p w:rsidR="00D70272" w:rsidRDefault="00D66912">
            <w:pPr>
              <w:spacing w:after="0"/>
              <w:ind w:left="135"/>
            </w:pPr>
            <w:r>
              <w:rPr>
                <w:rFonts w:ascii="Times New Roman" w:hAnsi="Times New Roman"/>
                <w:color w:val="000000"/>
                <w:sz w:val="24"/>
              </w:rPr>
              <w:t>Кожа</w:t>
            </w:r>
          </w:p>
        </w:tc>
        <w:tc>
          <w:tcPr>
            <w:tcW w:w="982"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5 </w:t>
            </w:r>
          </w:p>
        </w:tc>
        <w:tc>
          <w:tcPr>
            <w:tcW w:w="1706" w:type="dxa"/>
            <w:tcMar>
              <w:top w:w="50" w:type="dxa"/>
              <w:left w:w="100" w:type="dxa"/>
            </w:tcMar>
            <w:vAlign w:val="center"/>
          </w:tcPr>
          <w:p w:rsidR="00D70272" w:rsidRDefault="00D70272">
            <w:pPr>
              <w:spacing w:after="0"/>
              <w:ind w:left="135"/>
              <w:jc w:val="center"/>
            </w:pPr>
          </w:p>
        </w:tc>
        <w:tc>
          <w:tcPr>
            <w:tcW w:w="1793"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2 </w:t>
            </w:r>
          </w:p>
        </w:tc>
        <w:tc>
          <w:tcPr>
            <w:tcW w:w="2662"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/7</w:t>
              </w:r>
              <w:r>
                <w:rPr>
                  <w:rFonts w:ascii="Times New Roman" w:hAnsi="Times New Roman"/>
                  <w:color w:val="0000FF"/>
                  <w:u w:val="single"/>
                </w:rPr>
                <w:t>f</w:t>
              </w:r>
              <w:r w:rsidRPr="00D80B61">
                <w:rPr>
                  <w:rFonts w:ascii="Times New Roman" w:hAnsi="Times New Roman"/>
                  <w:color w:val="0000FF"/>
                  <w:u w:val="single"/>
                  <w:lang w:val="ru-RU"/>
                </w:rPr>
                <w:t>41</w:t>
              </w:r>
              <w:r>
                <w:rPr>
                  <w:rFonts w:ascii="Times New Roman" w:hAnsi="Times New Roman"/>
                  <w:color w:val="0000FF"/>
                  <w:u w:val="single"/>
                </w:rPr>
                <w:t>aa</w:t>
              </w:r>
              <w:r w:rsidRPr="00D80B61">
                <w:rPr>
                  <w:rFonts w:ascii="Times New Roman" w:hAnsi="Times New Roman"/>
                  <w:color w:val="0000FF"/>
                  <w:u w:val="single"/>
                  <w:lang w:val="ru-RU"/>
                </w:rPr>
                <w:t>8</w:t>
              </w:r>
              <w:r>
                <w:rPr>
                  <w:rFonts w:ascii="Times New Roman" w:hAnsi="Times New Roman"/>
                  <w:color w:val="0000FF"/>
                  <w:u w:val="single"/>
                </w:rPr>
                <w:t>c</w:t>
              </w:r>
            </w:hyperlink>
          </w:p>
        </w:tc>
      </w:tr>
      <w:tr w:rsidR="00D70272" w:rsidRPr="00D80B61">
        <w:trPr>
          <w:trHeight w:val="144"/>
          <w:tblCellSpacing w:w="20" w:type="nil"/>
        </w:trPr>
        <w:tc>
          <w:tcPr>
            <w:tcW w:w="466" w:type="dxa"/>
            <w:tcMar>
              <w:top w:w="50" w:type="dxa"/>
              <w:left w:w="100" w:type="dxa"/>
            </w:tcMar>
            <w:vAlign w:val="center"/>
          </w:tcPr>
          <w:p w:rsidR="00D70272" w:rsidRDefault="00D66912">
            <w:pPr>
              <w:spacing w:after="0"/>
            </w:pPr>
            <w:r>
              <w:rPr>
                <w:rFonts w:ascii="Times New Roman" w:hAnsi="Times New Roman"/>
                <w:color w:val="000000"/>
                <w:sz w:val="24"/>
              </w:rPr>
              <w:t>11</w:t>
            </w:r>
          </w:p>
        </w:tc>
        <w:tc>
          <w:tcPr>
            <w:tcW w:w="2992" w:type="dxa"/>
            <w:tcMar>
              <w:top w:w="50" w:type="dxa"/>
              <w:left w:w="100" w:type="dxa"/>
            </w:tcMar>
            <w:vAlign w:val="center"/>
          </w:tcPr>
          <w:p w:rsidR="00D70272" w:rsidRDefault="00D66912">
            <w:pPr>
              <w:spacing w:after="0"/>
              <w:ind w:left="135"/>
            </w:pPr>
            <w:r>
              <w:rPr>
                <w:rFonts w:ascii="Times New Roman" w:hAnsi="Times New Roman"/>
                <w:color w:val="000000"/>
                <w:sz w:val="24"/>
              </w:rPr>
              <w:t>Выделение</w:t>
            </w:r>
          </w:p>
        </w:tc>
        <w:tc>
          <w:tcPr>
            <w:tcW w:w="982"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D70272" w:rsidRDefault="00D70272">
            <w:pPr>
              <w:spacing w:after="0"/>
              <w:ind w:left="135"/>
              <w:jc w:val="center"/>
            </w:pPr>
          </w:p>
        </w:tc>
        <w:tc>
          <w:tcPr>
            <w:tcW w:w="1793"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/7</w:t>
              </w:r>
              <w:r>
                <w:rPr>
                  <w:rFonts w:ascii="Times New Roman" w:hAnsi="Times New Roman"/>
                  <w:color w:val="0000FF"/>
                  <w:u w:val="single"/>
                </w:rPr>
                <w:t>f</w:t>
              </w:r>
              <w:r w:rsidRPr="00D80B61">
                <w:rPr>
                  <w:rFonts w:ascii="Times New Roman" w:hAnsi="Times New Roman"/>
                  <w:color w:val="0000FF"/>
                  <w:u w:val="single"/>
                  <w:lang w:val="ru-RU"/>
                </w:rPr>
                <w:t>41</w:t>
              </w:r>
              <w:r>
                <w:rPr>
                  <w:rFonts w:ascii="Times New Roman" w:hAnsi="Times New Roman"/>
                  <w:color w:val="0000FF"/>
                  <w:u w:val="single"/>
                </w:rPr>
                <w:t>aa</w:t>
              </w:r>
              <w:r w:rsidRPr="00D80B61">
                <w:rPr>
                  <w:rFonts w:ascii="Times New Roman" w:hAnsi="Times New Roman"/>
                  <w:color w:val="0000FF"/>
                  <w:u w:val="single"/>
                  <w:lang w:val="ru-RU"/>
                </w:rPr>
                <w:t>8</w:t>
              </w:r>
              <w:r>
                <w:rPr>
                  <w:rFonts w:ascii="Times New Roman" w:hAnsi="Times New Roman"/>
                  <w:color w:val="0000FF"/>
                  <w:u w:val="single"/>
                </w:rPr>
                <w:t>c</w:t>
              </w:r>
            </w:hyperlink>
          </w:p>
        </w:tc>
      </w:tr>
      <w:tr w:rsidR="00D70272" w:rsidRPr="00D80B61">
        <w:trPr>
          <w:trHeight w:val="144"/>
          <w:tblCellSpacing w:w="20" w:type="nil"/>
        </w:trPr>
        <w:tc>
          <w:tcPr>
            <w:tcW w:w="466" w:type="dxa"/>
            <w:tcMar>
              <w:top w:w="50" w:type="dxa"/>
              <w:left w:w="100" w:type="dxa"/>
            </w:tcMar>
            <w:vAlign w:val="center"/>
          </w:tcPr>
          <w:p w:rsidR="00D70272" w:rsidRDefault="00D66912">
            <w:pPr>
              <w:spacing w:after="0"/>
            </w:pPr>
            <w:r>
              <w:rPr>
                <w:rFonts w:ascii="Times New Roman" w:hAnsi="Times New Roman"/>
                <w:color w:val="000000"/>
                <w:sz w:val="24"/>
              </w:rPr>
              <w:t>12</w:t>
            </w:r>
          </w:p>
        </w:tc>
        <w:tc>
          <w:tcPr>
            <w:tcW w:w="2992" w:type="dxa"/>
            <w:tcMar>
              <w:top w:w="50" w:type="dxa"/>
              <w:left w:w="100" w:type="dxa"/>
            </w:tcMar>
            <w:vAlign w:val="center"/>
          </w:tcPr>
          <w:p w:rsidR="00D70272" w:rsidRDefault="00D66912">
            <w:pPr>
              <w:spacing w:after="0"/>
              <w:ind w:left="135"/>
            </w:pPr>
            <w:r>
              <w:rPr>
                <w:rFonts w:ascii="Times New Roman" w:hAnsi="Times New Roman"/>
                <w:color w:val="000000"/>
                <w:sz w:val="24"/>
              </w:rPr>
              <w:t>Размножение и развитие</w:t>
            </w:r>
          </w:p>
        </w:tc>
        <w:tc>
          <w:tcPr>
            <w:tcW w:w="982"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5 </w:t>
            </w:r>
          </w:p>
        </w:tc>
        <w:tc>
          <w:tcPr>
            <w:tcW w:w="1706" w:type="dxa"/>
            <w:tcMar>
              <w:top w:w="50" w:type="dxa"/>
              <w:left w:w="100" w:type="dxa"/>
            </w:tcMar>
            <w:vAlign w:val="center"/>
          </w:tcPr>
          <w:p w:rsidR="00D70272" w:rsidRDefault="00D70272">
            <w:pPr>
              <w:spacing w:after="0"/>
              <w:ind w:left="135"/>
              <w:jc w:val="center"/>
            </w:pPr>
          </w:p>
        </w:tc>
        <w:tc>
          <w:tcPr>
            <w:tcW w:w="1793"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/7</w:t>
              </w:r>
              <w:r>
                <w:rPr>
                  <w:rFonts w:ascii="Times New Roman" w:hAnsi="Times New Roman"/>
                  <w:color w:val="0000FF"/>
                  <w:u w:val="single"/>
                </w:rPr>
                <w:t>f</w:t>
              </w:r>
              <w:r w:rsidRPr="00D80B61">
                <w:rPr>
                  <w:rFonts w:ascii="Times New Roman" w:hAnsi="Times New Roman"/>
                  <w:color w:val="0000FF"/>
                  <w:u w:val="single"/>
                  <w:lang w:val="ru-RU"/>
                </w:rPr>
                <w:t>41</w:t>
              </w:r>
              <w:r>
                <w:rPr>
                  <w:rFonts w:ascii="Times New Roman" w:hAnsi="Times New Roman"/>
                  <w:color w:val="0000FF"/>
                  <w:u w:val="single"/>
                </w:rPr>
                <w:t>aa</w:t>
              </w:r>
              <w:r w:rsidRPr="00D80B61">
                <w:rPr>
                  <w:rFonts w:ascii="Times New Roman" w:hAnsi="Times New Roman"/>
                  <w:color w:val="0000FF"/>
                  <w:u w:val="single"/>
                  <w:lang w:val="ru-RU"/>
                </w:rPr>
                <w:t>8</w:t>
              </w:r>
              <w:r>
                <w:rPr>
                  <w:rFonts w:ascii="Times New Roman" w:hAnsi="Times New Roman"/>
                  <w:color w:val="0000FF"/>
                  <w:u w:val="single"/>
                </w:rPr>
                <w:t>c</w:t>
              </w:r>
            </w:hyperlink>
          </w:p>
        </w:tc>
      </w:tr>
      <w:tr w:rsidR="00D70272" w:rsidRPr="00D80B61">
        <w:trPr>
          <w:trHeight w:val="144"/>
          <w:tblCellSpacing w:w="20" w:type="nil"/>
        </w:trPr>
        <w:tc>
          <w:tcPr>
            <w:tcW w:w="466" w:type="dxa"/>
            <w:tcMar>
              <w:top w:w="50" w:type="dxa"/>
              <w:left w:w="100" w:type="dxa"/>
            </w:tcMar>
            <w:vAlign w:val="center"/>
          </w:tcPr>
          <w:p w:rsidR="00D70272" w:rsidRDefault="00D66912">
            <w:pPr>
              <w:spacing w:after="0"/>
            </w:pPr>
            <w:r>
              <w:rPr>
                <w:rFonts w:ascii="Times New Roman" w:hAnsi="Times New Roman"/>
                <w:color w:val="000000"/>
                <w:sz w:val="24"/>
              </w:rPr>
              <w:t>13</w:t>
            </w:r>
          </w:p>
        </w:tc>
        <w:tc>
          <w:tcPr>
            <w:tcW w:w="2992"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Органы чувств и сенсорные системы</w:t>
            </w:r>
          </w:p>
        </w:tc>
        <w:tc>
          <w:tcPr>
            <w:tcW w:w="982"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5 </w:t>
            </w:r>
          </w:p>
        </w:tc>
        <w:tc>
          <w:tcPr>
            <w:tcW w:w="1706" w:type="dxa"/>
            <w:tcMar>
              <w:top w:w="50" w:type="dxa"/>
              <w:left w:w="100" w:type="dxa"/>
            </w:tcMar>
            <w:vAlign w:val="center"/>
          </w:tcPr>
          <w:p w:rsidR="00D70272" w:rsidRDefault="00D70272">
            <w:pPr>
              <w:spacing w:after="0"/>
              <w:ind w:left="135"/>
              <w:jc w:val="center"/>
            </w:pPr>
          </w:p>
        </w:tc>
        <w:tc>
          <w:tcPr>
            <w:tcW w:w="1793"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/7</w:t>
              </w:r>
              <w:r>
                <w:rPr>
                  <w:rFonts w:ascii="Times New Roman" w:hAnsi="Times New Roman"/>
                  <w:color w:val="0000FF"/>
                  <w:u w:val="single"/>
                </w:rPr>
                <w:t>f</w:t>
              </w:r>
              <w:r w:rsidRPr="00D80B61">
                <w:rPr>
                  <w:rFonts w:ascii="Times New Roman" w:hAnsi="Times New Roman"/>
                  <w:color w:val="0000FF"/>
                  <w:u w:val="single"/>
                  <w:lang w:val="ru-RU"/>
                </w:rPr>
                <w:t>41</w:t>
              </w:r>
              <w:r>
                <w:rPr>
                  <w:rFonts w:ascii="Times New Roman" w:hAnsi="Times New Roman"/>
                  <w:color w:val="0000FF"/>
                  <w:u w:val="single"/>
                </w:rPr>
                <w:t>aa</w:t>
              </w:r>
              <w:r w:rsidRPr="00D80B61">
                <w:rPr>
                  <w:rFonts w:ascii="Times New Roman" w:hAnsi="Times New Roman"/>
                  <w:color w:val="0000FF"/>
                  <w:u w:val="single"/>
                  <w:lang w:val="ru-RU"/>
                </w:rPr>
                <w:t>8</w:t>
              </w:r>
              <w:r>
                <w:rPr>
                  <w:rFonts w:ascii="Times New Roman" w:hAnsi="Times New Roman"/>
                  <w:color w:val="0000FF"/>
                  <w:u w:val="single"/>
                </w:rPr>
                <w:t>c</w:t>
              </w:r>
            </w:hyperlink>
          </w:p>
        </w:tc>
      </w:tr>
      <w:tr w:rsidR="00D70272" w:rsidRPr="00D80B61">
        <w:trPr>
          <w:trHeight w:val="144"/>
          <w:tblCellSpacing w:w="20" w:type="nil"/>
        </w:trPr>
        <w:tc>
          <w:tcPr>
            <w:tcW w:w="466" w:type="dxa"/>
            <w:tcMar>
              <w:top w:w="50" w:type="dxa"/>
              <w:left w:w="100" w:type="dxa"/>
            </w:tcMar>
            <w:vAlign w:val="center"/>
          </w:tcPr>
          <w:p w:rsidR="00D70272" w:rsidRDefault="00D66912">
            <w:pPr>
              <w:spacing w:after="0"/>
            </w:pPr>
            <w:r>
              <w:rPr>
                <w:rFonts w:ascii="Times New Roman" w:hAnsi="Times New Roman"/>
                <w:color w:val="000000"/>
                <w:sz w:val="24"/>
              </w:rPr>
              <w:t>14</w:t>
            </w:r>
          </w:p>
        </w:tc>
        <w:tc>
          <w:tcPr>
            <w:tcW w:w="2992" w:type="dxa"/>
            <w:tcMar>
              <w:top w:w="50" w:type="dxa"/>
              <w:left w:w="100" w:type="dxa"/>
            </w:tcMar>
            <w:vAlign w:val="center"/>
          </w:tcPr>
          <w:p w:rsidR="00D70272" w:rsidRDefault="00D66912">
            <w:pPr>
              <w:spacing w:after="0"/>
              <w:ind w:left="135"/>
            </w:pPr>
            <w:r>
              <w:rPr>
                <w:rFonts w:ascii="Times New Roman" w:hAnsi="Times New Roman"/>
                <w:color w:val="000000"/>
                <w:sz w:val="24"/>
              </w:rPr>
              <w:t>Поведение и психика</w:t>
            </w:r>
          </w:p>
        </w:tc>
        <w:tc>
          <w:tcPr>
            <w:tcW w:w="982"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6 </w:t>
            </w:r>
          </w:p>
        </w:tc>
        <w:tc>
          <w:tcPr>
            <w:tcW w:w="1706" w:type="dxa"/>
            <w:tcMar>
              <w:top w:w="50" w:type="dxa"/>
              <w:left w:w="100" w:type="dxa"/>
            </w:tcMar>
            <w:vAlign w:val="center"/>
          </w:tcPr>
          <w:p w:rsidR="00D70272" w:rsidRDefault="00D70272">
            <w:pPr>
              <w:spacing w:after="0"/>
              <w:ind w:left="135"/>
              <w:jc w:val="center"/>
            </w:pPr>
          </w:p>
        </w:tc>
        <w:tc>
          <w:tcPr>
            <w:tcW w:w="1793"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/7</w:t>
              </w:r>
              <w:r>
                <w:rPr>
                  <w:rFonts w:ascii="Times New Roman" w:hAnsi="Times New Roman"/>
                  <w:color w:val="0000FF"/>
                  <w:u w:val="single"/>
                </w:rPr>
                <w:t>f</w:t>
              </w:r>
              <w:r w:rsidRPr="00D80B61">
                <w:rPr>
                  <w:rFonts w:ascii="Times New Roman" w:hAnsi="Times New Roman"/>
                  <w:color w:val="0000FF"/>
                  <w:u w:val="single"/>
                  <w:lang w:val="ru-RU"/>
                </w:rPr>
                <w:t>41</w:t>
              </w:r>
              <w:r>
                <w:rPr>
                  <w:rFonts w:ascii="Times New Roman" w:hAnsi="Times New Roman"/>
                  <w:color w:val="0000FF"/>
                  <w:u w:val="single"/>
                </w:rPr>
                <w:t>aa</w:t>
              </w:r>
              <w:r w:rsidRPr="00D80B61">
                <w:rPr>
                  <w:rFonts w:ascii="Times New Roman" w:hAnsi="Times New Roman"/>
                  <w:color w:val="0000FF"/>
                  <w:u w:val="single"/>
                  <w:lang w:val="ru-RU"/>
                </w:rPr>
                <w:t>8</w:t>
              </w:r>
              <w:r>
                <w:rPr>
                  <w:rFonts w:ascii="Times New Roman" w:hAnsi="Times New Roman"/>
                  <w:color w:val="0000FF"/>
                  <w:u w:val="single"/>
                </w:rPr>
                <w:t>c</w:t>
              </w:r>
            </w:hyperlink>
          </w:p>
        </w:tc>
      </w:tr>
      <w:tr w:rsidR="00D70272" w:rsidRPr="00D80B61">
        <w:trPr>
          <w:trHeight w:val="144"/>
          <w:tblCellSpacing w:w="20" w:type="nil"/>
        </w:trPr>
        <w:tc>
          <w:tcPr>
            <w:tcW w:w="466" w:type="dxa"/>
            <w:tcMar>
              <w:top w:w="50" w:type="dxa"/>
              <w:left w:w="100" w:type="dxa"/>
            </w:tcMar>
            <w:vAlign w:val="center"/>
          </w:tcPr>
          <w:p w:rsidR="00D70272" w:rsidRDefault="00D66912">
            <w:pPr>
              <w:spacing w:after="0"/>
            </w:pPr>
            <w:r>
              <w:rPr>
                <w:rFonts w:ascii="Times New Roman" w:hAnsi="Times New Roman"/>
                <w:color w:val="000000"/>
                <w:sz w:val="24"/>
              </w:rPr>
              <w:t>15</w:t>
            </w:r>
          </w:p>
        </w:tc>
        <w:tc>
          <w:tcPr>
            <w:tcW w:w="2992" w:type="dxa"/>
            <w:tcMar>
              <w:top w:w="50" w:type="dxa"/>
              <w:left w:w="100" w:type="dxa"/>
            </w:tcMar>
            <w:vAlign w:val="center"/>
          </w:tcPr>
          <w:p w:rsidR="00D70272" w:rsidRDefault="00D66912">
            <w:pPr>
              <w:spacing w:after="0"/>
              <w:ind w:left="135"/>
            </w:pPr>
            <w:r>
              <w:rPr>
                <w:rFonts w:ascii="Times New Roman" w:hAnsi="Times New Roman"/>
                <w:color w:val="000000"/>
                <w:sz w:val="24"/>
              </w:rPr>
              <w:t>Человек и окружающая среда</w:t>
            </w:r>
          </w:p>
        </w:tc>
        <w:tc>
          <w:tcPr>
            <w:tcW w:w="982"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D70272" w:rsidRDefault="00D70272">
            <w:pPr>
              <w:spacing w:after="0"/>
              <w:ind w:left="135"/>
              <w:jc w:val="center"/>
            </w:pPr>
          </w:p>
        </w:tc>
        <w:tc>
          <w:tcPr>
            <w:tcW w:w="1793" w:type="dxa"/>
            <w:tcMar>
              <w:top w:w="50" w:type="dxa"/>
              <w:left w:w="100" w:type="dxa"/>
            </w:tcMar>
            <w:vAlign w:val="center"/>
          </w:tcPr>
          <w:p w:rsidR="00D70272" w:rsidRDefault="00D70272">
            <w:pPr>
              <w:spacing w:after="0"/>
              <w:ind w:left="135"/>
              <w:jc w:val="center"/>
            </w:pPr>
          </w:p>
        </w:tc>
        <w:tc>
          <w:tcPr>
            <w:tcW w:w="2662"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/7</w:t>
              </w:r>
              <w:r>
                <w:rPr>
                  <w:rFonts w:ascii="Times New Roman" w:hAnsi="Times New Roman"/>
                  <w:color w:val="0000FF"/>
                  <w:u w:val="single"/>
                </w:rPr>
                <w:t>f</w:t>
              </w:r>
              <w:r w:rsidRPr="00D80B61">
                <w:rPr>
                  <w:rFonts w:ascii="Times New Roman" w:hAnsi="Times New Roman"/>
                  <w:color w:val="0000FF"/>
                  <w:u w:val="single"/>
                  <w:lang w:val="ru-RU"/>
                </w:rPr>
                <w:t>41</w:t>
              </w:r>
              <w:r>
                <w:rPr>
                  <w:rFonts w:ascii="Times New Roman" w:hAnsi="Times New Roman"/>
                  <w:color w:val="0000FF"/>
                  <w:u w:val="single"/>
                </w:rPr>
                <w:t>aa</w:t>
              </w:r>
              <w:r w:rsidRPr="00D80B61">
                <w:rPr>
                  <w:rFonts w:ascii="Times New Roman" w:hAnsi="Times New Roman"/>
                  <w:color w:val="0000FF"/>
                  <w:u w:val="single"/>
                  <w:lang w:val="ru-RU"/>
                </w:rPr>
                <w:t>8</w:t>
              </w:r>
              <w:r>
                <w:rPr>
                  <w:rFonts w:ascii="Times New Roman" w:hAnsi="Times New Roman"/>
                  <w:color w:val="0000FF"/>
                  <w:u w:val="single"/>
                </w:rPr>
                <w:t>c</w:t>
              </w:r>
            </w:hyperlink>
          </w:p>
        </w:tc>
      </w:tr>
      <w:tr w:rsidR="00D70272">
        <w:trPr>
          <w:trHeight w:val="144"/>
          <w:tblCellSpacing w:w="20" w:type="nil"/>
        </w:trPr>
        <w:tc>
          <w:tcPr>
            <w:tcW w:w="0" w:type="auto"/>
            <w:gridSpan w:val="2"/>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ОБЩЕЕ КОЛИЧЕ</w:t>
            </w:r>
            <w:r w:rsidRPr="00D80B61">
              <w:rPr>
                <w:rFonts w:ascii="Times New Roman" w:hAnsi="Times New Roman"/>
                <w:color w:val="000000"/>
                <w:sz w:val="24"/>
                <w:lang w:val="ru-RU"/>
              </w:rPr>
              <w:lastRenderedPageBreak/>
              <w:t>СТВО ЧАСОВ ПО ПРОГРАММЕ</w:t>
            </w:r>
          </w:p>
        </w:tc>
        <w:tc>
          <w:tcPr>
            <w:tcW w:w="154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06"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 </w:t>
            </w:r>
          </w:p>
        </w:tc>
        <w:tc>
          <w:tcPr>
            <w:tcW w:w="1793"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D70272" w:rsidRDefault="00D70272"/>
        </w:tc>
      </w:tr>
    </w:tbl>
    <w:p w:rsidR="00D70272" w:rsidRDefault="00D70272">
      <w:pPr>
        <w:sectPr w:rsidR="00D70272">
          <w:pgSz w:w="16383" w:h="11906" w:orient="landscape"/>
          <w:pgMar w:top="1134" w:right="850" w:bottom="1134" w:left="1701" w:header="720" w:footer="720" w:gutter="0"/>
          <w:cols w:space="720"/>
        </w:sectPr>
      </w:pPr>
    </w:p>
    <w:p w:rsidR="00D70272" w:rsidRDefault="00D70272">
      <w:pPr>
        <w:sectPr w:rsidR="00D70272">
          <w:pgSz w:w="16383" w:h="11906" w:orient="landscape"/>
          <w:pgMar w:top="1134" w:right="850" w:bottom="1134" w:left="1701" w:header="720" w:footer="720" w:gutter="0"/>
          <w:cols w:space="720"/>
        </w:sectPr>
      </w:pPr>
    </w:p>
    <w:p w:rsidR="00D70272" w:rsidRDefault="00D66912">
      <w:pPr>
        <w:spacing w:after="0"/>
        <w:ind w:left="120"/>
      </w:pPr>
      <w:bookmarkStart w:id="8" w:name="block-58845771"/>
      <w:bookmarkEnd w:id="7"/>
      <w:r>
        <w:rPr>
          <w:rFonts w:ascii="Times New Roman" w:hAnsi="Times New Roman"/>
          <w:b/>
          <w:color w:val="000000"/>
          <w:sz w:val="28"/>
        </w:rPr>
        <w:t xml:space="preserve"> ПОУРОЧНОЕ ПЛАНИРОВАНИЕ </w:t>
      </w:r>
    </w:p>
    <w:p w:rsidR="00D70272" w:rsidRDefault="00D66912">
      <w:pPr>
        <w:spacing w:after="0"/>
        <w:ind w:left="120"/>
      </w:pPr>
      <w:r>
        <w:rPr>
          <w:rFonts w:ascii="Times New Roman" w:hAnsi="Times New Roman"/>
          <w:b/>
          <w:color w:val="000000"/>
          <w:sz w:val="28"/>
        </w:rPr>
        <w:t xml:space="preserve"> 5 КЛАСС</w:t>
      </w:r>
      <w:r>
        <w:rPr>
          <w:rFonts w:ascii="Times New Roman" w:hAnsi="Times New Roman"/>
          <w:b/>
          <w:color w:val="000000"/>
          <w:sz w:val="28"/>
        </w:rPr>
        <w:lastRenderedPageBreak/>
        <w:t xml:space="preserve">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4"/>
        <w:gridCol w:w="3963"/>
        <w:gridCol w:w="1192"/>
        <w:gridCol w:w="1841"/>
        <w:gridCol w:w="1910"/>
        <w:gridCol w:w="1347"/>
        <w:gridCol w:w="2873"/>
      </w:tblGrid>
      <w:tr w:rsidR="00D70272">
        <w:trPr>
          <w:trHeight w:val="144"/>
          <w:tblCellSpacing w:w="20" w:type="nil"/>
        </w:trPr>
        <w:tc>
          <w:tcPr>
            <w:tcW w:w="378" w:type="dxa"/>
            <w:vMerge w:val="restart"/>
            <w:tcMar>
              <w:top w:w="50" w:type="dxa"/>
              <w:left w:w="100" w:type="dxa"/>
            </w:tcMar>
            <w:vAlign w:val="center"/>
          </w:tcPr>
          <w:p w:rsidR="00D70272" w:rsidRDefault="00D66912">
            <w:pPr>
              <w:spacing w:after="0"/>
              <w:ind w:left="135"/>
            </w:pPr>
            <w:r>
              <w:rPr>
                <w:rFonts w:ascii="Times New Roman" w:hAnsi="Times New Roman"/>
                <w:b/>
                <w:color w:val="000000"/>
                <w:sz w:val="24"/>
              </w:rPr>
              <w:t xml:space="preserve">№ п/п </w:t>
            </w:r>
          </w:p>
          <w:p w:rsidR="00D70272" w:rsidRDefault="00D70272">
            <w:pPr>
              <w:spacing w:after="0"/>
              <w:ind w:left="135"/>
            </w:pPr>
          </w:p>
        </w:tc>
        <w:tc>
          <w:tcPr>
            <w:tcW w:w="3168" w:type="dxa"/>
            <w:vMerge w:val="restart"/>
            <w:tcMar>
              <w:top w:w="50" w:type="dxa"/>
              <w:left w:w="100" w:type="dxa"/>
            </w:tcMar>
            <w:vAlign w:val="center"/>
          </w:tcPr>
          <w:p w:rsidR="00D70272" w:rsidRDefault="00D66912">
            <w:pPr>
              <w:spacing w:after="0"/>
              <w:ind w:left="135"/>
            </w:pPr>
            <w:r>
              <w:rPr>
                <w:rFonts w:ascii="Times New Roman" w:hAnsi="Times New Roman"/>
                <w:b/>
                <w:color w:val="000000"/>
                <w:sz w:val="24"/>
              </w:rPr>
              <w:t xml:space="preserve">Тема урока </w:t>
            </w:r>
          </w:p>
          <w:p w:rsidR="00D70272" w:rsidRDefault="00D70272">
            <w:pPr>
              <w:spacing w:after="0"/>
              <w:ind w:left="135"/>
            </w:pPr>
          </w:p>
        </w:tc>
        <w:tc>
          <w:tcPr>
            <w:tcW w:w="0" w:type="auto"/>
            <w:gridSpan w:val="3"/>
            <w:tcMar>
              <w:top w:w="50" w:type="dxa"/>
              <w:left w:w="100" w:type="dxa"/>
            </w:tcMar>
            <w:vAlign w:val="center"/>
          </w:tcPr>
          <w:p w:rsidR="00D70272" w:rsidRDefault="00D66912">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D70272" w:rsidRDefault="00D66912">
            <w:pPr>
              <w:spacing w:after="0"/>
              <w:ind w:left="135"/>
            </w:pPr>
            <w:r>
              <w:rPr>
                <w:rFonts w:ascii="Times New Roman" w:hAnsi="Times New Roman"/>
                <w:b/>
                <w:color w:val="000000"/>
                <w:sz w:val="24"/>
              </w:rPr>
              <w:t xml:space="preserve">Дата изучения </w:t>
            </w:r>
          </w:p>
          <w:p w:rsidR="00D70272" w:rsidRDefault="00D70272">
            <w:pPr>
              <w:spacing w:after="0"/>
              <w:ind w:left="135"/>
            </w:pPr>
          </w:p>
        </w:tc>
        <w:tc>
          <w:tcPr>
            <w:tcW w:w="1977" w:type="dxa"/>
            <w:vMerge w:val="restart"/>
            <w:tcMar>
              <w:top w:w="50" w:type="dxa"/>
              <w:left w:w="100" w:type="dxa"/>
            </w:tcMar>
            <w:vAlign w:val="center"/>
          </w:tcPr>
          <w:p w:rsidR="00D70272" w:rsidRDefault="00D66912">
            <w:pPr>
              <w:spacing w:after="0"/>
              <w:ind w:left="135"/>
            </w:pPr>
            <w:r>
              <w:rPr>
                <w:rFonts w:ascii="Times New Roman" w:hAnsi="Times New Roman"/>
                <w:b/>
                <w:color w:val="000000"/>
                <w:sz w:val="24"/>
              </w:rPr>
              <w:t xml:space="preserve">Электронные цифровые образовательные ресурсы </w:t>
            </w:r>
          </w:p>
          <w:p w:rsidR="00D70272" w:rsidRDefault="00D70272">
            <w:pPr>
              <w:spacing w:after="0"/>
              <w:ind w:left="135"/>
            </w:pPr>
          </w:p>
        </w:tc>
      </w:tr>
      <w:tr w:rsidR="00D70272">
        <w:trPr>
          <w:trHeight w:val="144"/>
          <w:tblCellSpacing w:w="20" w:type="nil"/>
        </w:trPr>
        <w:tc>
          <w:tcPr>
            <w:tcW w:w="0" w:type="auto"/>
            <w:vMerge/>
            <w:tcBorders>
              <w:top w:val="nil"/>
            </w:tcBorders>
            <w:tcMar>
              <w:top w:w="50" w:type="dxa"/>
              <w:left w:w="100" w:type="dxa"/>
            </w:tcMar>
          </w:tcPr>
          <w:p w:rsidR="00D70272" w:rsidRDefault="00D70272"/>
        </w:tc>
        <w:tc>
          <w:tcPr>
            <w:tcW w:w="0" w:type="auto"/>
            <w:vMerge/>
            <w:tcBorders>
              <w:top w:val="nil"/>
            </w:tcBorders>
            <w:tcMar>
              <w:top w:w="50" w:type="dxa"/>
              <w:left w:w="100" w:type="dxa"/>
            </w:tcMar>
          </w:tcPr>
          <w:p w:rsidR="00D70272" w:rsidRDefault="00D70272"/>
        </w:tc>
        <w:tc>
          <w:tcPr>
            <w:tcW w:w="830" w:type="dxa"/>
            <w:tcMar>
              <w:top w:w="50" w:type="dxa"/>
              <w:left w:w="100" w:type="dxa"/>
            </w:tcMar>
            <w:vAlign w:val="center"/>
          </w:tcPr>
          <w:p w:rsidR="00D70272" w:rsidRDefault="00D66912">
            <w:pPr>
              <w:spacing w:after="0"/>
              <w:ind w:left="135"/>
            </w:pPr>
            <w:r>
              <w:rPr>
                <w:rFonts w:ascii="Times New Roman" w:hAnsi="Times New Roman"/>
                <w:b/>
                <w:color w:val="000000"/>
                <w:sz w:val="24"/>
              </w:rPr>
              <w:t xml:space="preserve">Всего </w:t>
            </w:r>
          </w:p>
          <w:p w:rsidR="00D70272" w:rsidRDefault="00D70272">
            <w:pPr>
              <w:spacing w:after="0"/>
              <w:ind w:left="135"/>
            </w:pPr>
          </w:p>
        </w:tc>
        <w:tc>
          <w:tcPr>
            <w:tcW w:w="1529" w:type="dxa"/>
            <w:tcMar>
              <w:top w:w="50" w:type="dxa"/>
              <w:left w:w="100" w:type="dxa"/>
            </w:tcMar>
            <w:vAlign w:val="center"/>
          </w:tcPr>
          <w:p w:rsidR="00D70272" w:rsidRDefault="00D66912">
            <w:pPr>
              <w:spacing w:after="0"/>
              <w:ind w:left="135"/>
            </w:pPr>
            <w:r>
              <w:rPr>
                <w:rFonts w:ascii="Times New Roman" w:hAnsi="Times New Roman"/>
                <w:b/>
                <w:color w:val="000000"/>
                <w:sz w:val="24"/>
              </w:rPr>
              <w:t xml:space="preserve">Контрольные работы </w:t>
            </w:r>
          </w:p>
          <w:p w:rsidR="00D70272" w:rsidRDefault="00D70272">
            <w:pPr>
              <w:spacing w:after="0"/>
              <w:ind w:left="135"/>
            </w:pPr>
          </w:p>
        </w:tc>
        <w:tc>
          <w:tcPr>
            <w:tcW w:w="1628" w:type="dxa"/>
            <w:tcMar>
              <w:top w:w="50" w:type="dxa"/>
              <w:left w:w="100" w:type="dxa"/>
            </w:tcMar>
            <w:vAlign w:val="center"/>
          </w:tcPr>
          <w:p w:rsidR="00D70272" w:rsidRDefault="00D66912">
            <w:pPr>
              <w:spacing w:after="0"/>
              <w:ind w:left="135"/>
            </w:pPr>
            <w:r>
              <w:rPr>
                <w:rFonts w:ascii="Times New Roman" w:hAnsi="Times New Roman"/>
                <w:b/>
                <w:color w:val="000000"/>
                <w:sz w:val="24"/>
              </w:rPr>
              <w:t xml:space="preserve">Практические работы </w:t>
            </w:r>
          </w:p>
          <w:p w:rsidR="00D70272" w:rsidRDefault="00D70272">
            <w:pPr>
              <w:spacing w:after="0"/>
              <w:ind w:left="135"/>
            </w:pPr>
          </w:p>
        </w:tc>
        <w:tc>
          <w:tcPr>
            <w:tcW w:w="0" w:type="auto"/>
            <w:vMerge/>
            <w:tcBorders>
              <w:top w:val="nil"/>
            </w:tcBorders>
            <w:tcMar>
              <w:top w:w="50" w:type="dxa"/>
              <w:left w:w="100" w:type="dxa"/>
            </w:tcMar>
          </w:tcPr>
          <w:p w:rsidR="00D70272" w:rsidRDefault="00D70272"/>
        </w:tc>
        <w:tc>
          <w:tcPr>
            <w:tcW w:w="0" w:type="auto"/>
            <w:vMerge/>
            <w:tcBorders>
              <w:top w:val="nil"/>
            </w:tcBorders>
            <w:tcMar>
              <w:top w:w="50" w:type="dxa"/>
              <w:left w:w="100" w:type="dxa"/>
            </w:tcMar>
          </w:tcPr>
          <w:p w:rsidR="00D70272" w:rsidRDefault="00D70272"/>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1</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Живая и неживая природа. Признаки живого</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cca</w:t>
              </w:r>
              <w:r w:rsidRPr="00D80B61">
                <w:rPr>
                  <w:rFonts w:ascii="Times New Roman" w:hAnsi="Times New Roman"/>
                  <w:color w:val="0000FF"/>
                  <w:u w:val="single"/>
                  <w:lang w:val="ru-RU"/>
                </w:rPr>
                <w:t>60</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2</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Биология - система наук о живой природе</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ccc</w:t>
              </w:r>
              <w:r w:rsidRPr="00D80B61">
                <w:rPr>
                  <w:rFonts w:ascii="Times New Roman" w:hAnsi="Times New Roman"/>
                  <w:color w:val="0000FF"/>
                  <w:u w:val="single"/>
                  <w:lang w:val="ru-RU"/>
                </w:rPr>
                <w:t>0</w:t>
              </w:r>
              <w:r>
                <w:rPr>
                  <w:rFonts w:ascii="Times New Roman" w:hAnsi="Times New Roman"/>
                  <w:color w:val="0000FF"/>
                  <w:u w:val="single"/>
                </w:rPr>
                <w:t>e</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3</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lastRenderedPageBreak/>
              <w:t>Р</w:t>
            </w:r>
            <w:r w:rsidRPr="00D80B61">
              <w:rPr>
                <w:rFonts w:ascii="Times New Roman" w:hAnsi="Times New Roman"/>
                <w:color w:val="000000"/>
                <w:sz w:val="24"/>
                <w:lang w:val="ru-RU"/>
              </w:rPr>
              <w:lastRenderedPageBreak/>
              <w:t>оль биологии в познании окружающего мира и практической деятельности современного человека</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ccc</w:t>
              </w:r>
              <w:r w:rsidRPr="00D80B61">
                <w:rPr>
                  <w:rFonts w:ascii="Times New Roman" w:hAnsi="Times New Roman"/>
                  <w:color w:val="0000FF"/>
                  <w:u w:val="single"/>
                  <w:lang w:val="ru-RU"/>
                </w:rPr>
                <w:t>0</w:t>
              </w:r>
              <w:r>
                <w:rPr>
                  <w:rFonts w:ascii="Times New Roman" w:hAnsi="Times New Roman"/>
                  <w:color w:val="0000FF"/>
                  <w:u w:val="single"/>
                </w:rPr>
                <w:t>e</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4</w:t>
            </w:r>
          </w:p>
        </w:tc>
        <w:tc>
          <w:tcPr>
            <w:tcW w:w="3168" w:type="dxa"/>
            <w:tcMar>
              <w:top w:w="50" w:type="dxa"/>
              <w:left w:w="100" w:type="dxa"/>
            </w:tcMar>
            <w:vAlign w:val="center"/>
          </w:tcPr>
          <w:p w:rsidR="00D70272" w:rsidRDefault="00D66912">
            <w:pPr>
              <w:spacing w:after="0"/>
              <w:ind w:left="135"/>
            </w:pPr>
            <w:r>
              <w:rPr>
                <w:rFonts w:ascii="Times New Roman" w:hAnsi="Times New Roman"/>
                <w:color w:val="000000"/>
                <w:sz w:val="24"/>
              </w:rPr>
              <w:t>Источники биологических знаний</w:t>
            </w:r>
          </w:p>
        </w:tc>
        <w:tc>
          <w:tcPr>
            <w:tcW w:w="830"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ccf</w:t>
              </w:r>
              <w:r w:rsidRPr="00D80B61">
                <w:rPr>
                  <w:rFonts w:ascii="Times New Roman" w:hAnsi="Times New Roman"/>
                  <w:color w:val="0000FF"/>
                  <w:u w:val="single"/>
                  <w:lang w:val="ru-RU"/>
                </w:rPr>
                <w:t>56</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5</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Научные методы изучения живой природы</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cd</w:t>
              </w:r>
              <w:r w:rsidRPr="00D80B61">
                <w:rPr>
                  <w:rFonts w:ascii="Times New Roman" w:hAnsi="Times New Roman"/>
                  <w:color w:val="0000FF"/>
                  <w:u w:val="single"/>
                  <w:lang w:val="ru-RU"/>
                </w:rPr>
                <w:t>0</w:t>
              </w:r>
              <w:r>
                <w:rPr>
                  <w:rFonts w:ascii="Times New Roman" w:hAnsi="Times New Roman"/>
                  <w:color w:val="0000FF"/>
                  <w:u w:val="single"/>
                </w:rPr>
                <w:t>c</w:t>
              </w:r>
              <w:r w:rsidRPr="00D80B61">
                <w:rPr>
                  <w:rFonts w:ascii="Times New Roman" w:hAnsi="Times New Roman"/>
                  <w:color w:val="0000FF"/>
                  <w:u w:val="single"/>
                  <w:lang w:val="ru-RU"/>
                </w:rPr>
                <w:t>8</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6</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Методы изучения живой природы: измерение</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cd</w:t>
              </w:r>
              <w:r w:rsidRPr="00D80B61">
                <w:rPr>
                  <w:rFonts w:ascii="Times New Roman" w:hAnsi="Times New Roman"/>
                  <w:color w:val="0000FF"/>
                  <w:u w:val="single"/>
                  <w:lang w:val="ru-RU"/>
                </w:rPr>
                <w:t>9</w:t>
              </w:r>
              <w:r>
                <w:rPr>
                  <w:rFonts w:ascii="Times New Roman" w:hAnsi="Times New Roman"/>
                  <w:color w:val="0000FF"/>
                  <w:u w:val="single"/>
                </w:rPr>
                <w:t>ce</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7</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Методы изучения живой природы: наблюдение и эксперимент. Лабораторная работа. «Изучение лабораторного оборудования: термометры, весы, чашки Петри, пробирки, мензурки. Правила работы с оборудованием в школьном кабинете. Ознакомление с устройством лупы, светового микроскопа, правила работы с ними»</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cd</w:t>
              </w:r>
              <w:r w:rsidRPr="00D80B61">
                <w:rPr>
                  <w:rFonts w:ascii="Times New Roman" w:hAnsi="Times New Roman"/>
                  <w:color w:val="0000FF"/>
                  <w:u w:val="single"/>
                  <w:lang w:val="ru-RU"/>
                </w:rPr>
                <w:t>65</w:t>
              </w:r>
              <w:r>
                <w:rPr>
                  <w:rFonts w:ascii="Times New Roman" w:hAnsi="Times New Roman"/>
                  <w:color w:val="0000FF"/>
                  <w:u w:val="single"/>
                </w:rPr>
                <w:t>e</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8</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Методы изучения живой природы: описание. Практическая работа «Ознакомление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cd</w:t>
              </w:r>
              <w:r w:rsidRPr="00D80B61">
                <w:rPr>
                  <w:rFonts w:ascii="Times New Roman" w:hAnsi="Times New Roman"/>
                  <w:color w:val="0000FF"/>
                  <w:u w:val="single"/>
                  <w:lang w:val="ru-RU"/>
                </w:rPr>
                <w:t>866</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9</w:t>
            </w:r>
          </w:p>
        </w:tc>
        <w:tc>
          <w:tcPr>
            <w:tcW w:w="3168" w:type="dxa"/>
            <w:tcMar>
              <w:top w:w="50" w:type="dxa"/>
              <w:left w:w="100" w:type="dxa"/>
            </w:tcMar>
            <w:vAlign w:val="center"/>
          </w:tcPr>
          <w:p w:rsidR="00D70272" w:rsidRDefault="00D66912">
            <w:pPr>
              <w:spacing w:after="0"/>
              <w:ind w:left="135"/>
            </w:pPr>
            <w:r>
              <w:rPr>
                <w:rFonts w:ascii="Times New Roman" w:hAnsi="Times New Roman"/>
                <w:color w:val="000000"/>
                <w:sz w:val="24"/>
              </w:rPr>
              <w:t>Понятие об организме</w:t>
            </w:r>
          </w:p>
        </w:tc>
        <w:tc>
          <w:tcPr>
            <w:tcW w:w="830"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w:t>
            </w:r>
            <w:r>
              <w:rPr>
                <w:rFonts w:ascii="Times New Roman" w:hAnsi="Times New Roman"/>
                <w:color w:val="000000"/>
                <w:sz w:val="24"/>
              </w:rPr>
              <w:lastRenderedPageBreak/>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cdb</w:t>
              </w:r>
              <w:r w:rsidRPr="00D80B61">
                <w:rPr>
                  <w:rFonts w:ascii="Times New Roman" w:hAnsi="Times New Roman"/>
                  <w:color w:val="0000FF"/>
                  <w:u w:val="single"/>
                  <w:lang w:val="ru-RU"/>
                </w:rPr>
                <w:t>36</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10</w:t>
            </w:r>
          </w:p>
        </w:tc>
        <w:tc>
          <w:tcPr>
            <w:tcW w:w="3168" w:type="dxa"/>
            <w:tcMar>
              <w:top w:w="50" w:type="dxa"/>
              <w:left w:w="100" w:type="dxa"/>
            </w:tcMar>
            <w:vAlign w:val="center"/>
          </w:tcPr>
          <w:p w:rsidR="00D70272" w:rsidRDefault="00D66912">
            <w:pPr>
              <w:spacing w:after="0"/>
              <w:ind w:left="135"/>
            </w:pPr>
            <w:r>
              <w:rPr>
                <w:rFonts w:ascii="Times New Roman" w:hAnsi="Times New Roman"/>
                <w:color w:val="000000"/>
                <w:sz w:val="24"/>
              </w:rPr>
              <w:t>Ув</w:t>
            </w:r>
            <w:r>
              <w:rPr>
                <w:rFonts w:ascii="Times New Roman" w:hAnsi="Times New Roman"/>
                <w:color w:val="000000"/>
                <w:sz w:val="24"/>
              </w:rPr>
              <w:lastRenderedPageBreak/>
              <w:t>е</w:t>
            </w:r>
            <w:r>
              <w:rPr>
                <w:rFonts w:ascii="Times New Roman" w:hAnsi="Times New Roman"/>
                <w:color w:val="000000"/>
                <w:sz w:val="24"/>
              </w:rPr>
              <w:t>личительные приборы для исследований</w:t>
            </w:r>
          </w:p>
        </w:tc>
        <w:tc>
          <w:tcPr>
            <w:tcW w:w="830"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cd</w:t>
              </w:r>
              <w:r w:rsidRPr="00D80B61">
                <w:rPr>
                  <w:rFonts w:ascii="Times New Roman" w:hAnsi="Times New Roman"/>
                  <w:color w:val="0000FF"/>
                  <w:u w:val="single"/>
                  <w:lang w:val="ru-RU"/>
                </w:rPr>
                <w:t>3</w:t>
              </w:r>
              <w:r>
                <w:rPr>
                  <w:rFonts w:ascii="Times New Roman" w:hAnsi="Times New Roman"/>
                  <w:color w:val="0000FF"/>
                  <w:u w:val="single"/>
                </w:rPr>
                <w:t>de</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11</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Цитология – наука о клетке. Лабораторная работа «Изучение клеток кожицы чешуи лука под лупой и микроскопом (на примере самостоятельно приготовленного микропрепарата)»</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cddde</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12</w:t>
            </w:r>
          </w:p>
        </w:tc>
        <w:tc>
          <w:tcPr>
            <w:tcW w:w="3168" w:type="dxa"/>
            <w:tcMar>
              <w:top w:w="50" w:type="dxa"/>
              <w:left w:w="100" w:type="dxa"/>
            </w:tcMar>
            <w:vAlign w:val="center"/>
          </w:tcPr>
          <w:p w:rsidR="00D70272" w:rsidRDefault="00D66912">
            <w:pPr>
              <w:spacing w:after="0"/>
              <w:ind w:left="135"/>
            </w:pPr>
            <w:r>
              <w:rPr>
                <w:rFonts w:ascii="Times New Roman" w:hAnsi="Times New Roman"/>
                <w:color w:val="000000"/>
                <w:sz w:val="24"/>
              </w:rPr>
              <w:t>Жизнедеятельность организмов</w:t>
            </w:r>
          </w:p>
        </w:tc>
        <w:tc>
          <w:tcPr>
            <w:tcW w:w="830"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ce</w:t>
              </w:r>
              <w:r w:rsidRPr="00D80B61">
                <w:rPr>
                  <w:rFonts w:ascii="Times New Roman" w:hAnsi="Times New Roman"/>
                  <w:color w:val="0000FF"/>
                  <w:u w:val="single"/>
                  <w:lang w:val="ru-RU"/>
                </w:rPr>
                <w:t>568</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13</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Свойства живых организмов. Лабораторная работа «Наблюдение за потреблением воды растением»</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ce</w:t>
              </w:r>
              <w:r w:rsidRPr="00D80B61">
                <w:rPr>
                  <w:rFonts w:ascii="Times New Roman" w:hAnsi="Times New Roman"/>
                  <w:color w:val="0000FF"/>
                  <w:u w:val="single"/>
                  <w:lang w:val="ru-RU"/>
                </w:rPr>
                <w:t>73</w:t>
              </w:r>
              <w:r>
                <w:rPr>
                  <w:rFonts w:ascii="Times New Roman" w:hAnsi="Times New Roman"/>
                  <w:color w:val="0000FF"/>
                  <w:u w:val="single"/>
                </w:rPr>
                <w:t>e</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14</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Разнообразие организмов и их классификация. Практическая работа «Ознакомление с принципами систематики организмов»</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ce</w:t>
              </w:r>
              <w:r w:rsidRPr="00D80B61">
                <w:rPr>
                  <w:rFonts w:ascii="Times New Roman" w:hAnsi="Times New Roman"/>
                  <w:color w:val="0000FF"/>
                  <w:u w:val="single"/>
                  <w:lang w:val="ru-RU"/>
                </w:rPr>
                <w:t>8</w:t>
              </w:r>
              <w:r>
                <w:rPr>
                  <w:rFonts w:ascii="Times New Roman" w:hAnsi="Times New Roman"/>
                  <w:color w:val="0000FF"/>
                  <w:u w:val="single"/>
                </w:rPr>
                <w:t>ec</w:t>
              </w:r>
            </w:hyperlink>
          </w:p>
        </w:tc>
      </w:tr>
      <w:tr w:rsidR="00D70272">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15</w:t>
            </w:r>
          </w:p>
        </w:tc>
        <w:tc>
          <w:tcPr>
            <w:tcW w:w="3168" w:type="dxa"/>
            <w:tcMar>
              <w:top w:w="50" w:type="dxa"/>
              <w:left w:w="100" w:type="dxa"/>
            </w:tcMar>
            <w:vAlign w:val="center"/>
          </w:tcPr>
          <w:p w:rsidR="00D70272" w:rsidRDefault="00D66912">
            <w:pPr>
              <w:spacing w:after="0"/>
              <w:ind w:left="135"/>
            </w:pPr>
            <w:r>
              <w:rPr>
                <w:rFonts w:ascii="Times New Roman" w:hAnsi="Times New Roman"/>
                <w:color w:val="000000"/>
                <w:sz w:val="24"/>
              </w:rPr>
              <w:t>Многообразие и значение растений</w:t>
            </w:r>
          </w:p>
        </w:tc>
        <w:tc>
          <w:tcPr>
            <w:tcW w:w="830"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Default="00D70272">
            <w:pPr>
              <w:spacing w:after="0"/>
              <w:ind w:left="135"/>
            </w:pPr>
          </w:p>
        </w:tc>
      </w:tr>
      <w:tr w:rsidR="00D70272">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16</w:t>
            </w:r>
          </w:p>
        </w:tc>
        <w:tc>
          <w:tcPr>
            <w:tcW w:w="3168" w:type="dxa"/>
            <w:tcMar>
              <w:top w:w="50" w:type="dxa"/>
              <w:left w:w="100" w:type="dxa"/>
            </w:tcMar>
            <w:vAlign w:val="center"/>
          </w:tcPr>
          <w:p w:rsidR="00D70272" w:rsidRDefault="00D66912">
            <w:pPr>
              <w:spacing w:after="0"/>
              <w:ind w:left="135"/>
            </w:pPr>
            <w:r>
              <w:rPr>
                <w:rFonts w:ascii="Times New Roman" w:hAnsi="Times New Roman"/>
                <w:color w:val="000000"/>
                <w:sz w:val="24"/>
              </w:rPr>
              <w:t>Многообразие и значение животных</w:t>
            </w:r>
          </w:p>
        </w:tc>
        <w:tc>
          <w:tcPr>
            <w:tcW w:w="830"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Default="00D70272">
            <w:pPr>
              <w:spacing w:after="0"/>
              <w:ind w:left="135"/>
            </w:pPr>
          </w:p>
        </w:tc>
      </w:tr>
      <w:tr w:rsidR="00D70272">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17</w:t>
            </w:r>
          </w:p>
        </w:tc>
        <w:tc>
          <w:tcPr>
            <w:tcW w:w="3168" w:type="dxa"/>
            <w:tcMar>
              <w:top w:w="50" w:type="dxa"/>
              <w:left w:w="100" w:type="dxa"/>
            </w:tcMar>
            <w:vAlign w:val="center"/>
          </w:tcPr>
          <w:p w:rsidR="00D70272" w:rsidRDefault="00D66912">
            <w:pPr>
              <w:spacing w:after="0"/>
              <w:ind w:left="135"/>
            </w:pPr>
            <w:r>
              <w:rPr>
                <w:rFonts w:ascii="Times New Roman" w:hAnsi="Times New Roman"/>
                <w:color w:val="000000"/>
                <w:sz w:val="24"/>
              </w:rPr>
              <w:t>Многообразие и значение грибов</w:t>
            </w:r>
          </w:p>
        </w:tc>
        <w:tc>
          <w:tcPr>
            <w:tcW w:w="830"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Default="00D70272">
            <w:pPr>
              <w:spacing w:after="0"/>
              <w:ind w:left="135"/>
            </w:pPr>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18</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Бактерии и вирусы как форма жизни</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c</w:t>
              </w:r>
              <w:r>
                <w:rPr>
                  <w:rFonts w:ascii="Times New Roman" w:hAnsi="Times New Roman"/>
                  <w:color w:val="0000FF"/>
                  <w:u w:val="single"/>
                </w:rPr>
                <w:lastRenderedPageBreak/>
                <w:t>e</w:t>
              </w:r>
              <w:r w:rsidRPr="00D80B61">
                <w:rPr>
                  <w:rFonts w:ascii="Times New Roman" w:hAnsi="Times New Roman"/>
                  <w:color w:val="0000FF"/>
                  <w:u w:val="single"/>
                  <w:lang w:val="ru-RU"/>
                </w:rPr>
                <w:t>8</w:t>
              </w:r>
              <w:r>
                <w:rPr>
                  <w:rFonts w:ascii="Times New Roman" w:hAnsi="Times New Roman"/>
                  <w:color w:val="0000FF"/>
                  <w:u w:val="single"/>
                </w:rPr>
                <w:t>ec</w:t>
              </w:r>
            </w:hyperlink>
          </w:p>
        </w:tc>
      </w:tr>
      <w:tr w:rsidR="00D70272">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19</w:t>
            </w:r>
          </w:p>
        </w:tc>
        <w:tc>
          <w:tcPr>
            <w:tcW w:w="3168" w:type="dxa"/>
            <w:tcMar>
              <w:top w:w="50" w:type="dxa"/>
              <w:left w:w="100" w:type="dxa"/>
            </w:tcMar>
            <w:vAlign w:val="center"/>
          </w:tcPr>
          <w:p w:rsidR="00D70272" w:rsidRDefault="00D66912">
            <w:pPr>
              <w:spacing w:after="0"/>
              <w:ind w:left="135"/>
            </w:pPr>
            <w:r>
              <w:rPr>
                <w:rFonts w:ascii="Times New Roman" w:hAnsi="Times New Roman"/>
                <w:color w:val="000000"/>
                <w:sz w:val="24"/>
              </w:rPr>
              <w:t>Среды обитания организмов</w:t>
            </w:r>
          </w:p>
        </w:tc>
        <w:tc>
          <w:tcPr>
            <w:tcW w:w="830"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Default="00D70272">
            <w:pPr>
              <w:spacing w:after="0"/>
              <w:ind w:left="135"/>
            </w:pPr>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20</w:t>
            </w:r>
          </w:p>
        </w:tc>
        <w:tc>
          <w:tcPr>
            <w:tcW w:w="3168" w:type="dxa"/>
            <w:tcMar>
              <w:top w:w="50" w:type="dxa"/>
              <w:left w:w="100" w:type="dxa"/>
            </w:tcMar>
            <w:vAlign w:val="center"/>
          </w:tcPr>
          <w:p w:rsidR="00D70272" w:rsidRDefault="00D66912">
            <w:pPr>
              <w:spacing w:after="0"/>
              <w:ind w:left="135"/>
            </w:pPr>
            <w:r>
              <w:rPr>
                <w:rFonts w:ascii="Times New Roman" w:hAnsi="Times New Roman"/>
                <w:color w:val="000000"/>
                <w:sz w:val="24"/>
              </w:rPr>
              <w:t>Водная среда обитания организмов</w:t>
            </w:r>
          </w:p>
        </w:tc>
        <w:tc>
          <w:tcPr>
            <w:tcW w:w="830"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cea</w:t>
              </w:r>
              <w:r w:rsidRPr="00D80B61">
                <w:rPr>
                  <w:rFonts w:ascii="Times New Roman" w:hAnsi="Times New Roman"/>
                  <w:color w:val="0000FF"/>
                  <w:u w:val="single"/>
                  <w:lang w:val="ru-RU"/>
                </w:rPr>
                <w:t>68</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21</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Наземно-воздушная среда обитания организмов</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cec</w:t>
              </w:r>
              <w:r w:rsidRPr="00D80B61">
                <w:rPr>
                  <w:rFonts w:ascii="Times New Roman" w:hAnsi="Times New Roman"/>
                  <w:color w:val="0000FF"/>
                  <w:u w:val="single"/>
                  <w:lang w:val="ru-RU"/>
                </w:rPr>
                <w:t>3</w:t>
              </w:r>
              <w:r>
                <w:rPr>
                  <w:rFonts w:ascii="Times New Roman" w:hAnsi="Times New Roman"/>
                  <w:color w:val="0000FF"/>
                  <w:u w:val="single"/>
                </w:rPr>
                <w:t>e</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22</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Почвенная среда обитания организмов. Практическая работа «Выявление приспособлений организмов к среде обитания (на конкретных примерах)»</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cedba</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23</w:t>
            </w:r>
          </w:p>
        </w:tc>
        <w:tc>
          <w:tcPr>
            <w:tcW w:w="3168" w:type="dxa"/>
            <w:tcMar>
              <w:top w:w="50" w:type="dxa"/>
              <w:left w:w="100" w:type="dxa"/>
            </w:tcMar>
            <w:vAlign w:val="center"/>
          </w:tcPr>
          <w:p w:rsidR="00D70272" w:rsidRDefault="00D66912">
            <w:pPr>
              <w:spacing w:after="0"/>
              <w:ind w:left="135"/>
            </w:pPr>
            <w:r>
              <w:rPr>
                <w:rFonts w:ascii="Times New Roman" w:hAnsi="Times New Roman"/>
                <w:color w:val="000000"/>
                <w:sz w:val="24"/>
              </w:rPr>
              <w:t>Организмы как среда обитания</w:t>
            </w:r>
          </w:p>
        </w:tc>
        <w:tc>
          <w:tcPr>
            <w:tcW w:w="830"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cf</w:t>
              </w:r>
              <w:r w:rsidRPr="00D80B61">
                <w:rPr>
                  <w:rFonts w:ascii="Times New Roman" w:hAnsi="Times New Roman"/>
                  <w:color w:val="0000FF"/>
                  <w:u w:val="single"/>
                  <w:lang w:val="ru-RU"/>
                </w:rPr>
                <w:t>684</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24</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Сезонные изменения в жизни организмов</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cf</w:t>
              </w:r>
              <w:r w:rsidRPr="00D80B61">
                <w:rPr>
                  <w:rFonts w:ascii="Times New Roman" w:hAnsi="Times New Roman"/>
                  <w:color w:val="0000FF"/>
                  <w:u w:val="single"/>
                  <w:lang w:val="ru-RU"/>
                </w:rPr>
                <w:t>508</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25</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Понятие о природном сообществе. Взаимосвязи организмов в природных сообществах</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cf</w:t>
              </w:r>
              <w:r w:rsidRPr="00D80B61">
                <w:rPr>
                  <w:rFonts w:ascii="Times New Roman" w:hAnsi="Times New Roman"/>
                  <w:color w:val="0000FF"/>
                  <w:u w:val="single"/>
                  <w:lang w:val="ru-RU"/>
                </w:rPr>
                <w:t>684</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26</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Пищевые связи в природных сообществах</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cf</w:t>
              </w:r>
              <w:r w:rsidRPr="00D80B61">
                <w:rPr>
                  <w:rFonts w:ascii="Times New Roman" w:hAnsi="Times New Roman"/>
                  <w:color w:val="0000FF"/>
                  <w:u w:val="single"/>
                  <w:lang w:val="ru-RU"/>
                </w:rPr>
                <w:t>7</w:t>
              </w:r>
              <w:r>
                <w:rPr>
                  <w:rFonts w:ascii="Times New Roman" w:hAnsi="Times New Roman"/>
                  <w:color w:val="0000FF"/>
                  <w:u w:val="single"/>
                </w:rPr>
                <w:t>e</w:t>
              </w:r>
              <w:r w:rsidRPr="00D80B61">
                <w:rPr>
                  <w:rFonts w:ascii="Times New Roman" w:hAnsi="Times New Roman"/>
                  <w:color w:val="0000FF"/>
                  <w:u w:val="single"/>
                  <w:lang w:val="ru-RU"/>
                </w:rPr>
                <w:t>2</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27</w:t>
            </w:r>
          </w:p>
        </w:tc>
        <w:tc>
          <w:tcPr>
            <w:tcW w:w="3168" w:type="dxa"/>
            <w:tcMar>
              <w:top w:w="50" w:type="dxa"/>
              <w:left w:w="100" w:type="dxa"/>
            </w:tcMar>
            <w:vAlign w:val="center"/>
          </w:tcPr>
          <w:p w:rsidR="00D70272" w:rsidRDefault="00D66912">
            <w:pPr>
              <w:spacing w:after="0"/>
              <w:ind w:left="135"/>
            </w:pPr>
            <w:r>
              <w:rPr>
                <w:rFonts w:ascii="Times New Roman" w:hAnsi="Times New Roman"/>
                <w:color w:val="000000"/>
                <w:sz w:val="24"/>
              </w:rPr>
              <w:t>Разнообразие природных сообществ</w:t>
            </w:r>
          </w:p>
        </w:tc>
        <w:tc>
          <w:tcPr>
            <w:tcW w:w="830"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cfb</w:t>
              </w:r>
              <w:r w:rsidRPr="00D80B61">
                <w:rPr>
                  <w:rFonts w:ascii="Times New Roman" w:hAnsi="Times New Roman"/>
                  <w:color w:val="0000FF"/>
                  <w:u w:val="single"/>
                  <w:lang w:val="ru-RU"/>
                </w:rPr>
                <w:t>20</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28</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Искусственные сообщества, их отличие от природных сообществ Лабораторная работа «</w:t>
            </w:r>
            <w:r w:rsidRPr="00D80B61">
              <w:rPr>
                <w:rFonts w:ascii="Times New Roman" w:hAnsi="Times New Roman"/>
                <w:color w:val="000000"/>
                <w:sz w:val="24"/>
                <w:lang w:val="ru-RU"/>
              </w:rPr>
              <w:lastRenderedPageBreak/>
              <w:t>Изучение искусственных</w:t>
            </w:r>
            <w:r w:rsidRPr="00D80B61">
              <w:rPr>
                <w:rFonts w:ascii="Times New Roman" w:hAnsi="Times New Roman"/>
                <w:color w:val="000000"/>
                <w:sz w:val="24"/>
                <w:lang w:val="ru-RU"/>
              </w:rPr>
              <w:lastRenderedPageBreak/>
              <w:t xml:space="preserve"> сообществ и их обитателей (на примере аквариума и др.)»</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cfd</w:t>
              </w:r>
              <w:r w:rsidRPr="00D80B61">
                <w:rPr>
                  <w:rFonts w:ascii="Times New Roman" w:hAnsi="Times New Roman"/>
                  <w:color w:val="0000FF"/>
                  <w:u w:val="single"/>
                  <w:lang w:val="ru-RU"/>
                </w:rPr>
                <w:t>3</w:t>
              </w:r>
              <w:r>
                <w:rPr>
                  <w:rFonts w:ascii="Times New Roman" w:hAnsi="Times New Roman"/>
                  <w:color w:val="0000FF"/>
                  <w:u w:val="single"/>
                </w:rPr>
                <w:t>c</w:t>
              </w:r>
            </w:hyperlink>
          </w:p>
        </w:tc>
      </w:tr>
      <w:tr w:rsidR="00D70272">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29</w:t>
            </w:r>
          </w:p>
        </w:tc>
        <w:tc>
          <w:tcPr>
            <w:tcW w:w="3168" w:type="dxa"/>
            <w:tcMar>
              <w:top w:w="50" w:type="dxa"/>
              <w:left w:w="100" w:type="dxa"/>
            </w:tcMar>
            <w:vAlign w:val="center"/>
          </w:tcPr>
          <w:p w:rsidR="00D70272" w:rsidRDefault="00D66912">
            <w:pPr>
              <w:spacing w:after="0"/>
              <w:ind w:left="135"/>
            </w:pPr>
            <w:r>
              <w:rPr>
                <w:rFonts w:ascii="Times New Roman" w:hAnsi="Times New Roman"/>
                <w:color w:val="000000"/>
                <w:sz w:val="24"/>
              </w:rPr>
              <w:t>Всероссийская проверочная работа</w:t>
            </w:r>
          </w:p>
        </w:tc>
        <w:tc>
          <w:tcPr>
            <w:tcW w:w="830"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Default="00D70272">
            <w:pPr>
              <w:spacing w:after="0"/>
              <w:ind w:left="135"/>
            </w:pPr>
          </w:p>
        </w:tc>
      </w:tr>
      <w:tr w:rsidR="00D70272">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30</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Резервный урок. Обобщение знаний по материалу, изученному в 5 классе / Всероссийская проверочная работа</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Default="00D70272">
            <w:pPr>
              <w:spacing w:after="0"/>
              <w:ind w:left="135"/>
            </w:pPr>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31</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Природные зоны Земли, их обитатели</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cfeea</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32</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Влияние человека на живую природу</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0340</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33</w:t>
            </w:r>
          </w:p>
        </w:tc>
        <w:tc>
          <w:tcPr>
            <w:tcW w:w="3168" w:type="dxa"/>
            <w:tcMar>
              <w:top w:w="50" w:type="dxa"/>
              <w:left w:w="100" w:type="dxa"/>
            </w:tcMar>
            <w:vAlign w:val="center"/>
          </w:tcPr>
          <w:p w:rsidR="00D70272" w:rsidRDefault="00D66912">
            <w:pPr>
              <w:spacing w:after="0"/>
              <w:ind w:left="135"/>
            </w:pPr>
            <w:r>
              <w:rPr>
                <w:rFonts w:ascii="Times New Roman" w:hAnsi="Times New Roman"/>
                <w:color w:val="000000"/>
                <w:sz w:val="24"/>
              </w:rPr>
              <w:t>Глобальные экологические проблемы</w:t>
            </w:r>
          </w:p>
        </w:tc>
        <w:tc>
          <w:tcPr>
            <w:tcW w:w="830"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0340</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34</w:t>
            </w:r>
          </w:p>
        </w:tc>
        <w:tc>
          <w:tcPr>
            <w:tcW w:w="3168" w:type="dxa"/>
            <w:tcMar>
              <w:top w:w="50" w:type="dxa"/>
              <w:left w:w="100" w:type="dxa"/>
            </w:tcMar>
            <w:vAlign w:val="center"/>
          </w:tcPr>
          <w:p w:rsidR="00D70272" w:rsidRDefault="00D66912">
            <w:pPr>
              <w:spacing w:after="0"/>
              <w:ind w:left="135"/>
            </w:pPr>
            <w:r>
              <w:rPr>
                <w:rFonts w:ascii="Times New Roman" w:hAnsi="Times New Roman"/>
                <w:color w:val="000000"/>
                <w:sz w:val="24"/>
              </w:rPr>
              <w:t>Пути сохранения биологического разнообразия</w:t>
            </w:r>
          </w:p>
        </w:tc>
        <w:tc>
          <w:tcPr>
            <w:tcW w:w="830"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064</w:t>
              </w:r>
              <w:r>
                <w:rPr>
                  <w:rFonts w:ascii="Times New Roman" w:hAnsi="Times New Roman"/>
                  <w:color w:val="0000FF"/>
                  <w:u w:val="single"/>
                </w:rPr>
                <w:t>c</w:t>
              </w:r>
            </w:hyperlink>
          </w:p>
        </w:tc>
      </w:tr>
      <w:tr w:rsidR="00D70272">
        <w:trPr>
          <w:trHeight w:val="144"/>
          <w:tblCellSpacing w:w="20" w:type="nil"/>
        </w:trPr>
        <w:tc>
          <w:tcPr>
            <w:tcW w:w="0" w:type="auto"/>
            <w:gridSpan w:val="2"/>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2 </w:t>
            </w:r>
          </w:p>
        </w:tc>
        <w:tc>
          <w:tcPr>
            <w:tcW w:w="1628"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3 </w:t>
            </w:r>
          </w:p>
        </w:tc>
        <w:tc>
          <w:tcPr>
            <w:tcW w:w="0" w:type="auto"/>
            <w:gridSpan w:val="2"/>
            <w:tcMar>
              <w:top w:w="50" w:type="dxa"/>
              <w:left w:w="100" w:type="dxa"/>
            </w:tcMar>
            <w:vAlign w:val="center"/>
          </w:tcPr>
          <w:p w:rsidR="00D70272" w:rsidRDefault="00D70272"/>
        </w:tc>
      </w:tr>
    </w:tbl>
    <w:p w:rsidR="00D70272" w:rsidRDefault="00D70272">
      <w:pPr>
        <w:sectPr w:rsidR="00D70272">
          <w:pgSz w:w="16383" w:h="11906" w:orient="landscape"/>
          <w:pgMar w:top="1134" w:right="850" w:bottom="1134" w:left="1701" w:header="720" w:footer="720" w:gutter="0"/>
          <w:cols w:space="720"/>
        </w:sectPr>
      </w:pPr>
    </w:p>
    <w:p w:rsidR="00D70272" w:rsidRDefault="00D66912">
      <w:pPr>
        <w:spacing w:after="0"/>
        <w:ind w:left="120"/>
      </w:pPr>
      <w:r>
        <w:rPr>
          <w:rFonts w:ascii="Times New Roman" w:hAnsi="Times New Roman"/>
          <w:b/>
          <w:color w:val="000000"/>
          <w:sz w:val="28"/>
        </w:rPr>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0"/>
        <w:gridCol w:w="4020"/>
        <w:gridCol w:w="1169"/>
        <w:gridCol w:w="1841"/>
        <w:gridCol w:w="1910"/>
        <w:gridCol w:w="1347"/>
        <w:gridCol w:w="2873"/>
      </w:tblGrid>
      <w:tr w:rsidR="00D70272">
        <w:trPr>
          <w:trHeight w:val="144"/>
          <w:tblCellSpacing w:w="20" w:type="nil"/>
        </w:trPr>
        <w:tc>
          <w:tcPr>
            <w:tcW w:w="366" w:type="dxa"/>
            <w:vMerge w:val="restart"/>
            <w:tcMar>
              <w:top w:w="50" w:type="dxa"/>
              <w:left w:w="100" w:type="dxa"/>
            </w:tcMar>
            <w:vAlign w:val="center"/>
          </w:tcPr>
          <w:p w:rsidR="00D70272" w:rsidRDefault="00D66912">
            <w:pPr>
              <w:spacing w:after="0"/>
              <w:ind w:left="135"/>
            </w:pPr>
            <w:r>
              <w:rPr>
                <w:rFonts w:ascii="Times New Roman" w:hAnsi="Times New Roman"/>
                <w:b/>
                <w:color w:val="000000"/>
                <w:sz w:val="24"/>
              </w:rPr>
              <w:t xml:space="preserve">№ п/п </w:t>
            </w:r>
          </w:p>
          <w:p w:rsidR="00D70272" w:rsidRDefault="00D70272">
            <w:pPr>
              <w:spacing w:after="0"/>
              <w:ind w:left="135"/>
            </w:pPr>
          </w:p>
        </w:tc>
        <w:tc>
          <w:tcPr>
            <w:tcW w:w="3344" w:type="dxa"/>
            <w:vMerge w:val="restart"/>
            <w:tcMar>
              <w:top w:w="50" w:type="dxa"/>
              <w:left w:w="100" w:type="dxa"/>
            </w:tcMar>
            <w:vAlign w:val="center"/>
          </w:tcPr>
          <w:p w:rsidR="00D70272" w:rsidRDefault="00D66912">
            <w:pPr>
              <w:spacing w:after="0"/>
              <w:ind w:left="135"/>
            </w:pPr>
            <w:r>
              <w:rPr>
                <w:rFonts w:ascii="Times New Roman" w:hAnsi="Times New Roman"/>
                <w:b/>
                <w:color w:val="000000"/>
                <w:sz w:val="24"/>
              </w:rPr>
              <w:t xml:space="preserve">Тема урока </w:t>
            </w:r>
          </w:p>
          <w:p w:rsidR="00D70272" w:rsidRDefault="00D70272">
            <w:pPr>
              <w:spacing w:after="0"/>
              <w:ind w:left="135"/>
            </w:pPr>
          </w:p>
        </w:tc>
        <w:tc>
          <w:tcPr>
            <w:tcW w:w="0" w:type="auto"/>
            <w:gridSpan w:val="3"/>
            <w:tcMar>
              <w:top w:w="50" w:type="dxa"/>
              <w:left w:w="100" w:type="dxa"/>
            </w:tcMar>
            <w:vAlign w:val="center"/>
          </w:tcPr>
          <w:p w:rsidR="00D70272" w:rsidRDefault="00D66912">
            <w:pPr>
              <w:spacing w:after="0"/>
            </w:pPr>
            <w:r>
              <w:rPr>
                <w:rFonts w:ascii="Times New Roman" w:hAnsi="Times New Roman"/>
                <w:b/>
                <w:color w:val="000000"/>
                <w:sz w:val="24"/>
              </w:rPr>
              <w:t>Количество часов</w:t>
            </w:r>
          </w:p>
        </w:tc>
        <w:tc>
          <w:tcPr>
            <w:tcW w:w="1137" w:type="dxa"/>
            <w:vMerge w:val="restart"/>
            <w:tcMar>
              <w:top w:w="50" w:type="dxa"/>
              <w:left w:w="100" w:type="dxa"/>
            </w:tcMar>
            <w:vAlign w:val="center"/>
          </w:tcPr>
          <w:p w:rsidR="00D70272" w:rsidRDefault="00D66912">
            <w:pPr>
              <w:spacing w:after="0"/>
              <w:ind w:left="135"/>
            </w:pPr>
            <w:r>
              <w:rPr>
                <w:rFonts w:ascii="Times New Roman" w:hAnsi="Times New Roman"/>
                <w:b/>
                <w:color w:val="000000"/>
                <w:sz w:val="24"/>
              </w:rPr>
              <w:t xml:space="preserve">Дата изучения </w:t>
            </w:r>
          </w:p>
          <w:p w:rsidR="00D70272" w:rsidRDefault="00D70272">
            <w:pPr>
              <w:spacing w:after="0"/>
              <w:ind w:left="135"/>
            </w:pPr>
          </w:p>
        </w:tc>
        <w:tc>
          <w:tcPr>
            <w:tcW w:w="1955" w:type="dxa"/>
            <w:vMerge w:val="restart"/>
            <w:tcMar>
              <w:top w:w="50" w:type="dxa"/>
              <w:left w:w="100" w:type="dxa"/>
            </w:tcMar>
            <w:vAlign w:val="center"/>
          </w:tcPr>
          <w:p w:rsidR="00D70272" w:rsidRDefault="00D66912">
            <w:pPr>
              <w:spacing w:after="0"/>
              <w:ind w:left="135"/>
            </w:pPr>
            <w:r>
              <w:rPr>
                <w:rFonts w:ascii="Times New Roman" w:hAnsi="Times New Roman"/>
                <w:b/>
                <w:color w:val="000000"/>
                <w:sz w:val="24"/>
              </w:rPr>
              <w:t xml:space="preserve">Электронные цифровые образовательные ресурсы </w:t>
            </w:r>
          </w:p>
          <w:p w:rsidR="00D70272" w:rsidRDefault="00D70272">
            <w:pPr>
              <w:spacing w:after="0"/>
              <w:ind w:left="135"/>
            </w:pPr>
          </w:p>
        </w:tc>
      </w:tr>
      <w:tr w:rsidR="00D70272">
        <w:trPr>
          <w:trHeight w:val="144"/>
          <w:tblCellSpacing w:w="20" w:type="nil"/>
        </w:trPr>
        <w:tc>
          <w:tcPr>
            <w:tcW w:w="0" w:type="auto"/>
            <w:vMerge/>
            <w:tcBorders>
              <w:top w:val="nil"/>
            </w:tcBorders>
            <w:tcMar>
              <w:top w:w="50" w:type="dxa"/>
              <w:left w:w="100" w:type="dxa"/>
            </w:tcMar>
          </w:tcPr>
          <w:p w:rsidR="00D70272" w:rsidRDefault="00D70272"/>
        </w:tc>
        <w:tc>
          <w:tcPr>
            <w:tcW w:w="0" w:type="auto"/>
            <w:vMerge/>
            <w:tcBorders>
              <w:top w:val="nil"/>
            </w:tcBorders>
            <w:tcMar>
              <w:top w:w="50" w:type="dxa"/>
              <w:left w:w="100" w:type="dxa"/>
            </w:tcMar>
          </w:tcPr>
          <w:p w:rsidR="00D70272" w:rsidRDefault="00D70272"/>
        </w:tc>
        <w:tc>
          <w:tcPr>
            <w:tcW w:w="812" w:type="dxa"/>
            <w:tcMar>
              <w:top w:w="50" w:type="dxa"/>
              <w:left w:w="100" w:type="dxa"/>
            </w:tcMar>
            <w:vAlign w:val="center"/>
          </w:tcPr>
          <w:p w:rsidR="00D70272" w:rsidRDefault="00D66912">
            <w:pPr>
              <w:spacing w:after="0"/>
              <w:ind w:left="135"/>
            </w:pPr>
            <w:r>
              <w:rPr>
                <w:rFonts w:ascii="Times New Roman" w:hAnsi="Times New Roman"/>
                <w:b/>
                <w:color w:val="000000"/>
                <w:sz w:val="24"/>
              </w:rPr>
              <w:t xml:space="preserve">Всего </w:t>
            </w:r>
          </w:p>
          <w:p w:rsidR="00D70272" w:rsidRDefault="00D70272">
            <w:pPr>
              <w:spacing w:after="0"/>
              <w:ind w:left="135"/>
            </w:pPr>
          </w:p>
        </w:tc>
        <w:tc>
          <w:tcPr>
            <w:tcW w:w="1507" w:type="dxa"/>
            <w:tcMar>
              <w:top w:w="50" w:type="dxa"/>
              <w:left w:w="100" w:type="dxa"/>
            </w:tcMar>
            <w:vAlign w:val="center"/>
          </w:tcPr>
          <w:p w:rsidR="00D70272" w:rsidRDefault="00D66912">
            <w:pPr>
              <w:spacing w:after="0"/>
              <w:ind w:left="135"/>
            </w:pPr>
            <w:r>
              <w:rPr>
                <w:rFonts w:ascii="Times New Roman" w:hAnsi="Times New Roman"/>
                <w:b/>
                <w:color w:val="000000"/>
                <w:sz w:val="24"/>
              </w:rPr>
              <w:t xml:space="preserve">Контрольные работы </w:t>
            </w:r>
          </w:p>
          <w:p w:rsidR="00D70272" w:rsidRDefault="00D70272">
            <w:pPr>
              <w:spacing w:after="0"/>
              <w:ind w:left="135"/>
            </w:pPr>
          </w:p>
        </w:tc>
        <w:tc>
          <w:tcPr>
            <w:tcW w:w="1607" w:type="dxa"/>
            <w:tcMar>
              <w:top w:w="50" w:type="dxa"/>
              <w:left w:w="100" w:type="dxa"/>
            </w:tcMar>
            <w:vAlign w:val="center"/>
          </w:tcPr>
          <w:p w:rsidR="00D70272" w:rsidRDefault="00D66912">
            <w:pPr>
              <w:spacing w:after="0"/>
              <w:ind w:left="135"/>
            </w:pPr>
            <w:r>
              <w:rPr>
                <w:rFonts w:ascii="Times New Roman" w:hAnsi="Times New Roman"/>
                <w:b/>
                <w:color w:val="000000"/>
                <w:sz w:val="24"/>
              </w:rPr>
              <w:t xml:space="preserve">Практические работы </w:t>
            </w:r>
          </w:p>
          <w:p w:rsidR="00D70272" w:rsidRDefault="00D70272">
            <w:pPr>
              <w:spacing w:after="0"/>
              <w:ind w:left="135"/>
            </w:pPr>
          </w:p>
        </w:tc>
        <w:tc>
          <w:tcPr>
            <w:tcW w:w="0" w:type="auto"/>
            <w:vMerge/>
            <w:tcBorders>
              <w:top w:val="nil"/>
            </w:tcBorders>
            <w:tcMar>
              <w:top w:w="50" w:type="dxa"/>
              <w:left w:w="100" w:type="dxa"/>
            </w:tcMar>
          </w:tcPr>
          <w:p w:rsidR="00D70272" w:rsidRDefault="00D70272"/>
        </w:tc>
        <w:tc>
          <w:tcPr>
            <w:tcW w:w="0" w:type="auto"/>
            <w:vMerge/>
            <w:tcBorders>
              <w:top w:val="nil"/>
            </w:tcBorders>
            <w:tcMar>
              <w:top w:w="50" w:type="dxa"/>
              <w:left w:w="100" w:type="dxa"/>
            </w:tcMar>
          </w:tcPr>
          <w:p w:rsidR="00D70272" w:rsidRDefault="00D70272"/>
        </w:tc>
      </w:tr>
      <w:tr w:rsidR="00D70272" w:rsidRPr="00D80B61">
        <w:trPr>
          <w:trHeight w:val="144"/>
          <w:tblCellSpacing w:w="20" w:type="nil"/>
        </w:trPr>
        <w:tc>
          <w:tcPr>
            <w:tcW w:w="366" w:type="dxa"/>
            <w:tcMar>
              <w:top w:w="50" w:type="dxa"/>
              <w:left w:w="100" w:type="dxa"/>
            </w:tcMar>
            <w:vAlign w:val="center"/>
          </w:tcPr>
          <w:p w:rsidR="00D70272" w:rsidRDefault="00D66912">
            <w:pPr>
              <w:spacing w:after="0"/>
            </w:pPr>
            <w:r>
              <w:rPr>
                <w:rFonts w:ascii="Times New Roman" w:hAnsi="Times New Roman"/>
                <w:color w:val="000000"/>
                <w:sz w:val="24"/>
              </w:rPr>
              <w:t>1</w:t>
            </w:r>
          </w:p>
        </w:tc>
        <w:tc>
          <w:tcPr>
            <w:tcW w:w="3344" w:type="dxa"/>
            <w:tcMar>
              <w:top w:w="50" w:type="dxa"/>
              <w:left w:w="100" w:type="dxa"/>
            </w:tcMar>
            <w:vAlign w:val="center"/>
          </w:tcPr>
          <w:p w:rsidR="00D70272" w:rsidRDefault="00D66912">
            <w:pPr>
              <w:spacing w:after="0"/>
              <w:ind w:left="135"/>
            </w:pPr>
            <w:r>
              <w:rPr>
                <w:rFonts w:ascii="Times New Roman" w:hAnsi="Times New Roman"/>
                <w:color w:val="000000"/>
                <w:sz w:val="24"/>
              </w:rPr>
              <w:t>Ботаника – наука о растениях</w:t>
            </w:r>
          </w:p>
        </w:tc>
        <w:tc>
          <w:tcPr>
            <w:tcW w:w="812"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D70272" w:rsidRDefault="00D70272">
            <w:pPr>
              <w:spacing w:after="0"/>
              <w:ind w:left="135"/>
              <w:jc w:val="center"/>
            </w:pPr>
          </w:p>
        </w:tc>
        <w:tc>
          <w:tcPr>
            <w:tcW w:w="1607" w:type="dxa"/>
            <w:tcMar>
              <w:top w:w="50" w:type="dxa"/>
              <w:left w:w="100" w:type="dxa"/>
            </w:tcMar>
            <w:vAlign w:val="center"/>
          </w:tcPr>
          <w:p w:rsidR="00D70272" w:rsidRDefault="00D70272">
            <w:pPr>
              <w:spacing w:after="0"/>
              <w:ind w:left="135"/>
              <w:jc w:val="center"/>
            </w:pPr>
          </w:p>
        </w:tc>
        <w:tc>
          <w:tcPr>
            <w:tcW w:w="1137" w:type="dxa"/>
            <w:tcMar>
              <w:top w:w="50" w:type="dxa"/>
              <w:left w:w="100" w:type="dxa"/>
            </w:tcMar>
            <w:vAlign w:val="center"/>
          </w:tcPr>
          <w:p w:rsidR="00D70272" w:rsidRDefault="00D70272">
            <w:pPr>
              <w:spacing w:after="0"/>
              <w:ind w:left="135"/>
            </w:pPr>
          </w:p>
        </w:tc>
        <w:tc>
          <w:tcPr>
            <w:tcW w:w="1955"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0</w:t>
              </w:r>
              <w:r>
                <w:rPr>
                  <w:rFonts w:ascii="Times New Roman" w:hAnsi="Times New Roman"/>
                  <w:color w:val="0000FF"/>
                  <w:u w:val="single"/>
                </w:rPr>
                <w:t>af</w:t>
              </w:r>
              <w:r w:rsidRPr="00D80B61">
                <w:rPr>
                  <w:rFonts w:ascii="Times New Roman" w:hAnsi="Times New Roman"/>
                  <w:color w:val="0000FF"/>
                  <w:u w:val="single"/>
                  <w:lang w:val="ru-RU"/>
                </w:rPr>
                <w:t>2</w:t>
              </w:r>
            </w:hyperlink>
          </w:p>
        </w:tc>
      </w:tr>
      <w:tr w:rsidR="00D70272" w:rsidRPr="00D80B61">
        <w:trPr>
          <w:trHeight w:val="144"/>
          <w:tblCellSpacing w:w="20" w:type="nil"/>
        </w:trPr>
        <w:tc>
          <w:tcPr>
            <w:tcW w:w="366" w:type="dxa"/>
            <w:tcMar>
              <w:top w:w="50" w:type="dxa"/>
              <w:left w:w="100" w:type="dxa"/>
            </w:tcMar>
            <w:vAlign w:val="center"/>
          </w:tcPr>
          <w:p w:rsidR="00D70272" w:rsidRDefault="00D66912">
            <w:pPr>
              <w:spacing w:after="0"/>
            </w:pPr>
            <w:r>
              <w:rPr>
                <w:rFonts w:ascii="Times New Roman" w:hAnsi="Times New Roman"/>
                <w:color w:val="000000"/>
                <w:sz w:val="24"/>
              </w:rPr>
              <w:t>2</w:t>
            </w:r>
          </w:p>
        </w:tc>
        <w:tc>
          <w:tcPr>
            <w:tcW w:w="3344"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Общие признаки и уровни организации растительного организма</w:t>
            </w:r>
          </w:p>
        </w:tc>
        <w:tc>
          <w:tcPr>
            <w:tcW w:w="812"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D70272" w:rsidRDefault="00D70272">
            <w:pPr>
              <w:spacing w:after="0"/>
              <w:ind w:left="135"/>
              <w:jc w:val="center"/>
            </w:pPr>
          </w:p>
        </w:tc>
        <w:tc>
          <w:tcPr>
            <w:tcW w:w="1607" w:type="dxa"/>
            <w:tcMar>
              <w:top w:w="50" w:type="dxa"/>
              <w:left w:w="100" w:type="dxa"/>
            </w:tcMar>
            <w:vAlign w:val="center"/>
          </w:tcPr>
          <w:p w:rsidR="00D70272" w:rsidRDefault="00D70272">
            <w:pPr>
              <w:spacing w:after="0"/>
              <w:ind w:left="135"/>
              <w:jc w:val="center"/>
            </w:pPr>
          </w:p>
        </w:tc>
        <w:tc>
          <w:tcPr>
            <w:tcW w:w="1137" w:type="dxa"/>
            <w:tcMar>
              <w:top w:w="50" w:type="dxa"/>
              <w:left w:w="100" w:type="dxa"/>
            </w:tcMar>
            <w:vAlign w:val="center"/>
          </w:tcPr>
          <w:p w:rsidR="00D70272" w:rsidRDefault="00D70272">
            <w:pPr>
              <w:spacing w:after="0"/>
              <w:ind w:left="135"/>
            </w:pPr>
          </w:p>
        </w:tc>
        <w:tc>
          <w:tcPr>
            <w:tcW w:w="1955"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0</w:t>
              </w:r>
              <w:r>
                <w:rPr>
                  <w:rFonts w:ascii="Times New Roman" w:hAnsi="Times New Roman"/>
                  <w:color w:val="0000FF"/>
                  <w:u w:val="single"/>
                </w:rPr>
                <w:t>c</w:t>
              </w:r>
              <w:r w:rsidRPr="00D80B61">
                <w:rPr>
                  <w:rFonts w:ascii="Times New Roman" w:hAnsi="Times New Roman"/>
                  <w:color w:val="0000FF"/>
                  <w:u w:val="single"/>
                  <w:lang w:val="ru-RU"/>
                </w:rPr>
                <w:t>82</w:t>
              </w:r>
            </w:hyperlink>
          </w:p>
        </w:tc>
      </w:tr>
      <w:tr w:rsidR="00D70272" w:rsidRPr="00D80B61">
        <w:trPr>
          <w:trHeight w:val="144"/>
          <w:tblCellSpacing w:w="20" w:type="nil"/>
        </w:trPr>
        <w:tc>
          <w:tcPr>
            <w:tcW w:w="366" w:type="dxa"/>
            <w:tcMar>
              <w:top w:w="50" w:type="dxa"/>
              <w:left w:w="100" w:type="dxa"/>
            </w:tcMar>
            <w:vAlign w:val="center"/>
          </w:tcPr>
          <w:p w:rsidR="00D70272" w:rsidRDefault="00D66912">
            <w:pPr>
              <w:spacing w:after="0"/>
            </w:pPr>
            <w:r>
              <w:rPr>
                <w:rFonts w:ascii="Times New Roman" w:hAnsi="Times New Roman"/>
                <w:color w:val="000000"/>
                <w:sz w:val="24"/>
              </w:rPr>
              <w:t>3</w:t>
            </w:r>
          </w:p>
        </w:tc>
        <w:tc>
          <w:tcPr>
            <w:tcW w:w="3344" w:type="dxa"/>
            <w:tcMar>
              <w:top w:w="50" w:type="dxa"/>
              <w:left w:w="100" w:type="dxa"/>
            </w:tcMar>
            <w:vAlign w:val="center"/>
          </w:tcPr>
          <w:p w:rsidR="00D70272" w:rsidRDefault="00D66912">
            <w:pPr>
              <w:spacing w:after="0"/>
              <w:ind w:left="135"/>
            </w:pPr>
            <w:r>
              <w:rPr>
                <w:rFonts w:ascii="Times New Roman" w:hAnsi="Times New Roman"/>
                <w:color w:val="000000"/>
                <w:sz w:val="24"/>
              </w:rPr>
              <w:t>Споровые и семенны</w:t>
            </w:r>
            <w:r>
              <w:rPr>
                <w:rFonts w:ascii="Times New Roman" w:hAnsi="Times New Roman"/>
                <w:color w:val="000000"/>
                <w:sz w:val="24"/>
              </w:rPr>
              <w:lastRenderedPageBreak/>
              <w:t>е растения</w:t>
            </w:r>
          </w:p>
        </w:tc>
        <w:tc>
          <w:tcPr>
            <w:tcW w:w="812"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D70272" w:rsidRDefault="00D70272">
            <w:pPr>
              <w:spacing w:after="0"/>
              <w:ind w:left="135"/>
              <w:jc w:val="center"/>
            </w:pPr>
          </w:p>
        </w:tc>
        <w:tc>
          <w:tcPr>
            <w:tcW w:w="1607" w:type="dxa"/>
            <w:tcMar>
              <w:top w:w="50" w:type="dxa"/>
              <w:left w:w="100" w:type="dxa"/>
            </w:tcMar>
            <w:vAlign w:val="center"/>
          </w:tcPr>
          <w:p w:rsidR="00D70272" w:rsidRDefault="00D70272">
            <w:pPr>
              <w:spacing w:after="0"/>
              <w:ind w:left="135"/>
              <w:jc w:val="center"/>
            </w:pPr>
          </w:p>
        </w:tc>
        <w:tc>
          <w:tcPr>
            <w:tcW w:w="1137" w:type="dxa"/>
            <w:tcMar>
              <w:top w:w="50" w:type="dxa"/>
              <w:left w:w="100" w:type="dxa"/>
            </w:tcMar>
            <w:vAlign w:val="center"/>
          </w:tcPr>
          <w:p w:rsidR="00D70272" w:rsidRDefault="00D70272">
            <w:pPr>
              <w:spacing w:after="0"/>
              <w:ind w:left="135"/>
            </w:pPr>
          </w:p>
        </w:tc>
        <w:tc>
          <w:tcPr>
            <w:tcW w:w="1955"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0</w:t>
              </w:r>
              <w:r>
                <w:rPr>
                  <w:rFonts w:ascii="Times New Roman" w:hAnsi="Times New Roman"/>
                  <w:color w:val="0000FF"/>
                  <w:u w:val="single"/>
                </w:rPr>
                <w:t>de</w:t>
              </w:r>
              <w:r w:rsidRPr="00D80B61">
                <w:rPr>
                  <w:rFonts w:ascii="Times New Roman" w:hAnsi="Times New Roman"/>
                  <w:color w:val="0000FF"/>
                  <w:u w:val="single"/>
                  <w:lang w:val="ru-RU"/>
                </w:rPr>
                <w:t>0</w:t>
              </w:r>
            </w:hyperlink>
          </w:p>
        </w:tc>
      </w:tr>
      <w:tr w:rsidR="00D70272" w:rsidRPr="00D80B61">
        <w:trPr>
          <w:trHeight w:val="144"/>
          <w:tblCellSpacing w:w="20" w:type="nil"/>
        </w:trPr>
        <w:tc>
          <w:tcPr>
            <w:tcW w:w="366" w:type="dxa"/>
            <w:tcMar>
              <w:top w:w="50" w:type="dxa"/>
              <w:left w:w="100" w:type="dxa"/>
            </w:tcMar>
            <w:vAlign w:val="center"/>
          </w:tcPr>
          <w:p w:rsidR="00D70272" w:rsidRDefault="00D66912">
            <w:pPr>
              <w:spacing w:after="0"/>
            </w:pPr>
            <w:r>
              <w:rPr>
                <w:rFonts w:ascii="Times New Roman" w:hAnsi="Times New Roman"/>
                <w:color w:val="000000"/>
                <w:sz w:val="24"/>
              </w:rPr>
              <w:t>4</w:t>
            </w:r>
          </w:p>
        </w:tc>
        <w:tc>
          <w:tcPr>
            <w:tcW w:w="3344"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Растительная клетка, ее изучение. Лабораторная работа «Изучение микроскопического строения листа водного растения элодеи»</w:t>
            </w:r>
          </w:p>
        </w:tc>
        <w:tc>
          <w:tcPr>
            <w:tcW w:w="812"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D70272" w:rsidRDefault="00D70272">
            <w:pPr>
              <w:spacing w:after="0"/>
              <w:ind w:left="135"/>
              <w:jc w:val="center"/>
            </w:pPr>
          </w:p>
        </w:tc>
        <w:tc>
          <w:tcPr>
            <w:tcW w:w="1607" w:type="dxa"/>
            <w:tcMar>
              <w:top w:w="50" w:type="dxa"/>
              <w:left w:w="100" w:type="dxa"/>
            </w:tcMar>
            <w:vAlign w:val="center"/>
          </w:tcPr>
          <w:p w:rsidR="00D70272" w:rsidRDefault="00D70272">
            <w:pPr>
              <w:spacing w:after="0"/>
              <w:ind w:left="135"/>
              <w:jc w:val="center"/>
            </w:pPr>
          </w:p>
        </w:tc>
        <w:tc>
          <w:tcPr>
            <w:tcW w:w="1137" w:type="dxa"/>
            <w:tcMar>
              <w:top w:w="50" w:type="dxa"/>
              <w:left w:w="100" w:type="dxa"/>
            </w:tcMar>
            <w:vAlign w:val="center"/>
          </w:tcPr>
          <w:p w:rsidR="00D70272" w:rsidRDefault="00D70272">
            <w:pPr>
              <w:spacing w:after="0"/>
              <w:ind w:left="135"/>
            </w:pPr>
          </w:p>
        </w:tc>
        <w:tc>
          <w:tcPr>
            <w:tcW w:w="1955"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0</w:t>
              </w:r>
              <w:r>
                <w:rPr>
                  <w:rFonts w:ascii="Times New Roman" w:hAnsi="Times New Roman"/>
                  <w:color w:val="0000FF"/>
                  <w:u w:val="single"/>
                </w:rPr>
                <w:t>fde</w:t>
              </w:r>
            </w:hyperlink>
          </w:p>
        </w:tc>
      </w:tr>
      <w:tr w:rsidR="00D70272">
        <w:trPr>
          <w:trHeight w:val="144"/>
          <w:tblCellSpacing w:w="20" w:type="nil"/>
        </w:trPr>
        <w:tc>
          <w:tcPr>
            <w:tcW w:w="366" w:type="dxa"/>
            <w:tcMar>
              <w:top w:w="50" w:type="dxa"/>
              <w:left w:w="100" w:type="dxa"/>
            </w:tcMar>
            <w:vAlign w:val="center"/>
          </w:tcPr>
          <w:p w:rsidR="00D70272" w:rsidRDefault="00D66912">
            <w:pPr>
              <w:spacing w:after="0"/>
            </w:pPr>
            <w:r>
              <w:rPr>
                <w:rFonts w:ascii="Times New Roman" w:hAnsi="Times New Roman"/>
                <w:color w:val="000000"/>
                <w:sz w:val="24"/>
              </w:rPr>
              <w:t>5</w:t>
            </w:r>
          </w:p>
        </w:tc>
        <w:tc>
          <w:tcPr>
            <w:tcW w:w="3344"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Химический состав клетки. Лабораторная работа «Обнаружение неорганических и органических веществ в растении»</w:t>
            </w:r>
          </w:p>
        </w:tc>
        <w:tc>
          <w:tcPr>
            <w:tcW w:w="812"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D70272" w:rsidRDefault="00D70272">
            <w:pPr>
              <w:spacing w:after="0"/>
              <w:ind w:left="135"/>
              <w:jc w:val="center"/>
            </w:pPr>
          </w:p>
        </w:tc>
        <w:tc>
          <w:tcPr>
            <w:tcW w:w="1607"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D70272" w:rsidRDefault="00D70272">
            <w:pPr>
              <w:spacing w:after="0"/>
              <w:ind w:left="135"/>
            </w:pPr>
          </w:p>
        </w:tc>
        <w:tc>
          <w:tcPr>
            <w:tcW w:w="1955" w:type="dxa"/>
            <w:tcMar>
              <w:top w:w="50" w:type="dxa"/>
              <w:left w:w="100" w:type="dxa"/>
            </w:tcMar>
            <w:vAlign w:val="center"/>
          </w:tcPr>
          <w:p w:rsidR="00D70272" w:rsidRDefault="00D70272">
            <w:pPr>
              <w:spacing w:after="0"/>
              <w:ind w:left="135"/>
            </w:pPr>
          </w:p>
        </w:tc>
      </w:tr>
      <w:tr w:rsidR="00D70272">
        <w:trPr>
          <w:trHeight w:val="144"/>
          <w:tblCellSpacing w:w="20" w:type="nil"/>
        </w:trPr>
        <w:tc>
          <w:tcPr>
            <w:tcW w:w="366" w:type="dxa"/>
            <w:tcMar>
              <w:top w:w="50" w:type="dxa"/>
              <w:left w:w="100" w:type="dxa"/>
            </w:tcMar>
            <w:vAlign w:val="center"/>
          </w:tcPr>
          <w:p w:rsidR="00D70272" w:rsidRDefault="00D66912">
            <w:pPr>
              <w:spacing w:after="0"/>
            </w:pPr>
            <w:r>
              <w:rPr>
                <w:rFonts w:ascii="Times New Roman" w:hAnsi="Times New Roman"/>
                <w:color w:val="000000"/>
                <w:sz w:val="24"/>
              </w:rPr>
              <w:t>6</w:t>
            </w:r>
          </w:p>
        </w:tc>
        <w:tc>
          <w:tcPr>
            <w:tcW w:w="3344" w:type="dxa"/>
            <w:tcMar>
              <w:top w:w="50" w:type="dxa"/>
              <w:left w:w="100" w:type="dxa"/>
            </w:tcMar>
            <w:vAlign w:val="center"/>
          </w:tcPr>
          <w:p w:rsidR="00D70272" w:rsidRDefault="00D66912">
            <w:pPr>
              <w:spacing w:after="0"/>
              <w:ind w:left="135"/>
            </w:pPr>
            <w:r>
              <w:rPr>
                <w:rFonts w:ascii="Times New Roman" w:hAnsi="Times New Roman"/>
                <w:color w:val="000000"/>
                <w:sz w:val="24"/>
              </w:rPr>
              <w:t>Жизнедеятельность клетки</w:t>
            </w:r>
          </w:p>
        </w:tc>
        <w:tc>
          <w:tcPr>
            <w:tcW w:w="812"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D70272" w:rsidRDefault="00D70272">
            <w:pPr>
              <w:spacing w:after="0"/>
              <w:ind w:left="135"/>
              <w:jc w:val="center"/>
            </w:pPr>
          </w:p>
        </w:tc>
        <w:tc>
          <w:tcPr>
            <w:tcW w:w="1607" w:type="dxa"/>
            <w:tcMar>
              <w:top w:w="50" w:type="dxa"/>
              <w:left w:w="100" w:type="dxa"/>
            </w:tcMar>
            <w:vAlign w:val="center"/>
          </w:tcPr>
          <w:p w:rsidR="00D70272" w:rsidRDefault="00D70272">
            <w:pPr>
              <w:spacing w:after="0"/>
              <w:ind w:left="135"/>
              <w:jc w:val="center"/>
            </w:pPr>
          </w:p>
        </w:tc>
        <w:tc>
          <w:tcPr>
            <w:tcW w:w="1137" w:type="dxa"/>
            <w:tcMar>
              <w:top w:w="50" w:type="dxa"/>
              <w:left w:w="100" w:type="dxa"/>
            </w:tcMar>
            <w:vAlign w:val="center"/>
          </w:tcPr>
          <w:p w:rsidR="00D70272" w:rsidRDefault="00D70272">
            <w:pPr>
              <w:spacing w:after="0"/>
              <w:ind w:left="135"/>
            </w:pPr>
          </w:p>
        </w:tc>
        <w:tc>
          <w:tcPr>
            <w:tcW w:w="1955" w:type="dxa"/>
            <w:tcMar>
              <w:top w:w="50" w:type="dxa"/>
              <w:left w:w="100" w:type="dxa"/>
            </w:tcMar>
            <w:vAlign w:val="center"/>
          </w:tcPr>
          <w:p w:rsidR="00D70272" w:rsidRDefault="00D70272">
            <w:pPr>
              <w:spacing w:after="0"/>
              <w:ind w:left="135"/>
            </w:pPr>
          </w:p>
        </w:tc>
      </w:tr>
      <w:tr w:rsidR="00D70272" w:rsidRPr="00D80B61">
        <w:trPr>
          <w:trHeight w:val="144"/>
          <w:tblCellSpacing w:w="20" w:type="nil"/>
        </w:trPr>
        <w:tc>
          <w:tcPr>
            <w:tcW w:w="366" w:type="dxa"/>
            <w:tcMar>
              <w:top w:w="50" w:type="dxa"/>
              <w:left w:w="100" w:type="dxa"/>
            </w:tcMar>
            <w:vAlign w:val="center"/>
          </w:tcPr>
          <w:p w:rsidR="00D70272" w:rsidRDefault="00D66912">
            <w:pPr>
              <w:spacing w:after="0"/>
            </w:pPr>
            <w:r>
              <w:rPr>
                <w:rFonts w:ascii="Times New Roman" w:hAnsi="Times New Roman"/>
                <w:color w:val="000000"/>
                <w:sz w:val="24"/>
              </w:rPr>
              <w:t>7</w:t>
            </w:r>
          </w:p>
        </w:tc>
        <w:tc>
          <w:tcPr>
            <w:tcW w:w="3344"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Растительные ткани, их функции. Лабораторная работа «Изучение строения растительных тканей (использование микропрепаратов)»</w:t>
            </w:r>
          </w:p>
        </w:tc>
        <w:tc>
          <w:tcPr>
            <w:tcW w:w="812"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D70272" w:rsidRDefault="00D70272">
            <w:pPr>
              <w:spacing w:after="0"/>
              <w:ind w:left="135"/>
              <w:jc w:val="center"/>
            </w:pPr>
          </w:p>
        </w:tc>
        <w:tc>
          <w:tcPr>
            <w:tcW w:w="1607"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D70272" w:rsidRDefault="00D70272">
            <w:pPr>
              <w:spacing w:after="0"/>
              <w:ind w:left="135"/>
            </w:pPr>
          </w:p>
        </w:tc>
        <w:tc>
          <w:tcPr>
            <w:tcW w:w="1955"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115</w:t>
              </w:r>
              <w:r>
                <w:rPr>
                  <w:rFonts w:ascii="Times New Roman" w:hAnsi="Times New Roman"/>
                  <w:color w:val="0000FF"/>
                  <w:u w:val="single"/>
                </w:rPr>
                <w:t>a</w:t>
              </w:r>
            </w:hyperlink>
          </w:p>
        </w:tc>
      </w:tr>
      <w:tr w:rsidR="00D70272" w:rsidRPr="00D80B61">
        <w:trPr>
          <w:trHeight w:val="144"/>
          <w:tblCellSpacing w:w="20" w:type="nil"/>
        </w:trPr>
        <w:tc>
          <w:tcPr>
            <w:tcW w:w="366" w:type="dxa"/>
            <w:tcMar>
              <w:top w:w="50" w:type="dxa"/>
              <w:left w:w="100" w:type="dxa"/>
            </w:tcMar>
            <w:vAlign w:val="center"/>
          </w:tcPr>
          <w:p w:rsidR="00D70272" w:rsidRDefault="00D66912">
            <w:pPr>
              <w:spacing w:after="0"/>
            </w:pPr>
            <w:r>
              <w:rPr>
                <w:rFonts w:ascii="Times New Roman" w:hAnsi="Times New Roman"/>
                <w:color w:val="000000"/>
                <w:sz w:val="24"/>
              </w:rPr>
              <w:t>8</w:t>
            </w:r>
          </w:p>
        </w:tc>
        <w:tc>
          <w:tcPr>
            <w:tcW w:w="3344"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Органы растений. Лабораторная работа «Изучение внешнего строения травянистого цветкового растения (на живых или гербарных экземплярах растений): пастушья сумка, редька дикая, лютик едкий и другие растения»</w:t>
            </w:r>
          </w:p>
        </w:tc>
        <w:tc>
          <w:tcPr>
            <w:tcW w:w="812"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D70272" w:rsidRDefault="00D70272">
            <w:pPr>
              <w:spacing w:after="0"/>
              <w:ind w:left="135"/>
              <w:jc w:val="center"/>
            </w:pPr>
          </w:p>
        </w:tc>
        <w:tc>
          <w:tcPr>
            <w:tcW w:w="1607"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D70272" w:rsidRDefault="00D70272">
            <w:pPr>
              <w:spacing w:after="0"/>
              <w:ind w:left="135"/>
            </w:pPr>
          </w:p>
        </w:tc>
        <w:tc>
          <w:tcPr>
            <w:tcW w:w="1955"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12</w:t>
              </w:r>
              <w:r>
                <w:rPr>
                  <w:rFonts w:ascii="Times New Roman" w:hAnsi="Times New Roman"/>
                  <w:color w:val="0000FF"/>
                  <w:u w:val="single"/>
                </w:rPr>
                <w:t>ae</w:t>
              </w:r>
            </w:hyperlink>
          </w:p>
        </w:tc>
      </w:tr>
      <w:tr w:rsidR="00D70272" w:rsidRPr="00D80B61">
        <w:trPr>
          <w:trHeight w:val="144"/>
          <w:tblCellSpacing w:w="20" w:type="nil"/>
        </w:trPr>
        <w:tc>
          <w:tcPr>
            <w:tcW w:w="366" w:type="dxa"/>
            <w:tcMar>
              <w:top w:w="50" w:type="dxa"/>
              <w:left w:w="100" w:type="dxa"/>
            </w:tcMar>
            <w:vAlign w:val="center"/>
          </w:tcPr>
          <w:p w:rsidR="00D70272" w:rsidRDefault="00D66912">
            <w:pPr>
              <w:spacing w:after="0"/>
            </w:pPr>
            <w:r>
              <w:rPr>
                <w:rFonts w:ascii="Times New Roman" w:hAnsi="Times New Roman"/>
                <w:color w:val="000000"/>
                <w:sz w:val="24"/>
              </w:rPr>
              <w:t>9</w:t>
            </w:r>
          </w:p>
        </w:tc>
        <w:tc>
          <w:tcPr>
            <w:tcW w:w="3344"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Строение семян. Лабораторная работа «Изучение строения семян однодольных и двудольных растений»</w:t>
            </w:r>
          </w:p>
        </w:tc>
        <w:tc>
          <w:tcPr>
            <w:tcW w:w="812"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D70272" w:rsidRDefault="00D70272">
            <w:pPr>
              <w:spacing w:after="0"/>
              <w:ind w:left="135"/>
              <w:jc w:val="center"/>
            </w:pPr>
          </w:p>
        </w:tc>
        <w:tc>
          <w:tcPr>
            <w:tcW w:w="1607"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D70272" w:rsidRDefault="00D70272">
            <w:pPr>
              <w:spacing w:after="0"/>
              <w:ind w:left="135"/>
            </w:pPr>
          </w:p>
        </w:tc>
        <w:tc>
          <w:tcPr>
            <w:tcW w:w="1955"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3</w:t>
              </w:r>
              <w:r>
                <w:rPr>
                  <w:rFonts w:ascii="Times New Roman" w:hAnsi="Times New Roman"/>
                  <w:color w:val="0000FF"/>
                  <w:u w:val="single"/>
                </w:rPr>
                <w:t>cca</w:t>
              </w:r>
            </w:hyperlink>
          </w:p>
        </w:tc>
      </w:tr>
      <w:tr w:rsidR="00D70272" w:rsidRPr="00D80B61">
        <w:trPr>
          <w:trHeight w:val="144"/>
          <w:tblCellSpacing w:w="20" w:type="nil"/>
        </w:trPr>
        <w:tc>
          <w:tcPr>
            <w:tcW w:w="366" w:type="dxa"/>
            <w:tcMar>
              <w:top w:w="50" w:type="dxa"/>
              <w:left w:w="100" w:type="dxa"/>
            </w:tcMar>
            <w:vAlign w:val="center"/>
          </w:tcPr>
          <w:p w:rsidR="00D70272" w:rsidRDefault="00D66912">
            <w:pPr>
              <w:spacing w:after="0"/>
            </w:pPr>
            <w:r>
              <w:rPr>
                <w:rFonts w:ascii="Times New Roman" w:hAnsi="Times New Roman"/>
                <w:color w:val="000000"/>
                <w:sz w:val="24"/>
              </w:rPr>
              <w:t>10</w:t>
            </w:r>
          </w:p>
        </w:tc>
        <w:tc>
          <w:tcPr>
            <w:tcW w:w="3344" w:type="dxa"/>
            <w:tcMar>
              <w:top w:w="50" w:type="dxa"/>
              <w:left w:w="100" w:type="dxa"/>
            </w:tcMar>
            <w:vAlign w:val="center"/>
          </w:tcPr>
          <w:p w:rsidR="00D70272" w:rsidRDefault="00D66912">
            <w:pPr>
              <w:spacing w:after="0"/>
              <w:ind w:left="135"/>
            </w:pPr>
            <w:r w:rsidRPr="00D80B61">
              <w:rPr>
                <w:rFonts w:ascii="Times New Roman" w:hAnsi="Times New Roman"/>
                <w:color w:val="000000"/>
                <w:sz w:val="24"/>
                <w:lang w:val="ru-RU"/>
              </w:rPr>
              <w:t>Виды корней и типы к</w:t>
            </w:r>
            <w:r w:rsidRPr="00D80B61">
              <w:rPr>
                <w:rFonts w:ascii="Times New Roman" w:hAnsi="Times New Roman"/>
                <w:color w:val="000000"/>
                <w:sz w:val="24"/>
                <w:lang w:val="ru-RU"/>
              </w:rPr>
              <w:lastRenderedPageBreak/>
              <w:t xml:space="preserve">орневых систем. Лабораторная работа «Изучение строения корневых систем (стержневой и мочковатой) на примере гербарных экземпляров или живых растений. </w:t>
            </w:r>
            <w:r>
              <w:rPr>
                <w:rFonts w:ascii="Times New Roman" w:hAnsi="Times New Roman"/>
                <w:color w:val="000000"/>
                <w:sz w:val="24"/>
              </w:rPr>
              <w:lastRenderedPageBreak/>
              <w:t>Изучение микропрепарата клеток корня»</w:t>
            </w:r>
          </w:p>
        </w:tc>
        <w:tc>
          <w:tcPr>
            <w:tcW w:w="812"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D70272" w:rsidRDefault="00D70272">
            <w:pPr>
              <w:spacing w:after="0"/>
              <w:ind w:left="135"/>
              <w:jc w:val="center"/>
            </w:pPr>
          </w:p>
        </w:tc>
        <w:tc>
          <w:tcPr>
            <w:tcW w:w="1607" w:type="dxa"/>
            <w:tcMar>
              <w:top w:w="50" w:type="dxa"/>
              <w:left w:w="100" w:type="dxa"/>
            </w:tcMar>
            <w:vAlign w:val="center"/>
          </w:tcPr>
          <w:p w:rsidR="00D70272" w:rsidRDefault="00D70272">
            <w:pPr>
              <w:spacing w:after="0"/>
              <w:ind w:left="135"/>
              <w:jc w:val="center"/>
            </w:pPr>
          </w:p>
        </w:tc>
        <w:tc>
          <w:tcPr>
            <w:tcW w:w="1137" w:type="dxa"/>
            <w:tcMar>
              <w:top w:w="50" w:type="dxa"/>
              <w:left w:w="100" w:type="dxa"/>
            </w:tcMar>
            <w:vAlign w:val="center"/>
          </w:tcPr>
          <w:p w:rsidR="00D70272" w:rsidRDefault="00D70272">
            <w:pPr>
              <w:spacing w:after="0"/>
              <w:ind w:left="135"/>
            </w:pPr>
          </w:p>
        </w:tc>
        <w:tc>
          <w:tcPr>
            <w:tcW w:w="1955"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1402</w:t>
              </w:r>
            </w:hyperlink>
          </w:p>
        </w:tc>
      </w:tr>
      <w:tr w:rsidR="00D70272" w:rsidRPr="00D80B61">
        <w:trPr>
          <w:trHeight w:val="144"/>
          <w:tblCellSpacing w:w="20" w:type="nil"/>
        </w:trPr>
        <w:tc>
          <w:tcPr>
            <w:tcW w:w="366" w:type="dxa"/>
            <w:tcMar>
              <w:top w:w="50" w:type="dxa"/>
              <w:left w:w="100" w:type="dxa"/>
            </w:tcMar>
            <w:vAlign w:val="center"/>
          </w:tcPr>
          <w:p w:rsidR="00D70272" w:rsidRDefault="00D66912">
            <w:pPr>
              <w:spacing w:after="0"/>
            </w:pPr>
            <w:r>
              <w:rPr>
                <w:rFonts w:ascii="Times New Roman" w:hAnsi="Times New Roman"/>
                <w:color w:val="000000"/>
                <w:sz w:val="24"/>
              </w:rPr>
              <w:t>11</w:t>
            </w:r>
          </w:p>
        </w:tc>
        <w:tc>
          <w:tcPr>
            <w:tcW w:w="3344" w:type="dxa"/>
            <w:tcMar>
              <w:top w:w="50" w:type="dxa"/>
              <w:left w:w="100" w:type="dxa"/>
            </w:tcMar>
            <w:vAlign w:val="center"/>
          </w:tcPr>
          <w:p w:rsidR="00D70272" w:rsidRDefault="00D66912">
            <w:pPr>
              <w:spacing w:after="0"/>
              <w:ind w:left="135"/>
            </w:pPr>
            <w:r>
              <w:rPr>
                <w:rFonts w:ascii="Times New Roman" w:hAnsi="Times New Roman"/>
                <w:color w:val="000000"/>
                <w:sz w:val="24"/>
              </w:rPr>
              <w:t>Видоизменение корней</w:t>
            </w:r>
          </w:p>
        </w:tc>
        <w:tc>
          <w:tcPr>
            <w:tcW w:w="812"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D70272" w:rsidRDefault="00D70272">
            <w:pPr>
              <w:spacing w:after="0"/>
              <w:ind w:left="135"/>
              <w:jc w:val="center"/>
            </w:pPr>
          </w:p>
        </w:tc>
        <w:tc>
          <w:tcPr>
            <w:tcW w:w="1607" w:type="dxa"/>
            <w:tcMar>
              <w:top w:w="50" w:type="dxa"/>
              <w:left w:w="100" w:type="dxa"/>
            </w:tcMar>
            <w:vAlign w:val="center"/>
          </w:tcPr>
          <w:p w:rsidR="00D70272" w:rsidRDefault="00D70272">
            <w:pPr>
              <w:spacing w:after="0"/>
              <w:ind w:left="135"/>
              <w:jc w:val="center"/>
            </w:pPr>
          </w:p>
        </w:tc>
        <w:tc>
          <w:tcPr>
            <w:tcW w:w="1137" w:type="dxa"/>
            <w:tcMar>
              <w:top w:w="50" w:type="dxa"/>
              <w:left w:w="100" w:type="dxa"/>
            </w:tcMar>
            <w:vAlign w:val="center"/>
          </w:tcPr>
          <w:p w:rsidR="00D70272" w:rsidRDefault="00D70272">
            <w:pPr>
              <w:spacing w:after="0"/>
              <w:ind w:left="135"/>
            </w:pPr>
          </w:p>
        </w:tc>
        <w:tc>
          <w:tcPr>
            <w:tcW w:w="1955"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197</w:t>
              </w:r>
              <w:r>
                <w:rPr>
                  <w:rFonts w:ascii="Times New Roman" w:hAnsi="Times New Roman"/>
                  <w:color w:val="0000FF"/>
                  <w:u w:val="single"/>
                </w:rPr>
                <w:t>a</w:t>
              </w:r>
            </w:hyperlink>
          </w:p>
        </w:tc>
      </w:tr>
      <w:tr w:rsidR="00D70272" w:rsidRPr="00D80B61">
        <w:trPr>
          <w:trHeight w:val="144"/>
          <w:tblCellSpacing w:w="20" w:type="nil"/>
        </w:trPr>
        <w:tc>
          <w:tcPr>
            <w:tcW w:w="366" w:type="dxa"/>
            <w:tcMar>
              <w:top w:w="50" w:type="dxa"/>
              <w:left w:w="100" w:type="dxa"/>
            </w:tcMar>
            <w:vAlign w:val="center"/>
          </w:tcPr>
          <w:p w:rsidR="00D70272" w:rsidRDefault="00D66912">
            <w:pPr>
              <w:spacing w:after="0"/>
            </w:pPr>
            <w:r>
              <w:rPr>
                <w:rFonts w:ascii="Times New Roman" w:hAnsi="Times New Roman"/>
                <w:color w:val="000000"/>
                <w:sz w:val="24"/>
              </w:rPr>
              <w:t>12</w:t>
            </w:r>
          </w:p>
        </w:tc>
        <w:tc>
          <w:tcPr>
            <w:tcW w:w="3344"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Побег. Развитие побега из почки. Лабораторная работа «Изучение строения вегетативных и генеративных почек (на примере сирени, тополя и других растений)»</w:t>
            </w:r>
          </w:p>
        </w:tc>
        <w:tc>
          <w:tcPr>
            <w:tcW w:w="812"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D70272" w:rsidRDefault="00D70272">
            <w:pPr>
              <w:spacing w:after="0"/>
              <w:ind w:left="135"/>
              <w:jc w:val="center"/>
            </w:pPr>
          </w:p>
        </w:tc>
        <w:tc>
          <w:tcPr>
            <w:tcW w:w="1607"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D70272" w:rsidRDefault="00D70272">
            <w:pPr>
              <w:spacing w:after="0"/>
              <w:ind w:left="135"/>
            </w:pPr>
          </w:p>
        </w:tc>
        <w:tc>
          <w:tcPr>
            <w:tcW w:w="1955"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1</w:t>
              </w:r>
              <w:r>
                <w:rPr>
                  <w:rFonts w:ascii="Times New Roman" w:hAnsi="Times New Roman"/>
                  <w:color w:val="0000FF"/>
                  <w:u w:val="single"/>
                </w:rPr>
                <w:t>c</w:t>
              </w:r>
              <w:r w:rsidRPr="00D80B61">
                <w:rPr>
                  <w:rFonts w:ascii="Times New Roman" w:hAnsi="Times New Roman"/>
                  <w:color w:val="0000FF"/>
                  <w:u w:val="single"/>
                  <w:lang w:val="ru-RU"/>
                </w:rPr>
                <w:t>90</w:t>
              </w:r>
            </w:hyperlink>
          </w:p>
        </w:tc>
      </w:tr>
      <w:tr w:rsidR="00D70272" w:rsidRPr="00D80B61">
        <w:trPr>
          <w:trHeight w:val="144"/>
          <w:tblCellSpacing w:w="20" w:type="nil"/>
        </w:trPr>
        <w:tc>
          <w:tcPr>
            <w:tcW w:w="366" w:type="dxa"/>
            <w:tcMar>
              <w:top w:w="50" w:type="dxa"/>
              <w:left w:w="100" w:type="dxa"/>
            </w:tcMar>
            <w:vAlign w:val="center"/>
          </w:tcPr>
          <w:p w:rsidR="00D70272" w:rsidRDefault="00D66912">
            <w:pPr>
              <w:spacing w:after="0"/>
            </w:pPr>
            <w:r>
              <w:rPr>
                <w:rFonts w:ascii="Times New Roman" w:hAnsi="Times New Roman"/>
                <w:color w:val="000000"/>
                <w:sz w:val="24"/>
              </w:rPr>
              <w:t>13</w:t>
            </w:r>
          </w:p>
        </w:tc>
        <w:tc>
          <w:tcPr>
            <w:tcW w:w="3344"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Строение стебля. Лабораторная работа «Рассматривание микроскопического строения ветки дерева (на готовом микропрепарате)»</w:t>
            </w:r>
          </w:p>
        </w:tc>
        <w:tc>
          <w:tcPr>
            <w:tcW w:w="812"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D70272" w:rsidRDefault="00D70272">
            <w:pPr>
              <w:spacing w:after="0"/>
              <w:ind w:left="135"/>
              <w:jc w:val="center"/>
            </w:pPr>
          </w:p>
        </w:tc>
        <w:tc>
          <w:tcPr>
            <w:tcW w:w="1607"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D70272" w:rsidRDefault="00D70272">
            <w:pPr>
              <w:spacing w:after="0"/>
              <w:ind w:left="135"/>
            </w:pPr>
          </w:p>
        </w:tc>
        <w:tc>
          <w:tcPr>
            <w:tcW w:w="1955"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28</w:t>
              </w:r>
              <w:r>
                <w:rPr>
                  <w:rFonts w:ascii="Times New Roman" w:hAnsi="Times New Roman"/>
                  <w:color w:val="0000FF"/>
                  <w:u w:val="single"/>
                </w:rPr>
                <w:t>ca</w:t>
              </w:r>
            </w:hyperlink>
          </w:p>
        </w:tc>
      </w:tr>
      <w:tr w:rsidR="00D70272" w:rsidRPr="00D80B61">
        <w:trPr>
          <w:trHeight w:val="144"/>
          <w:tblCellSpacing w:w="20" w:type="nil"/>
        </w:trPr>
        <w:tc>
          <w:tcPr>
            <w:tcW w:w="366" w:type="dxa"/>
            <w:tcMar>
              <w:top w:w="50" w:type="dxa"/>
              <w:left w:w="100" w:type="dxa"/>
            </w:tcMar>
            <w:vAlign w:val="center"/>
          </w:tcPr>
          <w:p w:rsidR="00D70272" w:rsidRDefault="00D66912">
            <w:pPr>
              <w:spacing w:after="0"/>
            </w:pPr>
            <w:r>
              <w:rPr>
                <w:rFonts w:ascii="Times New Roman" w:hAnsi="Times New Roman"/>
                <w:color w:val="000000"/>
                <w:sz w:val="24"/>
              </w:rPr>
              <w:t>14</w:t>
            </w:r>
          </w:p>
        </w:tc>
        <w:tc>
          <w:tcPr>
            <w:tcW w:w="3344"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Внешнее и внутреннее строение листа. Лабораторная работа «Ознакомление с внешним строением листьев и листорасположением (на комнатных растениях)».</w:t>
            </w:r>
          </w:p>
        </w:tc>
        <w:tc>
          <w:tcPr>
            <w:tcW w:w="812"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D70272" w:rsidRDefault="00D70272">
            <w:pPr>
              <w:spacing w:after="0"/>
              <w:ind w:left="135"/>
              <w:jc w:val="center"/>
            </w:pPr>
          </w:p>
        </w:tc>
        <w:tc>
          <w:tcPr>
            <w:tcW w:w="1607"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D70272" w:rsidRDefault="00D70272">
            <w:pPr>
              <w:spacing w:after="0"/>
              <w:ind w:left="135"/>
            </w:pPr>
          </w:p>
        </w:tc>
        <w:tc>
          <w:tcPr>
            <w:tcW w:w="1955"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1</w:t>
              </w:r>
              <w:r>
                <w:rPr>
                  <w:rFonts w:ascii="Times New Roman" w:hAnsi="Times New Roman"/>
                  <w:color w:val="0000FF"/>
                  <w:u w:val="single"/>
                </w:rPr>
                <w:t>e</w:t>
              </w:r>
              <w:r w:rsidRPr="00D80B61">
                <w:rPr>
                  <w:rFonts w:ascii="Times New Roman" w:hAnsi="Times New Roman"/>
                  <w:color w:val="0000FF"/>
                  <w:u w:val="single"/>
                  <w:lang w:val="ru-RU"/>
                </w:rPr>
                <w:t>98</w:t>
              </w:r>
            </w:hyperlink>
          </w:p>
        </w:tc>
      </w:tr>
      <w:tr w:rsidR="00D70272" w:rsidRPr="00D80B61">
        <w:trPr>
          <w:trHeight w:val="144"/>
          <w:tblCellSpacing w:w="20" w:type="nil"/>
        </w:trPr>
        <w:tc>
          <w:tcPr>
            <w:tcW w:w="366" w:type="dxa"/>
            <w:tcMar>
              <w:top w:w="50" w:type="dxa"/>
              <w:left w:w="100" w:type="dxa"/>
            </w:tcMar>
            <w:vAlign w:val="center"/>
          </w:tcPr>
          <w:p w:rsidR="00D70272" w:rsidRDefault="00D66912">
            <w:pPr>
              <w:spacing w:after="0"/>
            </w:pPr>
            <w:r>
              <w:rPr>
                <w:rFonts w:ascii="Times New Roman" w:hAnsi="Times New Roman"/>
                <w:color w:val="000000"/>
                <w:sz w:val="24"/>
              </w:rPr>
              <w:t>15</w:t>
            </w:r>
          </w:p>
        </w:tc>
        <w:tc>
          <w:tcPr>
            <w:tcW w:w="3344"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Видоизменения побегов. Лабораторная работа «Исследование строения корневища, клубня, луковицы»</w:t>
            </w:r>
          </w:p>
        </w:tc>
        <w:tc>
          <w:tcPr>
            <w:tcW w:w="812"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D70272" w:rsidRDefault="00D70272">
            <w:pPr>
              <w:spacing w:after="0"/>
              <w:ind w:left="135"/>
              <w:jc w:val="center"/>
            </w:pPr>
          </w:p>
        </w:tc>
        <w:tc>
          <w:tcPr>
            <w:tcW w:w="1607"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D70272" w:rsidRDefault="00D70272">
            <w:pPr>
              <w:spacing w:after="0"/>
              <w:ind w:left="135"/>
            </w:pPr>
          </w:p>
        </w:tc>
        <w:tc>
          <w:tcPr>
            <w:tcW w:w="1955"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2</w:t>
              </w:r>
              <w:r>
                <w:rPr>
                  <w:rFonts w:ascii="Times New Roman" w:hAnsi="Times New Roman"/>
                  <w:color w:val="0000FF"/>
                  <w:u w:val="single"/>
                </w:rPr>
                <w:t>c</w:t>
              </w:r>
              <w:r w:rsidRPr="00D80B61">
                <w:rPr>
                  <w:rFonts w:ascii="Times New Roman" w:hAnsi="Times New Roman"/>
                  <w:color w:val="0000FF"/>
                  <w:u w:val="single"/>
                  <w:lang w:val="ru-RU"/>
                </w:rPr>
                <w:t>08</w:t>
              </w:r>
            </w:hyperlink>
          </w:p>
        </w:tc>
      </w:tr>
      <w:tr w:rsidR="00D70272" w:rsidRPr="00D80B61">
        <w:trPr>
          <w:trHeight w:val="144"/>
          <w:tblCellSpacing w:w="20" w:type="nil"/>
        </w:trPr>
        <w:tc>
          <w:tcPr>
            <w:tcW w:w="366" w:type="dxa"/>
            <w:tcMar>
              <w:top w:w="50" w:type="dxa"/>
              <w:left w:w="100" w:type="dxa"/>
            </w:tcMar>
            <w:vAlign w:val="center"/>
          </w:tcPr>
          <w:p w:rsidR="00D70272" w:rsidRDefault="00D66912">
            <w:pPr>
              <w:spacing w:after="0"/>
            </w:pPr>
            <w:r>
              <w:rPr>
                <w:rFonts w:ascii="Times New Roman" w:hAnsi="Times New Roman"/>
                <w:color w:val="000000"/>
                <w:sz w:val="24"/>
              </w:rPr>
              <w:t>16</w:t>
            </w:r>
          </w:p>
        </w:tc>
        <w:tc>
          <w:tcPr>
            <w:tcW w:w="3344"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Строение и разнообра</w:t>
            </w:r>
            <w:r w:rsidRPr="00D80B61">
              <w:rPr>
                <w:rFonts w:ascii="Times New Roman" w:hAnsi="Times New Roman"/>
                <w:color w:val="000000"/>
                <w:sz w:val="24"/>
                <w:lang w:val="ru-RU"/>
              </w:rPr>
              <w:lastRenderedPageBreak/>
              <w:t>зие цветков. Лабораторная работа «Изучение строения цветков»</w:t>
            </w:r>
          </w:p>
        </w:tc>
        <w:tc>
          <w:tcPr>
            <w:tcW w:w="812"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D70272" w:rsidRDefault="00D70272">
            <w:pPr>
              <w:spacing w:after="0"/>
              <w:ind w:left="135"/>
              <w:jc w:val="center"/>
            </w:pPr>
          </w:p>
        </w:tc>
        <w:tc>
          <w:tcPr>
            <w:tcW w:w="1607"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D70272" w:rsidRDefault="00D70272">
            <w:pPr>
              <w:spacing w:after="0"/>
              <w:ind w:left="135"/>
            </w:pPr>
          </w:p>
        </w:tc>
        <w:tc>
          <w:tcPr>
            <w:tcW w:w="1955"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3842</w:t>
              </w:r>
            </w:hyperlink>
          </w:p>
        </w:tc>
      </w:tr>
      <w:tr w:rsidR="00D70272" w:rsidRPr="00D80B61">
        <w:trPr>
          <w:trHeight w:val="144"/>
          <w:tblCellSpacing w:w="20" w:type="nil"/>
        </w:trPr>
        <w:tc>
          <w:tcPr>
            <w:tcW w:w="366" w:type="dxa"/>
            <w:tcMar>
              <w:top w:w="50" w:type="dxa"/>
              <w:left w:w="100" w:type="dxa"/>
            </w:tcMar>
            <w:vAlign w:val="center"/>
          </w:tcPr>
          <w:p w:rsidR="00D70272" w:rsidRDefault="00D66912">
            <w:pPr>
              <w:spacing w:after="0"/>
            </w:pPr>
            <w:r>
              <w:rPr>
                <w:rFonts w:ascii="Times New Roman" w:hAnsi="Times New Roman"/>
                <w:color w:val="000000"/>
                <w:sz w:val="24"/>
              </w:rPr>
              <w:t>17</w:t>
            </w:r>
          </w:p>
        </w:tc>
        <w:tc>
          <w:tcPr>
            <w:tcW w:w="3344"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Соцветия. Лабораторная работа «Ознакомление с различными типами соцветий»</w:t>
            </w:r>
          </w:p>
        </w:tc>
        <w:tc>
          <w:tcPr>
            <w:tcW w:w="812"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D70272" w:rsidRDefault="00D70272">
            <w:pPr>
              <w:spacing w:after="0"/>
              <w:ind w:left="135"/>
              <w:jc w:val="center"/>
            </w:pPr>
          </w:p>
        </w:tc>
        <w:tc>
          <w:tcPr>
            <w:tcW w:w="1607"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D70272" w:rsidRDefault="00D70272">
            <w:pPr>
              <w:spacing w:after="0"/>
              <w:ind w:left="135"/>
            </w:pPr>
          </w:p>
        </w:tc>
        <w:tc>
          <w:tcPr>
            <w:tcW w:w="1955"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3842</w:t>
              </w:r>
            </w:hyperlink>
          </w:p>
        </w:tc>
      </w:tr>
      <w:tr w:rsidR="00D70272" w:rsidRPr="00D80B61">
        <w:trPr>
          <w:trHeight w:val="144"/>
          <w:tblCellSpacing w:w="20" w:type="nil"/>
        </w:trPr>
        <w:tc>
          <w:tcPr>
            <w:tcW w:w="366" w:type="dxa"/>
            <w:tcMar>
              <w:top w:w="50" w:type="dxa"/>
              <w:left w:w="100" w:type="dxa"/>
            </w:tcMar>
            <w:vAlign w:val="center"/>
          </w:tcPr>
          <w:p w:rsidR="00D70272" w:rsidRDefault="00D66912">
            <w:pPr>
              <w:spacing w:after="0"/>
            </w:pPr>
            <w:r>
              <w:rPr>
                <w:rFonts w:ascii="Times New Roman" w:hAnsi="Times New Roman"/>
                <w:color w:val="000000"/>
                <w:sz w:val="24"/>
              </w:rPr>
              <w:t>18</w:t>
            </w:r>
          </w:p>
        </w:tc>
        <w:tc>
          <w:tcPr>
            <w:tcW w:w="3344" w:type="dxa"/>
            <w:tcMar>
              <w:top w:w="50" w:type="dxa"/>
              <w:left w:w="100" w:type="dxa"/>
            </w:tcMar>
            <w:vAlign w:val="center"/>
          </w:tcPr>
          <w:p w:rsidR="00D70272" w:rsidRDefault="00D66912">
            <w:pPr>
              <w:spacing w:after="0"/>
              <w:ind w:left="135"/>
            </w:pPr>
            <w:r>
              <w:rPr>
                <w:rFonts w:ascii="Times New Roman" w:hAnsi="Times New Roman"/>
                <w:color w:val="000000"/>
                <w:sz w:val="24"/>
              </w:rPr>
              <w:t>Плоды</w:t>
            </w:r>
          </w:p>
        </w:tc>
        <w:tc>
          <w:tcPr>
            <w:tcW w:w="812"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D70272" w:rsidRDefault="00D70272">
            <w:pPr>
              <w:spacing w:after="0"/>
              <w:ind w:left="135"/>
              <w:jc w:val="center"/>
            </w:pPr>
          </w:p>
        </w:tc>
        <w:tc>
          <w:tcPr>
            <w:tcW w:w="1607" w:type="dxa"/>
            <w:tcMar>
              <w:top w:w="50" w:type="dxa"/>
              <w:left w:w="100" w:type="dxa"/>
            </w:tcMar>
            <w:vAlign w:val="center"/>
          </w:tcPr>
          <w:p w:rsidR="00D70272" w:rsidRDefault="00D70272">
            <w:pPr>
              <w:spacing w:after="0"/>
              <w:ind w:left="135"/>
              <w:jc w:val="center"/>
            </w:pPr>
          </w:p>
        </w:tc>
        <w:tc>
          <w:tcPr>
            <w:tcW w:w="1137" w:type="dxa"/>
            <w:tcMar>
              <w:top w:w="50" w:type="dxa"/>
              <w:left w:w="100" w:type="dxa"/>
            </w:tcMar>
            <w:vAlign w:val="center"/>
          </w:tcPr>
          <w:p w:rsidR="00D70272" w:rsidRDefault="00D70272">
            <w:pPr>
              <w:spacing w:after="0"/>
              <w:ind w:left="135"/>
            </w:pPr>
          </w:p>
        </w:tc>
        <w:tc>
          <w:tcPr>
            <w:tcW w:w="1955"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3</w:t>
              </w:r>
              <w:r>
                <w:rPr>
                  <w:rFonts w:ascii="Times New Roman" w:hAnsi="Times New Roman"/>
                  <w:color w:val="0000FF"/>
                  <w:u w:val="single"/>
                </w:rPr>
                <w:t>b</w:t>
              </w:r>
              <w:r w:rsidRPr="00D80B61">
                <w:rPr>
                  <w:rFonts w:ascii="Times New Roman" w:hAnsi="Times New Roman"/>
                  <w:color w:val="0000FF"/>
                  <w:u w:val="single"/>
                  <w:lang w:val="ru-RU"/>
                </w:rPr>
                <w:t>4</w:t>
              </w:r>
              <w:r>
                <w:rPr>
                  <w:rFonts w:ascii="Times New Roman" w:hAnsi="Times New Roman"/>
                  <w:color w:val="0000FF"/>
                  <w:u w:val="single"/>
                </w:rPr>
                <w:t>e</w:t>
              </w:r>
            </w:hyperlink>
          </w:p>
        </w:tc>
      </w:tr>
      <w:tr w:rsidR="00D70272" w:rsidRPr="00D80B61">
        <w:trPr>
          <w:trHeight w:val="144"/>
          <w:tblCellSpacing w:w="20" w:type="nil"/>
        </w:trPr>
        <w:tc>
          <w:tcPr>
            <w:tcW w:w="366" w:type="dxa"/>
            <w:tcMar>
              <w:top w:w="50" w:type="dxa"/>
              <w:left w:w="100" w:type="dxa"/>
            </w:tcMar>
            <w:vAlign w:val="center"/>
          </w:tcPr>
          <w:p w:rsidR="00D70272" w:rsidRDefault="00D66912">
            <w:pPr>
              <w:spacing w:after="0"/>
            </w:pPr>
            <w:r>
              <w:rPr>
                <w:rFonts w:ascii="Times New Roman" w:hAnsi="Times New Roman"/>
                <w:color w:val="000000"/>
                <w:sz w:val="24"/>
              </w:rPr>
              <w:t>19</w:t>
            </w:r>
          </w:p>
        </w:tc>
        <w:tc>
          <w:tcPr>
            <w:tcW w:w="3344"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Распространение плодов и семян в природе</w:t>
            </w:r>
          </w:p>
        </w:tc>
        <w:tc>
          <w:tcPr>
            <w:tcW w:w="812"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D70272" w:rsidRDefault="00D70272">
            <w:pPr>
              <w:spacing w:after="0"/>
              <w:ind w:left="135"/>
              <w:jc w:val="center"/>
            </w:pPr>
          </w:p>
        </w:tc>
        <w:tc>
          <w:tcPr>
            <w:tcW w:w="1607" w:type="dxa"/>
            <w:tcMar>
              <w:top w:w="50" w:type="dxa"/>
              <w:left w:w="100" w:type="dxa"/>
            </w:tcMar>
            <w:vAlign w:val="center"/>
          </w:tcPr>
          <w:p w:rsidR="00D70272" w:rsidRDefault="00D70272">
            <w:pPr>
              <w:spacing w:after="0"/>
              <w:ind w:left="135"/>
              <w:jc w:val="center"/>
            </w:pPr>
          </w:p>
        </w:tc>
        <w:tc>
          <w:tcPr>
            <w:tcW w:w="1137" w:type="dxa"/>
            <w:tcMar>
              <w:top w:w="50" w:type="dxa"/>
              <w:left w:w="100" w:type="dxa"/>
            </w:tcMar>
            <w:vAlign w:val="center"/>
          </w:tcPr>
          <w:p w:rsidR="00D70272" w:rsidRDefault="00D70272">
            <w:pPr>
              <w:spacing w:after="0"/>
              <w:ind w:left="135"/>
            </w:pPr>
          </w:p>
        </w:tc>
        <w:tc>
          <w:tcPr>
            <w:tcW w:w="1955"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3</w:t>
              </w:r>
              <w:r>
                <w:rPr>
                  <w:rFonts w:ascii="Times New Roman" w:hAnsi="Times New Roman"/>
                  <w:color w:val="0000FF"/>
                  <w:u w:val="single"/>
                </w:rPr>
                <w:t>b</w:t>
              </w:r>
              <w:r w:rsidRPr="00D80B61">
                <w:rPr>
                  <w:rFonts w:ascii="Times New Roman" w:hAnsi="Times New Roman"/>
                  <w:color w:val="0000FF"/>
                  <w:u w:val="single"/>
                  <w:lang w:val="ru-RU"/>
                </w:rPr>
                <w:t>4</w:t>
              </w:r>
              <w:r>
                <w:rPr>
                  <w:rFonts w:ascii="Times New Roman" w:hAnsi="Times New Roman"/>
                  <w:color w:val="0000FF"/>
                  <w:u w:val="single"/>
                </w:rPr>
                <w:t>e</w:t>
              </w:r>
            </w:hyperlink>
          </w:p>
        </w:tc>
      </w:tr>
      <w:tr w:rsidR="00D70272" w:rsidRPr="00D80B61">
        <w:trPr>
          <w:trHeight w:val="144"/>
          <w:tblCellSpacing w:w="20" w:type="nil"/>
        </w:trPr>
        <w:tc>
          <w:tcPr>
            <w:tcW w:w="366" w:type="dxa"/>
            <w:tcMar>
              <w:top w:w="50" w:type="dxa"/>
              <w:left w:w="100" w:type="dxa"/>
            </w:tcMar>
            <w:vAlign w:val="center"/>
          </w:tcPr>
          <w:p w:rsidR="00D70272" w:rsidRDefault="00D66912">
            <w:pPr>
              <w:spacing w:after="0"/>
            </w:pPr>
            <w:r>
              <w:rPr>
                <w:rFonts w:ascii="Times New Roman" w:hAnsi="Times New Roman"/>
                <w:color w:val="000000"/>
                <w:sz w:val="24"/>
              </w:rPr>
              <w:t>20</w:t>
            </w:r>
          </w:p>
        </w:tc>
        <w:tc>
          <w:tcPr>
            <w:tcW w:w="3344" w:type="dxa"/>
            <w:tcMar>
              <w:top w:w="50" w:type="dxa"/>
              <w:left w:w="100" w:type="dxa"/>
            </w:tcMar>
            <w:vAlign w:val="center"/>
          </w:tcPr>
          <w:p w:rsidR="00D70272" w:rsidRDefault="00D66912">
            <w:pPr>
              <w:spacing w:after="0"/>
              <w:ind w:left="135"/>
            </w:pPr>
            <w:r>
              <w:rPr>
                <w:rFonts w:ascii="Times New Roman" w:hAnsi="Times New Roman"/>
                <w:color w:val="000000"/>
                <w:sz w:val="24"/>
              </w:rPr>
              <w:t>Обмен веществ у растений</w:t>
            </w:r>
          </w:p>
        </w:tc>
        <w:tc>
          <w:tcPr>
            <w:tcW w:w="812"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D70272" w:rsidRDefault="00D70272">
            <w:pPr>
              <w:spacing w:after="0"/>
              <w:ind w:left="135"/>
              <w:jc w:val="center"/>
            </w:pPr>
          </w:p>
        </w:tc>
        <w:tc>
          <w:tcPr>
            <w:tcW w:w="1607" w:type="dxa"/>
            <w:tcMar>
              <w:top w:w="50" w:type="dxa"/>
              <w:left w:w="100" w:type="dxa"/>
            </w:tcMar>
            <w:vAlign w:val="center"/>
          </w:tcPr>
          <w:p w:rsidR="00D70272" w:rsidRDefault="00D70272">
            <w:pPr>
              <w:spacing w:after="0"/>
              <w:ind w:left="135"/>
              <w:jc w:val="center"/>
            </w:pPr>
          </w:p>
        </w:tc>
        <w:tc>
          <w:tcPr>
            <w:tcW w:w="1137" w:type="dxa"/>
            <w:tcMar>
              <w:top w:w="50" w:type="dxa"/>
              <w:left w:w="100" w:type="dxa"/>
            </w:tcMar>
            <w:vAlign w:val="center"/>
          </w:tcPr>
          <w:p w:rsidR="00D70272" w:rsidRDefault="00D70272">
            <w:pPr>
              <w:spacing w:after="0"/>
              <w:ind w:left="135"/>
            </w:pPr>
          </w:p>
        </w:tc>
        <w:tc>
          <w:tcPr>
            <w:tcW w:w="1955"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2550</w:t>
              </w:r>
            </w:hyperlink>
          </w:p>
        </w:tc>
      </w:tr>
      <w:tr w:rsidR="00D70272" w:rsidRPr="00D80B61">
        <w:trPr>
          <w:trHeight w:val="144"/>
          <w:tblCellSpacing w:w="20" w:type="nil"/>
        </w:trPr>
        <w:tc>
          <w:tcPr>
            <w:tcW w:w="366" w:type="dxa"/>
            <w:tcMar>
              <w:top w:w="50" w:type="dxa"/>
              <w:left w:w="100" w:type="dxa"/>
            </w:tcMar>
            <w:vAlign w:val="center"/>
          </w:tcPr>
          <w:p w:rsidR="00D70272" w:rsidRDefault="00D66912">
            <w:pPr>
              <w:spacing w:after="0"/>
            </w:pPr>
            <w:r>
              <w:rPr>
                <w:rFonts w:ascii="Times New Roman" w:hAnsi="Times New Roman"/>
                <w:color w:val="000000"/>
                <w:sz w:val="24"/>
              </w:rPr>
              <w:t>21</w:t>
            </w:r>
          </w:p>
        </w:tc>
        <w:tc>
          <w:tcPr>
            <w:tcW w:w="3344" w:type="dxa"/>
            <w:tcMar>
              <w:top w:w="50" w:type="dxa"/>
              <w:left w:w="100" w:type="dxa"/>
            </w:tcMar>
            <w:vAlign w:val="center"/>
          </w:tcPr>
          <w:p w:rsidR="00D70272" w:rsidRDefault="00D66912">
            <w:pPr>
              <w:spacing w:after="0"/>
              <w:ind w:left="135"/>
            </w:pPr>
            <w:r>
              <w:rPr>
                <w:rFonts w:ascii="Times New Roman" w:hAnsi="Times New Roman"/>
                <w:color w:val="000000"/>
                <w:sz w:val="24"/>
              </w:rPr>
              <w:t>Минеральное питание растений. Удобрения</w:t>
            </w:r>
          </w:p>
        </w:tc>
        <w:tc>
          <w:tcPr>
            <w:tcW w:w="812"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D70272" w:rsidRDefault="00D70272">
            <w:pPr>
              <w:spacing w:after="0"/>
              <w:ind w:left="135"/>
              <w:jc w:val="center"/>
            </w:pPr>
          </w:p>
        </w:tc>
        <w:tc>
          <w:tcPr>
            <w:tcW w:w="1607" w:type="dxa"/>
            <w:tcMar>
              <w:top w:w="50" w:type="dxa"/>
              <w:left w:w="100" w:type="dxa"/>
            </w:tcMar>
            <w:vAlign w:val="center"/>
          </w:tcPr>
          <w:p w:rsidR="00D70272" w:rsidRDefault="00D70272">
            <w:pPr>
              <w:spacing w:after="0"/>
              <w:ind w:left="135"/>
              <w:jc w:val="center"/>
            </w:pPr>
          </w:p>
        </w:tc>
        <w:tc>
          <w:tcPr>
            <w:tcW w:w="1137" w:type="dxa"/>
            <w:tcMar>
              <w:top w:w="50" w:type="dxa"/>
              <w:left w:w="100" w:type="dxa"/>
            </w:tcMar>
            <w:vAlign w:val="center"/>
          </w:tcPr>
          <w:p w:rsidR="00D70272" w:rsidRDefault="00D70272">
            <w:pPr>
              <w:spacing w:after="0"/>
              <w:ind w:left="135"/>
            </w:pPr>
          </w:p>
        </w:tc>
        <w:tc>
          <w:tcPr>
            <w:tcW w:w="1955"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1</w:t>
              </w:r>
              <w:r>
                <w:rPr>
                  <w:rFonts w:ascii="Times New Roman" w:hAnsi="Times New Roman"/>
                  <w:color w:val="0000FF"/>
                  <w:u w:val="single"/>
                </w:rPr>
                <w:t>b</w:t>
              </w:r>
              <w:r w:rsidRPr="00D80B61">
                <w:rPr>
                  <w:rFonts w:ascii="Times New Roman" w:hAnsi="Times New Roman"/>
                  <w:color w:val="0000FF"/>
                  <w:u w:val="single"/>
                  <w:lang w:val="ru-RU"/>
                </w:rPr>
                <w:t>00</w:t>
              </w:r>
            </w:hyperlink>
          </w:p>
        </w:tc>
      </w:tr>
      <w:tr w:rsidR="00D70272" w:rsidRPr="00D80B61">
        <w:trPr>
          <w:trHeight w:val="144"/>
          <w:tblCellSpacing w:w="20" w:type="nil"/>
        </w:trPr>
        <w:tc>
          <w:tcPr>
            <w:tcW w:w="366" w:type="dxa"/>
            <w:tcMar>
              <w:top w:w="50" w:type="dxa"/>
              <w:left w:w="100" w:type="dxa"/>
            </w:tcMar>
            <w:vAlign w:val="center"/>
          </w:tcPr>
          <w:p w:rsidR="00D70272" w:rsidRDefault="00D66912">
            <w:pPr>
              <w:spacing w:after="0"/>
            </w:pPr>
            <w:r>
              <w:rPr>
                <w:rFonts w:ascii="Times New Roman" w:hAnsi="Times New Roman"/>
                <w:color w:val="000000"/>
                <w:sz w:val="24"/>
              </w:rPr>
              <w:t>22</w:t>
            </w:r>
          </w:p>
        </w:tc>
        <w:tc>
          <w:tcPr>
            <w:tcW w:w="3344"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Фотосинтез. Практическая работа «Наблюдение процесса выделения кислорода на свету аквариумными растениями»</w:t>
            </w:r>
          </w:p>
        </w:tc>
        <w:tc>
          <w:tcPr>
            <w:tcW w:w="812"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D70272" w:rsidRDefault="00D70272">
            <w:pPr>
              <w:spacing w:after="0"/>
              <w:ind w:left="135"/>
              <w:jc w:val="center"/>
            </w:pPr>
          </w:p>
        </w:tc>
        <w:tc>
          <w:tcPr>
            <w:tcW w:w="1607"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D70272" w:rsidRDefault="00D70272">
            <w:pPr>
              <w:spacing w:after="0"/>
              <w:ind w:left="135"/>
            </w:pPr>
          </w:p>
        </w:tc>
        <w:tc>
          <w:tcPr>
            <w:tcW w:w="1955"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2028</w:t>
              </w:r>
            </w:hyperlink>
          </w:p>
        </w:tc>
      </w:tr>
      <w:tr w:rsidR="00D70272" w:rsidRPr="00D80B61">
        <w:trPr>
          <w:trHeight w:val="144"/>
          <w:tblCellSpacing w:w="20" w:type="nil"/>
        </w:trPr>
        <w:tc>
          <w:tcPr>
            <w:tcW w:w="366" w:type="dxa"/>
            <w:tcMar>
              <w:top w:w="50" w:type="dxa"/>
              <w:left w:w="100" w:type="dxa"/>
            </w:tcMar>
            <w:vAlign w:val="center"/>
          </w:tcPr>
          <w:p w:rsidR="00D70272" w:rsidRDefault="00D66912">
            <w:pPr>
              <w:spacing w:after="0"/>
            </w:pPr>
            <w:r>
              <w:rPr>
                <w:rFonts w:ascii="Times New Roman" w:hAnsi="Times New Roman"/>
                <w:color w:val="000000"/>
                <w:sz w:val="24"/>
              </w:rPr>
              <w:t>23</w:t>
            </w:r>
          </w:p>
        </w:tc>
        <w:tc>
          <w:tcPr>
            <w:tcW w:w="3344"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Роль фотосинтеза в природе и жизни человека</w:t>
            </w:r>
          </w:p>
        </w:tc>
        <w:tc>
          <w:tcPr>
            <w:tcW w:w="812"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D70272" w:rsidRDefault="00D70272">
            <w:pPr>
              <w:spacing w:after="0"/>
              <w:ind w:left="135"/>
              <w:jc w:val="center"/>
            </w:pPr>
          </w:p>
        </w:tc>
        <w:tc>
          <w:tcPr>
            <w:tcW w:w="1607" w:type="dxa"/>
            <w:tcMar>
              <w:top w:w="50" w:type="dxa"/>
              <w:left w:w="100" w:type="dxa"/>
            </w:tcMar>
            <w:vAlign w:val="center"/>
          </w:tcPr>
          <w:p w:rsidR="00D70272" w:rsidRDefault="00D70272">
            <w:pPr>
              <w:spacing w:after="0"/>
              <w:ind w:left="135"/>
              <w:jc w:val="center"/>
            </w:pPr>
          </w:p>
        </w:tc>
        <w:tc>
          <w:tcPr>
            <w:tcW w:w="1137" w:type="dxa"/>
            <w:tcMar>
              <w:top w:w="50" w:type="dxa"/>
              <w:left w:w="100" w:type="dxa"/>
            </w:tcMar>
            <w:vAlign w:val="center"/>
          </w:tcPr>
          <w:p w:rsidR="00D70272" w:rsidRDefault="00D70272">
            <w:pPr>
              <w:spacing w:after="0"/>
              <w:ind w:left="135"/>
            </w:pPr>
          </w:p>
        </w:tc>
        <w:tc>
          <w:tcPr>
            <w:tcW w:w="1955"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2028</w:t>
              </w:r>
            </w:hyperlink>
          </w:p>
        </w:tc>
      </w:tr>
      <w:tr w:rsidR="00D70272" w:rsidRPr="00D80B61">
        <w:trPr>
          <w:trHeight w:val="144"/>
          <w:tblCellSpacing w:w="20" w:type="nil"/>
        </w:trPr>
        <w:tc>
          <w:tcPr>
            <w:tcW w:w="366" w:type="dxa"/>
            <w:tcMar>
              <w:top w:w="50" w:type="dxa"/>
              <w:left w:w="100" w:type="dxa"/>
            </w:tcMar>
            <w:vAlign w:val="center"/>
          </w:tcPr>
          <w:p w:rsidR="00D70272" w:rsidRDefault="00D66912">
            <w:pPr>
              <w:spacing w:after="0"/>
            </w:pPr>
            <w:r>
              <w:rPr>
                <w:rFonts w:ascii="Times New Roman" w:hAnsi="Times New Roman"/>
                <w:color w:val="000000"/>
                <w:sz w:val="24"/>
              </w:rPr>
              <w:t>24</w:t>
            </w:r>
          </w:p>
        </w:tc>
        <w:tc>
          <w:tcPr>
            <w:tcW w:w="3344"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Дыхание корня. Лабораторная работа «Изучение роли рыхления для дыхания корней»</w:t>
            </w:r>
          </w:p>
        </w:tc>
        <w:tc>
          <w:tcPr>
            <w:tcW w:w="812"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D70272" w:rsidRDefault="00D70272">
            <w:pPr>
              <w:spacing w:after="0"/>
              <w:ind w:left="135"/>
              <w:jc w:val="center"/>
            </w:pPr>
          </w:p>
        </w:tc>
        <w:tc>
          <w:tcPr>
            <w:tcW w:w="1607"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D70272" w:rsidRDefault="00D70272">
            <w:pPr>
              <w:spacing w:after="0"/>
              <w:ind w:left="135"/>
            </w:pPr>
          </w:p>
        </w:tc>
        <w:tc>
          <w:tcPr>
            <w:tcW w:w="1955"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21</w:t>
              </w:r>
              <w:r>
                <w:rPr>
                  <w:rFonts w:ascii="Times New Roman" w:hAnsi="Times New Roman"/>
                  <w:color w:val="0000FF"/>
                  <w:u w:val="single"/>
                </w:rPr>
                <w:t>c</w:t>
              </w:r>
              <w:r w:rsidRPr="00D80B61">
                <w:rPr>
                  <w:rFonts w:ascii="Times New Roman" w:hAnsi="Times New Roman"/>
                  <w:color w:val="0000FF"/>
                  <w:u w:val="single"/>
                  <w:lang w:val="ru-RU"/>
                </w:rPr>
                <w:t>2</w:t>
              </w:r>
            </w:hyperlink>
          </w:p>
        </w:tc>
      </w:tr>
      <w:tr w:rsidR="00D70272" w:rsidRPr="00D80B61">
        <w:trPr>
          <w:trHeight w:val="144"/>
          <w:tblCellSpacing w:w="20" w:type="nil"/>
        </w:trPr>
        <w:tc>
          <w:tcPr>
            <w:tcW w:w="366" w:type="dxa"/>
            <w:tcMar>
              <w:top w:w="50" w:type="dxa"/>
              <w:left w:w="100" w:type="dxa"/>
            </w:tcMar>
            <w:vAlign w:val="center"/>
          </w:tcPr>
          <w:p w:rsidR="00D70272" w:rsidRDefault="00D66912">
            <w:pPr>
              <w:spacing w:after="0"/>
            </w:pPr>
            <w:r>
              <w:rPr>
                <w:rFonts w:ascii="Times New Roman" w:hAnsi="Times New Roman"/>
                <w:color w:val="000000"/>
                <w:sz w:val="24"/>
              </w:rPr>
              <w:t>25</w:t>
            </w:r>
          </w:p>
        </w:tc>
        <w:tc>
          <w:tcPr>
            <w:tcW w:w="3344" w:type="dxa"/>
            <w:tcMar>
              <w:top w:w="50" w:type="dxa"/>
              <w:left w:w="100" w:type="dxa"/>
            </w:tcMar>
            <w:vAlign w:val="center"/>
          </w:tcPr>
          <w:p w:rsidR="00D70272" w:rsidRDefault="00D66912">
            <w:pPr>
              <w:spacing w:after="0"/>
              <w:ind w:left="135"/>
            </w:pPr>
            <w:r w:rsidRPr="00D80B61">
              <w:rPr>
                <w:rFonts w:ascii="Times New Roman" w:hAnsi="Times New Roman"/>
                <w:color w:val="000000"/>
                <w:sz w:val="24"/>
                <w:lang w:val="ru-RU"/>
              </w:rPr>
              <w:t xml:space="preserve">Лист и стебель как органы дыхания. </w:t>
            </w:r>
            <w:r>
              <w:rPr>
                <w:rFonts w:ascii="Times New Roman" w:hAnsi="Times New Roman"/>
                <w:color w:val="000000"/>
                <w:sz w:val="24"/>
              </w:rPr>
              <w:t>Выделение у растений. Листопад</w:t>
            </w:r>
          </w:p>
        </w:tc>
        <w:tc>
          <w:tcPr>
            <w:tcW w:w="812"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D70272" w:rsidRDefault="00D70272">
            <w:pPr>
              <w:spacing w:after="0"/>
              <w:ind w:left="135"/>
              <w:jc w:val="center"/>
            </w:pPr>
          </w:p>
        </w:tc>
        <w:tc>
          <w:tcPr>
            <w:tcW w:w="1607" w:type="dxa"/>
            <w:tcMar>
              <w:top w:w="50" w:type="dxa"/>
              <w:left w:w="100" w:type="dxa"/>
            </w:tcMar>
            <w:vAlign w:val="center"/>
          </w:tcPr>
          <w:p w:rsidR="00D70272" w:rsidRDefault="00D70272">
            <w:pPr>
              <w:spacing w:after="0"/>
              <w:ind w:left="135"/>
              <w:jc w:val="center"/>
            </w:pPr>
          </w:p>
        </w:tc>
        <w:tc>
          <w:tcPr>
            <w:tcW w:w="1137" w:type="dxa"/>
            <w:tcMar>
              <w:top w:w="50" w:type="dxa"/>
              <w:left w:w="100" w:type="dxa"/>
            </w:tcMar>
            <w:vAlign w:val="center"/>
          </w:tcPr>
          <w:p w:rsidR="00D70272" w:rsidRDefault="00D70272">
            <w:pPr>
              <w:spacing w:after="0"/>
              <w:ind w:left="135"/>
            </w:pPr>
          </w:p>
        </w:tc>
        <w:tc>
          <w:tcPr>
            <w:tcW w:w="1955"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lastRenderedPageBreak/>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2320</w:t>
              </w:r>
            </w:hyperlink>
          </w:p>
        </w:tc>
      </w:tr>
      <w:tr w:rsidR="00D70272" w:rsidRPr="00D80B61">
        <w:trPr>
          <w:trHeight w:val="144"/>
          <w:tblCellSpacing w:w="20" w:type="nil"/>
        </w:trPr>
        <w:tc>
          <w:tcPr>
            <w:tcW w:w="366" w:type="dxa"/>
            <w:tcMar>
              <w:top w:w="50" w:type="dxa"/>
              <w:left w:w="100" w:type="dxa"/>
            </w:tcMar>
            <w:vAlign w:val="center"/>
          </w:tcPr>
          <w:p w:rsidR="00D70272" w:rsidRDefault="00D66912">
            <w:pPr>
              <w:spacing w:after="0"/>
            </w:pPr>
            <w:r>
              <w:rPr>
                <w:rFonts w:ascii="Times New Roman" w:hAnsi="Times New Roman"/>
                <w:color w:val="000000"/>
                <w:sz w:val="24"/>
              </w:rPr>
              <w:t>26</w:t>
            </w:r>
          </w:p>
        </w:tc>
        <w:tc>
          <w:tcPr>
            <w:tcW w:w="3344"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Транспорт веществ в растении. Практическая работа «Выявление передвижения воды и минеральных веществ по древесине»</w:t>
            </w:r>
          </w:p>
        </w:tc>
        <w:tc>
          <w:tcPr>
            <w:tcW w:w="812"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D70272" w:rsidRDefault="00D70272">
            <w:pPr>
              <w:spacing w:after="0"/>
              <w:ind w:left="135"/>
              <w:jc w:val="center"/>
            </w:pPr>
          </w:p>
        </w:tc>
        <w:tc>
          <w:tcPr>
            <w:tcW w:w="1607"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D70272" w:rsidRDefault="00D70272">
            <w:pPr>
              <w:spacing w:after="0"/>
              <w:ind w:left="135"/>
            </w:pPr>
          </w:p>
        </w:tc>
        <w:tc>
          <w:tcPr>
            <w:tcW w:w="1955"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2</w:t>
              </w:r>
              <w:r>
                <w:rPr>
                  <w:rFonts w:ascii="Times New Roman" w:hAnsi="Times New Roman"/>
                  <w:color w:val="0000FF"/>
                  <w:u w:val="single"/>
                </w:rPr>
                <w:t>c</w:t>
              </w:r>
              <w:r w:rsidRPr="00D80B61">
                <w:rPr>
                  <w:rFonts w:ascii="Times New Roman" w:hAnsi="Times New Roman"/>
                  <w:color w:val="0000FF"/>
                  <w:u w:val="single"/>
                  <w:lang w:val="ru-RU"/>
                </w:rPr>
                <w:t>08</w:t>
              </w:r>
            </w:hyperlink>
          </w:p>
        </w:tc>
      </w:tr>
      <w:tr w:rsidR="00D70272">
        <w:trPr>
          <w:trHeight w:val="144"/>
          <w:tblCellSpacing w:w="20" w:type="nil"/>
        </w:trPr>
        <w:tc>
          <w:tcPr>
            <w:tcW w:w="366" w:type="dxa"/>
            <w:tcMar>
              <w:top w:w="50" w:type="dxa"/>
              <w:left w:w="100" w:type="dxa"/>
            </w:tcMar>
            <w:vAlign w:val="center"/>
          </w:tcPr>
          <w:p w:rsidR="00D70272" w:rsidRDefault="00D66912">
            <w:pPr>
              <w:spacing w:after="0"/>
            </w:pPr>
            <w:r>
              <w:rPr>
                <w:rFonts w:ascii="Times New Roman" w:hAnsi="Times New Roman"/>
                <w:color w:val="000000"/>
                <w:sz w:val="24"/>
              </w:rPr>
              <w:t>27</w:t>
            </w:r>
          </w:p>
        </w:tc>
        <w:tc>
          <w:tcPr>
            <w:tcW w:w="3344" w:type="dxa"/>
            <w:tcMar>
              <w:top w:w="50" w:type="dxa"/>
              <w:left w:w="100" w:type="dxa"/>
            </w:tcMar>
            <w:vAlign w:val="center"/>
          </w:tcPr>
          <w:p w:rsidR="00D70272" w:rsidRDefault="00D66912">
            <w:pPr>
              <w:spacing w:after="0"/>
              <w:ind w:left="135"/>
            </w:pPr>
            <w:r>
              <w:rPr>
                <w:rFonts w:ascii="Times New Roman" w:hAnsi="Times New Roman"/>
                <w:color w:val="000000"/>
                <w:sz w:val="24"/>
              </w:rPr>
              <w:t>Всероссийская проверочная работа</w:t>
            </w:r>
          </w:p>
        </w:tc>
        <w:tc>
          <w:tcPr>
            <w:tcW w:w="812"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D70272" w:rsidRDefault="00D70272">
            <w:pPr>
              <w:spacing w:after="0"/>
              <w:ind w:left="135"/>
              <w:jc w:val="center"/>
            </w:pPr>
          </w:p>
        </w:tc>
        <w:tc>
          <w:tcPr>
            <w:tcW w:w="1137" w:type="dxa"/>
            <w:tcMar>
              <w:top w:w="50" w:type="dxa"/>
              <w:left w:w="100" w:type="dxa"/>
            </w:tcMar>
            <w:vAlign w:val="center"/>
          </w:tcPr>
          <w:p w:rsidR="00D70272" w:rsidRDefault="00D70272">
            <w:pPr>
              <w:spacing w:after="0"/>
              <w:ind w:left="135"/>
            </w:pPr>
          </w:p>
        </w:tc>
        <w:tc>
          <w:tcPr>
            <w:tcW w:w="1955" w:type="dxa"/>
            <w:tcMar>
              <w:top w:w="50" w:type="dxa"/>
              <w:left w:w="100" w:type="dxa"/>
            </w:tcMar>
            <w:vAlign w:val="center"/>
          </w:tcPr>
          <w:p w:rsidR="00D70272" w:rsidRDefault="00D70272">
            <w:pPr>
              <w:spacing w:after="0"/>
              <w:ind w:left="135"/>
            </w:pPr>
          </w:p>
        </w:tc>
      </w:tr>
      <w:tr w:rsidR="00D70272">
        <w:trPr>
          <w:trHeight w:val="144"/>
          <w:tblCellSpacing w:w="20" w:type="nil"/>
        </w:trPr>
        <w:tc>
          <w:tcPr>
            <w:tcW w:w="366" w:type="dxa"/>
            <w:tcMar>
              <w:top w:w="50" w:type="dxa"/>
              <w:left w:w="100" w:type="dxa"/>
            </w:tcMar>
            <w:vAlign w:val="center"/>
          </w:tcPr>
          <w:p w:rsidR="00D70272" w:rsidRDefault="00D66912">
            <w:pPr>
              <w:spacing w:after="0"/>
            </w:pPr>
            <w:r>
              <w:rPr>
                <w:rFonts w:ascii="Times New Roman" w:hAnsi="Times New Roman"/>
                <w:color w:val="000000"/>
                <w:sz w:val="24"/>
              </w:rPr>
              <w:t>28</w:t>
            </w:r>
          </w:p>
        </w:tc>
        <w:tc>
          <w:tcPr>
            <w:tcW w:w="3344"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Резервный урок. Обобщение знаний о строении и жизнедеятельности растительного организма / Всероссийская проверочная работа</w:t>
            </w:r>
          </w:p>
        </w:tc>
        <w:tc>
          <w:tcPr>
            <w:tcW w:w="812"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D70272" w:rsidRDefault="00D70272">
            <w:pPr>
              <w:spacing w:after="0"/>
              <w:ind w:left="135"/>
              <w:jc w:val="center"/>
            </w:pPr>
          </w:p>
        </w:tc>
        <w:tc>
          <w:tcPr>
            <w:tcW w:w="1137" w:type="dxa"/>
            <w:tcMar>
              <w:top w:w="50" w:type="dxa"/>
              <w:left w:w="100" w:type="dxa"/>
            </w:tcMar>
            <w:vAlign w:val="center"/>
          </w:tcPr>
          <w:p w:rsidR="00D70272" w:rsidRDefault="00D70272">
            <w:pPr>
              <w:spacing w:after="0"/>
              <w:ind w:left="135"/>
            </w:pPr>
          </w:p>
        </w:tc>
        <w:tc>
          <w:tcPr>
            <w:tcW w:w="1955" w:type="dxa"/>
            <w:tcMar>
              <w:top w:w="50" w:type="dxa"/>
              <w:left w:w="100" w:type="dxa"/>
            </w:tcMar>
            <w:vAlign w:val="center"/>
          </w:tcPr>
          <w:p w:rsidR="00D70272" w:rsidRDefault="00D70272">
            <w:pPr>
              <w:spacing w:after="0"/>
              <w:ind w:left="135"/>
            </w:pPr>
          </w:p>
        </w:tc>
      </w:tr>
      <w:tr w:rsidR="00D70272" w:rsidRPr="00D80B61">
        <w:trPr>
          <w:trHeight w:val="144"/>
          <w:tblCellSpacing w:w="20" w:type="nil"/>
        </w:trPr>
        <w:tc>
          <w:tcPr>
            <w:tcW w:w="366" w:type="dxa"/>
            <w:tcMar>
              <w:top w:w="50" w:type="dxa"/>
              <w:left w:w="100" w:type="dxa"/>
            </w:tcMar>
            <w:vAlign w:val="center"/>
          </w:tcPr>
          <w:p w:rsidR="00D70272" w:rsidRDefault="00D66912">
            <w:pPr>
              <w:spacing w:after="0"/>
            </w:pPr>
            <w:r>
              <w:rPr>
                <w:rFonts w:ascii="Times New Roman" w:hAnsi="Times New Roman"/>
                <w:color w:val="000000"/>
                <w:sz w:val="24"/>
              </w:rPr>
              <w:t>29</w:t>
            </w:r>
          </w:p>
        </w:tc>
        <w:tc>
          <w:tcPr>
            <w:tcW w:w="3344" w:type="dxa"/>
            <w:tcMar>
              <w:top w:w="50" w:type="dxa"/>
              <w:left w:w="100" w:type="dxa"/>
            </w:tcMar>
            <w:vAlign w:val="center"/>
          </w:tcPr>
          <w:p w:rsidR="00D70272" w:rsidRDefault="00D66912">
            <w:pPr>
              <w:spacing w:after="0"/>
              <w:ind w:left="135"/>
            </w:pPr>
            <w:r w:rsidRPr="00D80B61">
              <w:rPr>
                <w:rFonts w:ascii="Times New Roman" w:hAnsi="Times New Roman"/>
                <w:color w:val="000000"/>
                <w:sz w:val="24"/>
                <w:lang w:val="ru-RU"/>
              </w:rPr>
              <w:t xml:space="preserve">Прорастание семян. Практическая работа «Определение всхожести семян культурных растений и посев их в грунт». </w:t>
            </w:r>
            <w:r>
              <w:rPr>
                <w:rFonts w:ascii="Times New Roman" w:hAnsi="Times New Roman"/>
                <w:color w:val="000000"/>
                <w:sz w:val="24"/>
              </w:rPr>
              <w:t>«Определение условий прорастания семян»</w:t>
            </w:r>
          </w:p>
        </w:tc>
        <w:tc>
          <w:tcPr>
            <w:tcW w:w="812"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D70272" w:rsidRDefault="00D70272">
            <w:pPr>
              <w:spacing w:after="0"/>
              <w:ind w:left="135"/>
              <w:jc w:val="center"/>
            </w:pPr>
          </w:p>
        </w:tc>
        <w:tc>
          <w:tcPr>
            <w:tcW w:w="1607"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D70272" w:rsidRDefault="00D70272">
            <w:pPr>
              <w:spacing w:after="0"/>
              <w:ind w:left="135"/>
            </w:pPr>
          </w:p>
        </w:tc>
        <w:tc>
          <w:tcPr>
            <w:tcW w:w="1955"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3</w:t>
              </w:r>
              <w:r>
                <w:rPr>
                  <w:rFonts w:ascii="Times New Roman" w:hAnsi="Times New Roman"/>
                  <w:color w:val="0000FF"/>
                  <w:u w:val="single"/>
                </w:rPr>
                <w:t>cca</w:t>
              </w:r>
            </w:hyperlink>
          </w:p>
        </w:tc>
      </w:tr>
      <w:tr w:rsidR="00D70272" w:rsidRPr="00D80B61">
        <w:trPr>
          <w:trHeight w:val="144"/>
          <w:tblCellSpacing w:w="20" w:type="nil"/>
        </w:trPr>
        <w:tc>
          <w:tcPr>
            <w:tcW w:w="366" w:type="dxa"/>
            <w:tcMar>
              <w:top w:w="50" w:type="dxa"/>
              <w:left w:w="100" w:type="dxa"/>
            </w:tcMar>
            <w:vAlign w:val="center"/>
          </w:tcPr>
          <w:p w:rsidR="00D70272" w:rsidRDefault="00D66912">
            <w:pPr>
              <w:spacing w:after="0"/>
            </w:pPr>
            <w:r>
              <w:rPr>
                <w:rFonts w:ascii="Times New Roman" w:hAnsi="Times New Roman"/>
                <w:color w:val="000000"/>
                <w:sz w:val="24"/>
              </w:rPr>
              <w:t>30</w:t>
            </w:r>
          </w:p>
        </w:tc>
        <w:tc>
          <w:tcPr>
            <w:tcW w:w="3344"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Рост и развитие растения. Практическая работа «Наблюдение за ростом и развитием цветкового растения в комнатных условиях (на примере фасоли или посевного гороха)»</w:t>
            </w:r>
          </w:p>
        </w:tc>
        <w:tc>
          <w:tcPr>
            <w:tcW w:w="812"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D70272" w:rsidRDefault="00D70272">
            <w:pPr>
              <w:spacing w:after="0"/>
              <w:ind w:left="135"/>
              <w:jc w:val="center"/>
            </w:pPr>
          </w:p>
        </w:tc>
        <w:tc>
          <w:tcPr>
            <w:tcW w:w="1607"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D70272" w:rsidRDefault="00D70272">
            <w:pPr>
              <w:spacing w:after="0"/>
              <w:ind w:left="135"/>
            </w:pPr>
          </w:p>
        </w:tc>
        <w:tc>
          <w:tcPr>
            <w:tcW w:w="1955"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2</w:t>
              </w:r>
              <w:r>
                <w:rPr>
                  <w:rFonts w:ascii="Times New Roman" w:hAnsi="Times New Roman"/>
                  <w:color w:val="0000FF"/>
                  <w:u w:val="single"/>
                </w:rPr>
                <w:t>fb</w:t>
              </w:r>
              <w:r w:rsidRPr="00D80B61">
                <w:rPr>
                  <w:rFonts w:ascii="Times New Roman" w:hAnsi="Times New Roman"/>
                  <w:color w:val="0000FF"/>
                  <w:u w:val="single"/>
                  <w:lang w:val="ru-RU"/>
                </w:rPr>
                <w:t>4</w:t>
              </w:r>
            </w:hyperlink>
          </w:p>
        </w:tc>
      </w:tr>
      <w:tr w:rsidR="00D70272">
        <w:trPr>
          <w:trHeight w:val="144"/>
          <w:tblCellSpacing w:w="20" w:type="nil"/>
        </w:trPr>
        <w:tc>
          <w:tcPr>
            <w:tcW w:w="366" w:type="dxa"/>
            <w:tcMar>
              <w:top w:w="50" w:type="dxa"/>
              <w:left w:w="100" w:type="dxa"/>
            </w:tcMar>
            <w:vAlign w:val="center"/>
          </w:tcPr>
          <w:p w:rsidR="00D70272" w:rsidRDefault="00D66912">
            <w:pPr>
              <w:spacing w:after="0"/>
            </w:pPr>
            <w:r>
              <w:rPr>
                <w:rFonts w:ascii="Times New Roman" w:hAnsi="Times New Roman"/>
                <w:color w:val="000000"/>
                <w:sz w:val="24"/>
              </w:rPr>
              <w:t>31</w:t>
            </w:r>
          </w:p>
        </w:tc>
        <w:tc>
          <w:tcPr>
            <w:tcW w:w="3344"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Размножение растений и его значение</w:t>
            </w:r>
          </w:p>
        </w:tc>
        <w:tc>
          <w:tcPr>
            <w:tcW w:w="812"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D70272" w:rsidRDefault="00D70272">
            <w:pPr>
              <w:spacing w:after="0"/>
              <w:ind w:left="135"/>
              <w:jc w:val="center"/>
            </w:pPr>
          </w:p>
        </w:tc>
        <w:tc>
          <w:tcPr>
            <w:tcW w:w="1607" w:type="dxa"/>
            <w:tcMar>
              <w:top w:w="50" w:type="dxa"/>
              <w:left w:w="100" w:type="dxa"/>
            </w:tcMar>
            <w:vAlign w:val="center"/>
          </w:tcPr>
          <w:p w:rsidR="00D70272" w:rsidRDefault="00D70272">
            <w:pPr>
              <w:spacing w:after="0"/>
              <w:ind w:left="135"/>
              <w:jc w:val="center"/>
            </w:pPr>
          </w:p>
        </w:tc>
        <w:tc>
          <w:tcPr>
            <w:tcW w:w="1137" w:type="dxa"/>
            <w:tcMar>
              <w:top w:w="50" w:type="dxa"/>
              <w:left w:w="100" w:type="dxa"/>
            </w:tcMar>
            <w:vAlign w:val="center"/>
          </w:tcPr>
          <w:p w:rsidR="00D70272" w:rsidRDefault="00D70272">
            <w:pPr>
              <w:spacing w:after="0"/>
              <w:ind w:left="135"/>
            </w:pPr>
          </w:p>
        </w:tc>
        <w:tc>
          <w:tcPr>
            <w:tcW w:w="1955" w:type="dxa"/>
            <w:tcMar>
              <w:top w:w="50" w:type="dxa"/>
              <w:left w:w="100" w:type="dxa"/>
            </w:tcMar>
            <w:vAlign w:val="center"/>
          </w:tcPr>
          <w:p w:rsidR="00D70272" w:rsidRDefault="00D70272">
            <w:pPr>
              <w:spacing w:after="0"/>
              <w:ind w:left="135"/>
            </w:pPr>
          </w:p>
        </w:tc>
      </w:tr>
      <w:tr w:rsidR="00D70272" w:rsidRPr="00D80B61">
        <w:trPr>
          <w:trHeight w:val="144"/>
          <w:tblCellSpacing w:w="20" w:type="nil"/>
        </w:trPr>
        <w:tc>
          <w:tcPr>
            <w:tcW w:w="366" w:type="dxa"/>
            <w:tcMar>
              <w:top w:w="50" w:type="dxa"/>
              <w:left w:w="100" w:type="dxa"/>
            </w:tcMar>
            <w:vAlign w:val="center"/>
          </w:tcPr>
          <w:p w:rsidR="00D70272" w:rsidRDefault="00D66912">
            <w:pPr>
              <w:spacing w:after="0"/>
            </w:pPr>
            <w:r>
              <w:rPr>
                <w:rFonts w:ascii="Times New Roman" w:hAnsi="Times New Roman"/>
                <w:color w:val="000000"/>
                <w:sz w:val="24"/>
              </w:rPr>
              <w:t>32</w:t>
            </w:r>
          </w:p>
        </w:tc>
        <w:tc>
          <w:tcPr>
            <w:tcW w:w="3344" w:type="dxa"/>
            <w:tcMar>
              <w:top w:w="50" w:type="dxa"/>
              <w:left w:w="100" w:type="dxa"/>
            </w:tcMar>
            <w:vAlign w:val="center"/>
          </w:tcPr>
          <w:p w:rsidR="00D70272" w:rsidRDefault="00D66912">
            <w:pPr>
              <w:spacing w:after="0"/>
              <w:ind w:left="135"/>
            </w:pPr>
            <w:r>
              <w:rPr>
                <w:rFonts w:ascii="Times New Roman" w:hAnsi="Times New Roman"/>
                <w:color w:val="000000"/>
                <w:sz w:val="24"/>
              </w:rPr>
              <w:t>Опыление. Двойное оплодотворение</w:t>
            </w:r>
          </w:p>
        </w:tc>
        <w:tc>
          <w:tcPr>
            <w:tcW w:w="812"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D70272" w:rsidRDefault="00D70272">
            <w:pPr>
              <w:spacing w:after="0"/>
              <w:ind w:left="135"/>
              <w:jc w:val="center"/>
            </w:pPr>
          </w:p>
        </w:tc>
        <w:tc>
          <w:tcPr>
            <w:tcW w:w="1607" w:type="dxa"/>
            <w:tcMar>
              <w:top w:w="50" w:type="dxa"/>
              <w:left w:w="100" w:type="dxa"/>
            </w:tcMar>
            <w:vAlign w:val="center"/>
          </w:tcPr>
          <w:p w:rsidR="00D70272" w:rsidRDefault="00D70272">
            <w:pPr>
              <w:spacing w:after="0"/>
              <w:ind w:left="135"/>
              <w:jc w:val="center"/>
            </w:pPr>
          </w:p>
        </w:tc>
        <w:tc>
          <w:tcPr>
            <w:tcW w:w="1137" w:type="dxa"/>
            <w:tcMar>
              <w:top w:w="50" w:type="dxa"/>
              <w:left w:w="100" w:type="dxa"/>
            </w:tcMar>
            <w:vAlign w:val="center"/>
          </w:tcPr>
          <w:p w:rsidR="00D70272" w:rsidRDefault="00D70272">
            <w:pPr>
              <w:spacing w:after="0"/>
              <w:ind w:left="135"/>
            </w:pPr>
          </w:p>
        </w:tc>
        <w:tc>
          <w:tcPr>
            <w:tcW w:w="1955"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3842</w:t>
              </w:r>
            </w:hyperlink>
          </w:p>
        </w:tc>
      </w:tr>
      <w:tr w:rsidR="00D70272" w:rsidRPr="00D80B61">
        <w:trPr>
          <w:trHeight w:val="144"/>
          <w:tblCellSpacing w:w="20" w:type="nil"/>
        </w:trPr>
        <w:tc>
          <w:tcPr>
            <w:tcW w:w="366" w:type="dxa"/>
            <w:tcMar>
              <w:top w:w="50" w:type="dxa"/>
              <w:left w:w="100" w:type="dxa"/>
            </w:tcMar>
            <w:vAlign w:val="center"/>
          </w:tcPr>
          <w:p w:rsidR="00D70272" w:rsidRDefault="00D66912">
            <w:pPr>
              <w:spacing w:after="0"/>
            </w:pPr>
            <w:r>
              <w:rPr>
                <w:rFonts w:ascii="Times New Roman" w:hAnsi="Times New Roman"/>
                <w:color w:val="000000"/>
                <w:sz w:val="24"/>
              </w:rPr>
              <w:t>33</w:t>
            </w:r>
          </w:p>
        </w:tc>
        <w:tc>
          <w:tcPr>
            <w:tcW w:w="3344" w:type="dxa"/>
            <w:tcMar>
              <w:top w:w="50" w:type="dxa"/>
              <w:left w:w="100" w:type="dxa"/>
            </w:tcMar>
            <w:vAlign w:val="center"/>
          </w:tcPr>
          <w:p w:rsidR="00D70272" w:rsidRDefault="00D66912">
            <w:pPr>
              <w:spacing w:after="0"/>
              <w:ind w:left="135"/>
            </w:pPr>
            <w:r>
              <w:rPr>
                <w:rFonts w:ascii="Times New Roman" w:hAnsi="Times New Roman"/>
                <w:color w:val="000000"/>
                <w:sz w:val="24"/>
              </w:rPr>
              <w:t>Образование плодов и семян</w:t>
            </w:r>
          </w:p>
        </w:tc>
        <w:tc>
          <w:tcPr>
            <w:tcW w:w="812"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D70272" w:rsidRDefault="00D70272">
            <w:pPr>
              <w:spacing w:after="0"/>
              <w:ind w:left="135"/>
              <w:jc w:val="center"/>
            </w:pPr>
          </w:p>
        </w:tc>
        <w:tc>
          <w:tcPr>
            <w:tcW w:w="1607" w:type="dxa"/>
            <w:tcMar>
              <w:top w:w="50" w:type="dxa"/>
              <w:left w:w="100" w:type="dxa"/>
            </w:tcMar>
            <w:vAlign w:val="center"/>
          </w:tcPr>
          <w:p w:rsidR="00D70272" w:rsidRDefault="00D70272">
            <w:pPr>
              <w:spacing w:after="0"/>
              <w:ind w:left="135"/>
              <w:jc w:val="center"/>
            </w:pPr>
          </w:p>
        </w:tc>
        <w:tc>
          <w:tcPr>
            <w:tcW w:w="1137" w:type="dxa"/>
            <w:tcMar>
              <w:top w:w="50" w:type="dxa"/>
              <w:left w:w="100" w:type="dxa"/>
            </w:tcMar>
            <w:vAlign w:val="center"/>
          </w:tcPr>
          <w:p w:rsidR="00D70272" w:rsidRDefault="00D70272">
            <w:pPr>
              <w:spacing w:after="0"/>
              <w:ind w:left="135"/>
            </w:pPr>
          </w:p>
        </w:tc>
        <w:tc>
          <w:tcPr>
            <w:tcW w:w="1955"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39</w:t>
              </w:r>
              <w:r>
                <w:rPr>
                  <w:rFonts w:ascii="Times New Roman" w:hAnsi="Times New Roman"/>
                  <w:color w:val="0000FF"/>
                  <w:u w:val="single"/>
                </w:rPr>
                <w:t>c</w:t>
              </w:r>
              <w:r w:rsidRPr="00D80B61">
                <w:rPr>
                  <w:rFonts w:ascii="Times New Roman" w:hAnsi="Times New Roman"/>
                  <w:color w:val="0000FF"/>
                  <w:u w:val="single"/>
                  <w:lang w:val="ru-RU"/>
                </w:rPr>
                <w:t>8</w:t>
              </w:r>
            </w:hyperlink>
          </w:p>
        </w:tc>
      </w:tr>
      <w:tr w:rsidR="00D70272" w:rsidRPr="00D80B61">
        <w:trPr>
          <w:trHeight w:val="144"/>
          <w:tblCellSpacing w:w="20" w:type="nil"/>
        </w:trPr>
        <w:tc>
          <w:tcPr>
            <w:tcW w:w="366" w:type="dxa"/>
            <w:tcMar>
              <w:top w:w="50" w:type="dxa"/>
              <w:left w:w="100" w:type="dxa"/>
            </w:tcMar>
            <w:vAlign w:val="center"/>
          </w:tcPr>
          <w:p w:rsidR="00D70272" w:rsidRDefault="00D66912">
            <w:pPr>
              <w:spacing w:after="0"/>
            </w:pPr>
            <w:r>
              <w:rPr>
                <w:rFonts w:ascii="Times New Roman" w:hAnsi="Times New Roman"/>
                <w:color w:val="000000"/>
                <w:sz w:val="24"/>
              </w:rPr>
              <w:t>34</w:t>
            </w:r>
          </w:p>
        </w:tc>
        <w:tc>
          <w:tcPr>
            <w:tcW w:w="3344"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Вегетативное размножение растений. Практическая работа «Овладение приёмами вегетативного размножения растений (черенкование побегов, черенкование листьев и другие) </w:t>
            </w:r>
            <w:r w:rsidRPr="00D80B61">
              <w:rPr>
                <w:rFonts w:ascii="Times New Roman" w:hAnsi="Times New Roman"/>
                <w:color w:val="000000"/>
                <w:sz w:val="24"/>
                <w:lang w:val="ru-RU"/>
              </w:rPr>
              <w:lastRenderedPageBreak/>
              <w:t>на примере комнатных растений (традесканция, сенполия, бегония, сансевьера и другие растения)»</w:t>
            </w:r>
          </w:p>
        </w:tc>
        <w:tc>
          <w:tcPr>
            <w:tcW w:w="812"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D70272" w:rsidRDefault="00D70272">
            <w:pPr>
              <w:spacing w:after="0"/>
              <w:ind w:left="135"/>
              <w:jc w:val="center"/>
            </w:pPr>
          </w:p>
        </w:tc>
        <w:tc>
          <w:tcPr>
            <w:tcW w:w="1607"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D70272" w:rsidRDefault="00D70272">
            <w:pPr>
              <w:spacing w:after="0"/>
              <w:ind w:left="135"/>
            </w:pPr>
          </w:p>
        </w:tc>
        <w:tc>
          <w:tcPr>
            <w:tcW w:w="1955"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34</w:t>
              </w:r>
              <w:r>
                <w:rPr>
                  <w:rFonts w:ascii="Times New Roman" w:hAnsi="Times New Roman"/>
                  <w:color w:val="0000FF"/>
                  <w:u w:val="single"/>
                </w:rPr>
                <w:t>d</w:t>
              </w:r>
              <w:r w:rsidRPr="00D80B61">
                <w:rPr>
                  <w:rFonts w:ascii="Times New Roman" w:hAnsi="Times New Roman"/>
                  <w:color w:val="0000FF"/>
                  <w:u w:val="single"/>
                  <w:lang w:val="ru-RU"/>
                </w:rPr>
                <w:t>2</w:t>
              </w:r>
            </w:hyperlink>
          </w:p>
        </w:tc>
      </w:tr>
      <w:tr w:rsidR="00D70272">
        <w:trPr>
          <w:trHeight w:val="144"/>
          <w:tblCellSpacing w:w="20" w:type="nil"/>
        </w:trPr>
        <w:tc>
          <w:tcPr>
            <w:tcW w:w="0" w:type="auto"/>
            <w:gridSpan w:val="2"/>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ОБЩЕЕ КОЛИЧЕСТВО ЧАСОВ ПО ПРОГРАММЕ</w:t>
            </w:r>
          </w:p>
        </w:tc>
        <w:tc>
          <w:tcPr>
            <w:tcW w:w="1277"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07"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2 </w:t>
            </w:r>
          </w:p>
        </w:tc>
        <w:tc>
          <w:tcPr>
            <w:tcW w:w="1607"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8 </w:t>
            </w:r>
          </w:p>
        </w:tc>
        <w:tc>
          <w:tcPr>
            <w:tcW w:w="0" w:type="auto"/>
            <w:gridSpan w:val="2"/>
            <w:tcMar>
              <w:top w:w="50" w:type="dxa"/>
              <w:left w:w="100" w:type="dxa"/>
            </w:tcMar>
            <w:vAlign w:val="center"/>
          </w:tcPr>
          <w:p w:rsidR="00D70272" w:rsidRDefault="00D70272"/>
        </w:tc>
      </w:tr>
    </w:tbl>
    <w:p w:rsidR="00D70272" w:rsidRDefault="00D70272">
      <w:pPr>
        <w:sectPr w:rsidR="00D70272">
          <w:pgSz w:w="16383" w:h="11906" w:orient="landscape"/>
          <w:pgMar w:top="1134" w:right="850" w:bottom="1134" w:left="1701" w:header="720" w:footer="720" w:gutter="0"/>
          <w:cols w:space="720"/>
        </w:sectPr>
      </w:pPr>
    </w:p>
    <w:p w:rsidR="00D70272" w:rsidRDefault="00D66912">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26"/>
        <w:gridCol w:w="4116"/>
        <w:gridCol w:w="1127"/>
        <w:gridCol w:w="1841"/>
        <w:gridCol w:w="1910"/>
        <w:gridCol w:w="1347"/>
        <w:gridCol w:w="2873"/>
      </w:tblGrid>
      <w:tr w:rsidR="00D70272">
        <w:trPr>
          <w:trHeight w:val="144"/>
          <w:tblCellSpacing w:w="20" w:type="nil"/>
        </w:trPr>
        <w:tc>
          <w:tcPr>
            <w:tcW w:w="345" w:type="dxa"/>
            <w:vMerge w:val="restart"/>
            <w:tcMar>
              <w:top w:w="50" w:type="dxa"/>
              <w:left w:w="100" w:type="dxa"/>
            </w:tcMar>
            <w:vAlign w:val="center"/>
          </w:tcPr>
          <w:p w:rsidR="00D70272" w:rsidRDefault="00D66912">
            <w:pPr>
              <w:spacing w:after="0"/>
              <w:ind w:left="135"/>
            </w:pPr>
            <w:r>
              <w:rPr>
                <w:rFonts w:ascii="Times New Roman" w:hAnsi="Times New Roman"/>
                <w:b/>
                <w:color w:val="000000"/>
                <w:sz w:val="24"/>
              </w:rPr>
              <w:t xml:space="preserve">№ п/п </w:t>
            </w:r>
          </w:p>
          <w:p w:rsidR="00D70272" w:rsidRDefault="00D70272">
            <w:pPr>
              <w:spacing w:after="0"/>
              <w:ind w:left="135"/>
            </w:pPr>
          </w:p>
        </w:tc>
        <w:tc>
          <w:tcPr>
            <w:tcW w:w="3696" w:type="dxa"/>
            <w:vMerge w:val="restart"/>
            <w:tcMar>
              <w:top w:w="50" w:type="dxa"/>
              <w:left w:w="100" w:type="dxa"/>
            </w:tcMar>
            <w:vAlign w:val="center"/>
          </w:tcPr>
          <w:p w:rsidR="00D70272" w:rsidRDefault="00D66912">
            <w:pPr>
              <w:spacing w:after="0"/>
              <w:ind w:left="135"/>
            </w:pPr>
            <w:r>
              <w:rPr>
                <w:rFonts w:ascii="Times New Roman" w:hAnsi="Times New Roman"/>
                <w:b/>
                <w:color w:val="000000"/>
                <w:sz w:val="24"/>
              </w:rPr>
              <w:t xml:space="preserve">Тема урока </w:t>
            </w:r>
          </w:p>
          <w:p w:rsidR="00D70272" w:rsidRDefault="00D70272">
            <w:pPr>
              <w:spacing w:after="0"/>
              <w:ind w:left="135"/>
            </w:pPr>
          </w:p>
        </w:tc>
        <w:tc>
          <w:tcPr>
            <w:tcW w:w="0" w:type="auto"/>
            <w:gridSpan w:val="3"/>
            <w:tcMar>
              <w:top w:w="50" w:type="dxa"/>
              <w:left w:w="100" w:type="dxa"/>
            </w:tcMar>
            <w:vAlign w:val="center"/>
          </w:tcPr>
          <w:p w:rsidR="00D70272" w:rsidRDefault="00D66912">
            <w:pPr>
              <w:spacing w:after="0"/>
            </w:pPr>
            <w:r>
              <w:rPr>
                <w:rFonts w:ascii="Times New Roman" w:hAnsi="Times New Roman"/>
                <w:b/>
                <w:color w:val="000000"/>
                <w:sz w:val="24"/>
              </w:rPr>
              <w:t>Количество часов</w:t>
            </w:r>
          </w:p>
        </w:tc>
        <w:tc>
          <w:tcPr>
            <w:tcW w:w="1102" w:type="dxa"/>
            <w:vMerge w:val="restart"/>
            <w:tcMar>
              <w:top w:w="50" w:type="dxa"/>
              <w:left w:w="100" w:type="dxa"/>
            </w:tcMar>
            <w:vAlign w:val="center"/>
          </w:tcPr>
          <w:p w:rsidR="00D70272" w:rsidRDefault="00D66912">
            <w:pPr>
              <w:spacing w:after="0"/>
              <w:ind w:left="135"/>
            </w:pPr>
            <w:r>
              <w:rPr>
                <w:rFonts w:ascii="Times New Roman" w:hAnsi="Times New Roman"/>
                <w:b/>
                <w:color w:val="000000"/>
                <w:sz w:val="24"/>
              </w:rPr>
              <w:t xml:space="preserve">Дата изучения </w:t>
            </w:r>
          </w:p>
          <w:p w:rsidR="00D70272" w:rsidRDefault="00D70272">
            <w:pPr>
              <w:spacing w:after="0"/>
              <w:ind w:left="135"/>
            </w:pPr>
          </w:p>
        </w:tc>
        <w:tc>
          <w:tcPr>
            <w:tcW w:w="1911" w:type="dxa"/>
            <w:vMerge w:val="restart"/>
            <w:tcMar>
              <w:top w:w="50" w:type="dxa"/>
              <w:left w:w="100" w:type="dxa"/>
            </w:tcMar>
            <w:vAlign w:val="center"/>
          </w:tcPr>
          <w:p w:rsidR="00D70272" w:rsidRDefault="00D66912">
            <w:pPr>
              <w:spacing w:after="0"/>
              <w:ind w:left="135"/>
            </w:pPr>
            <w:r>
              <w:rPr>
                <w:rFonts w:ascii="Times New Roman" w:hAnsi="Times New Roman"/>
                <w:b/>
                <w:color w:val="000000"/>
                <w:sz w:val="24"/>
              </w:rPr>
              <w:t xml:space="preserve">Электронные цифровые образовательные ресурсы </w:t>
            </w:r>
          </w:p>
          <w:p w:rsidR="00D70272" w:rsidRDefault="00D70272">
            <w:pPr>
              <w:spacing w:after="0"/>
              <w:ind w:left="135"/>
            </w:pPr>
          </w:p>
        </w:tc>
      </w:tr>
      <w:tr w:rsidR="00D70272">
        <w:trPr>
          <w:trHeight w:val="144"/>
          <w:tblCellSpacing w:w="20" w:type="nil"/>
        </w:trPr>
        <w:tc>
          <w:tcPr>
            <w:tcW w:w="0" w:type="auto"/>
            <w:vMerge/>
            <w:tcBorders>
              <w:top w:val="nil"/>
            </w:tcBorders>
            <w:tcMar>
              <w:top w:w="50" w:type="dxa"/>
              <w:left w:w="100" w:type="dxa"/>
            </w:tcMar>
          </w:tcPr>
          <w:p w:rsidR="00D70272" w:rsidRDefault="00D70272"/>
        </w:tc>
        <w:tc>
          <w:tcPr>
            <w:tcW w:w="0" w:type="auto"/>
            <w:vMerge/>
            <w:tcBorders>
              <w:top w:val="nil"/>
            </w:tcBorders>
            <w:tcMar>
              <w:top w:w="50" w:type="dxa"/>
              <w:left w:w="100" w:type="dxa"/>
            </w:tcMar>
          </w:tcPr>
          <w:p w:rsidR="00D70272" w:rsidRDefault="00D70272"/>
        </w:tc>
        <w:tc>
          <w:tcPr>
            <w:tcW w:w="774" w:type="dxa"/>
            <w:tcMar>
              <w:top w:w="50" w:type="dxa"/>
              <w:left w:w="100" w:type="dxa"/>
            </w:tcMar>
            <w:vAlign w:val="center"/>
          </w:tcPr>
          <w:p w:rsidR="00D70272" w:rsidRDefault="00D66912">
            <w:pPr>
              <w:spacing w:after="0"/>
              <w:ind w:left="135"/>
            </w:pPr>
            <w:r>
              <w:rPr>
                <w:rFonts w:ascii="Times New Roman" w:hAnsi="Times New Roman"/>
                <w:b/>
                <w:color w:val="000000"/>
                <w:sz w:val="24"/>
              </w:rPr>
              <w:t xml:space="preserve">Всего </w:t>
            </w:r>
          </w:p>
          <w:p w:rsidR="00D70272" w:rsidRDefault="00D70272">
            <w:pPr>
              <w:spacing w:after="0"/>
              <w:ind w:left="135"/>
            </w:pPr>
          </w:p>
        </w:tc>
        <w:tc>
          <w:tcPr>
            <w:tcW w:w="1463" w:type="dxa"/>
            <w:tcMar>
              <w:top w:w="50" w:type="dxa"/>
              <w:left w:w="100" w:type="dxa"/>
            </w:tcMar>
            <w:vAlign w:val="center"/>
          </w:tcPr>
          <w:p w:rsidR="00D70272" w:rsidRDefault="00D66912">
            <w:pPr>
              <w:spacing w:after="0"/>
              <w:ind w:left="135"/>
            </w:pPr>
            <w:r>
              <w:rPr>
                <w:rFonts w:ascii="Times New Roman" w:hAnsi="Times New Roman"/>
                <w:b/>
                <w:color w:val="000000"/>
                <w:sz w:val="24"/>
              </w:rPr>
              <w:t xml:space="preserve">Контрольные работы </w:t>
            </w:r>
          </w:p>
          <w:p w:rsidR="00D70272" w:rsidRDefault="00D70272">
            <w:pPr>
              <w:spacing w:after="0"/>
              <w:ind w:left="135"/>
            </w:pPr>
          </w:p>
        </w:tc>
        <w:tc>
          <w:tcPr>
            <w:tcW w:w="1567" w:type="dxa"/>
            <w:tcMar>
              <w:top w:w="50" w:type="dxa"/>
              <w:left w:w="100" w:type="dxa"/>
            </w:tcMar>
            <w:vAlign w:val="center"/>
          </w:tcPr>
          <w:p w:rsidR="00D70272" w:rsidRDefault="00D66912">
            <w:pPr>
              <w:spacing w:after="0"/>
              <w:ind w:left="135"/>
            </w:pPr>
            <w:r>
              <w:rPr>
                <w:rFonts w:ascii="Times New Roman" w:hAnsi="Times New Roman"/>
                <w:b/>
                <w:color w:val="000000"/>
                <w:sz w:val="24"/>
              </w:rPr>
              <w:t xml:space="preserve">Практические работы </w:t>
            </w:r>
          </w:p>
          <w:p w:rsidR="00D70272" w:rsidRDefault="00D70272">
            <w:pPr>
              <w:spacing w:after="0"/>
              <w:ind w:left="135"/>
            </w:pPr>
          </w:p>
        </w:tc>
        <w:tc>
          <w:tcPr>
            <w:tcW w:w="0" w:type="auto"/>
            <w:vMerge/>
            <w:tcBorders>
              <w:top w:val="nil"/>
            </w:tcBorders>
            <w:tcMar>
              <w:top w:w="50" w:type="dxa"/>
              <w:left w:w="100" w:type="dxa"/>
            </w:tcMar>
          </w:tcPr>
          <w:p w:rsidR="00D70272" w:rsidRDefault="00D70272"/>
        </w:tc>
        <w:tc>
          <w:tcPr>
            <w:tcW w:w="0" w:type="auto"/>
            <w:vMerge/>
            <w:tcBorders>
              <w:top w:val="nil"/>
            </w:tcBorders>
            <w:tcMar>
              <w:top w:w="50" w:type="dxa"/>
              <w:left w:w="100" w:type="dxa"/>
            </w:tcMar>
          </w:tcPr>
          <w:p w:rsidR="00D70272" w:rsidRDefault="00D70272"/>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1</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Многообразие организмов и их классификация</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4314</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2</w:t>
            </w:r>
          </w:p>
        </w:tc>
        <w:tc>
          <w:tcPr>
            <w:tcW w:w="3696" w:type="dxa"/>
            <w:tcMar>
              <w:top w:w="50" w:type="dxa"/>
              <w:left w:w="100" w:type="dxa"/>
            </w:tcMar>
            <w:vAlign w:val="center"/>
          </w:tcPr>
          <w:p w:rsidR="00D70272" w:rsidRDefault="00D66912">
            <w:pPr>
              <w:spacing w:after="0"/>
              <w:ind w:left="135"/>
            </w:pPr>
            <w:r>
              <w:rPr>
                <w:rFonts w:ascii="Times New Roman" w:hAnsi="Times New Roman"/>
                <w:color w:val="000000"/>
                <w:sz w:val="24"/>
              </w:rPr>
              <w:t>Систематика растений</w:t>
            </w:r>
          </w:p>
        </w:tc>
        <w:tc>
          <w:tcPr>
            <w:tcW w:w="774"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449</w:t>
              </w:r>
              <w:r>
                <w:rPr>
                  <w:rFonts w:ascii="Times New Roman" w:hAnsi="Times New Roman"/>
                  <w:color w:val="0000FF"/>
                  <w:u w:val="single"/>
                </w:rPr>
                <w:t>a</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3</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Низшие растения. Общая характеристика водор</w:t>
            </w:r>
            <w:r w:rsidRPr="00D80B61">
              <w:rPr>
                <w:rFonts w:ascii="Times New Roman" w:hAnsi="Times New Roman"/>
                <w:color w:val="000000"/>
                <w:sz w:val="24"/>
                <w:lang w:val="ru-RU"/>
              </w:rPr>
              <w:lastRenderedPageBreak/>
              <w:t>ослей. Лабораторная работа «Изучение строения одноклеточных водорослей (на примере хламидомонады и хлореллы)»</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46</w:t>
              </w:r>
              <w:r>
                <w:rPr>
                  <w:rFonts w:ascii="Times New Roman" w:hAnsi="Times New Roman"/>
                  <w:color w:val="0000FF"/>
                  <w:u w:val="single"/>
                </w:rPr>
                <w:t>a</w:t>
              </w:r>
              <w:r w:rsidRPr="00D80B61">
                <w:rPr>
                  <w:rFonts w:ascii="Times New Roman" w:hAnsi="Times New Roman"/>
                  <w:color w:val="0000FF"/>
                  <w:u w:val="single"/>
                  <w:lang w:val="ru-RU"/>
                </w:rPr>
                <w:t>2</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4</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Низшие растения. Зеленые водоросли. Практическая работа «Изучение строения многоклеточных нитчатых водорослей (на примере спирогиры и улотрикса)»</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4832</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5</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Низшие растения. Бурые и красные водоросли</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499</w:t>
              </w:r>
              <w:r>
                <w:rPr>
                  <w:rFonts w:ascii="Times New Roman" w:hAnsi="Times New Roman"/>
                  <w:color w:val="0000FF"/>
                  <w:u w:val="single"/>
                </w:rPr>
                <w:t>a</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6</w:t>
            </w:r>
          </w:p>
        </w:tc>
        <w:tc>
          <w:tcPr>
            <w:tcW w:w="3696" w:type="dxa"/>
            <w:tcMar>
              <w:top w:w="50" w:type="dxa"/>
              <w:left w:w="100" w:type="dxa"/>
            </w:tcMar>
            <w:vAlign w:val="center"/>
          </w:tcPr>
          <w:p w:rsidR="00D70272" w:rsidRDefault="00D66912">
            <w:pPr>
              <w:spacing w:after="0"/>
              <w:ind w:left="135"/>
            </w:pPr>
            <w:r>
              <w:rPr>
                <w:rFonts w:ascii="Times New Roman" w:hAnsi="Times New Roman"/>
                <w:color w:val="000000"/>
                <w:sz w:val="24"/>
              </w:rPr>
              <w:t>Высшие споровые растения</w:t>
            </w:r>
          </w:p>
        </w:tc>
        <w:tc>
          <w:tcPr>
            <w:tcW w:w="774"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4</w:t>
              </w:r>
              <w:r>
                <w:rPr>
                  <w:rFonts w:ascii="Times New Roman" w:hAnsi="Times New Roman"/>
                  <w:color w:val="0000FF"/>
                  <w:u w:val="single"/>
                </w:rPr>
                <w:t>fc</w:t>
              </w:r>
              <w:r w:rsidRPr="00D80B61">
                <w:rPr>
                  <w:rFonts w:ascii="Times New Roman" w:hAnsi="Times New Roman"/>
                  <w:color w:val="0000FF"/>
                  <w:u w:val="single"/>
                  <w:lang w:val="ru-RU"/>
                </w:rPr>
                <w:t>6</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7</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Общая характеристика и строение мхов. Практическая работа «Изучение внешнего строения мхов (на местных видах)»</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4</w:t>
              </w:r>
              <w:r>
                <w:rPr>
                  <w:rFonts w:ascii="Times New Roman" w:hAnsi="Times New Roman"/>
                  <w:color w:val="0000FF"/>
                  <w:u w:val="single"/>
                </w:rPr>
                <w:t>b</w:t>
              </w:r>
              <w:r w:rsidRPr="00D80B61">
                <w:rPr>
                  <w:rFonts w:ascii="Times New Roman" w:hAnsi="Times New Roman"/>
                  <w:color w:val="0000FF"/>
                  <w:u w:val="single"/>
                  <w:lang w:val="ru-RU"/>
                </w:rPr>
                <w:t>02</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8</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Цикл развития мхов. Роль мхов в природе и деятельности человека</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4</w:t>
              </w:r>
              <w:r>
                <w:rPr>
                  <w:rFonts w:ascii="Times New Roman" w:hAnsi="Times New Roman"/>
                  <w:color w:val="0000FF"/>
                  <w:u w:val="single"/>
                </w:rPr>
                <w:t>e</w:t>
              </w:r>
              <w:r w:rsidRPr="00D80B61">
                <w:rPr>
                  <w:rFonts w:ascii="Times New Roman" w:hAnsi="Times New Roman"/>
                  <w:color w:val="0000FF"/>
                  <w:u w:val="single"/>
                  <w:lang w:val="ru-RU"/>
                </w:rPr>
                <w:t>5</w:t>
              </w:r>
              <w:r>
                <w:rPr>
                  <w:rFonts w:ascii="Times New Roman" w:hAnsi="Times New Roman"/>
                  <w:color w:val="0000FF"/>
                  <w:u w:val="single"/>
                </w:rPr>
                <w:t>e</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9</w:t>
            </w:r>
          </w:p>
        </w:tc>
        <w:tc>
          <w:tcPr>
            <w:tcW w:w="3696" w:type="dxa"/>
            <w:tcMar>
              <w:top w:w="50" w:type="dxa"/>
              <w:left w:w="100" w:type="dxa"/>
            </w:tcMar>
            <w:vAlign w:val="center"/>
          </w:tcPr>
          <w:p w:rsidR="00D70272" w:rsidRDefault="00D66912">
            <w:pPr>
              <w:spacing w:after="0"/>
              <w:ind w:left="135"/>
            </w:pPr>
            <w:r>
              <w:rPr>
                <w:rFonts w:ascii="Times New Roman" w:hAnsi="Times New Roman"/>
                <w:color w:val="000000"/>
                <w:sz w:val="24"/>
              </w:rPr>
              <w:t>Общая характеристика папоротникообразных</w:t>
            </w:r>
          </w:p>
        </w:tc>
        <w:tc>
          <w:tcPr>
            <w:tcW w:w="774"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4</w:t>
              </w:r>
              <w:r>
                <w:rPr>
                  <w:rFonts w:ascii="Times New Roman" w:hAnsi="Times New Roman"/>
                  <w:color w:val="0000FF"/>
                  <w:u w:val="single"/>
                </w:rPr>
                <w:t>fc</w:t>
              </w:r>
              <w:r w:rsidRPr="00D80B61">
                <w:rPr>
                  <w:rFonts w:ascii="Times New Roman" w:hAnsi="Times New Roman"/>
                  <w:color w:val="0000FF"/>
                  <w:u w:val="single"/>
                  <w:lang w:val="ru-RU"/>
                </w:rPr>
                <w:t>6</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10</w:t>
            </w:r>
          </w:p>
        </w:tc>
        <w:tc>
          <w:tcPr>
            <w:tcW w:w="3696" w:type="dxa"/>
            <w:tcMar>
              <w:top w:w="50" w:type="dxa"/>
              <w:left w:w="100" w:type="dxa"/>
            </w:tcMar>
            <w:vAlign w:val="center"/>
          </w:tcPr>
          <w:p w:rsidR="00D70272" w:rsidRDefault="00D66912">
            <w:pPr>
              <w:spacing w:after="0"/>
              <w:ind w:left="135"/>
            </w:pPr>
            <w:r w:rsidRPr="00D80B61">
              <w:rPr>
                <w:rFonts w:ascii="Times New Roman" w:hAnsi="Times New Roman"/>
                <w:color w:val="000000"/>
                <w:sz w:val="24"/>
                <w:lang w:val="ru-RU"/>
              </w:rPr>
              <w:t>Особенности строения и жизнедеятельности плаун</w:t>
            </w:r>
            <w:r w:rsidRPr="00D80B61">
              <w:rPr>
                <w:rFonts w:ascii="Times New Roman" w:hAnsi="Times New Roman"/>
                <w:color w:val="000000"/>
                <w:sz w:val="24"/>
                <w:lang w:val="ru-RU"/>
              </w:rPr>
              <w:lastRenderedPageBreak/>
              <w:t>ов, хвощей и папорот</w:t>
            </w:r>
            <w:r w:rsidRPr="00D80B61">
              <w:rPr>
                <w:rFonts w:ascii="Times New Roman" w:hAnsi="Times New Roman"/>
                <w:color w:val="000000"/>
                <w:sz w:val="24"/>
                <w:lang w:val="ru-RU"/>
              </w:rPr>
              <w:lastRenderedPageBreak/>
              <w:t xml:space="preserve">ников. </w:t>
            </w:r>
            <w:r>
              <w:rPr>
                <w:rFonts w:ascii="Times New Roman" w:hAnsi="Times New Roman"/>
                <w:color w:val="000000"/>
                <w:sz w:val="24"/>
              </w:rPr>
              <w:t>Практическая работа «Изучение внешнего строения папоротника или хвоща»</w:t>
            </w:r>
          </w:p>
        </w:tc>
        <w:tc>
          <w:tcPr>
            <w:tcW w:w="774"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Библиотека Ц</w:t>
            </w:r>
            <w:r w:rsidRPr="00D80B61">
              <w:rPr>
                <w:rFonts w:ascii="Times New Roman" w:hAnsi="Times New Roman"/>
                <w:color w:val="000000"/>
                <w:sz w:val="24"/>
                <w:lang w:val="ru-RU"/>
              </w:rPr>
              <w:lastRenderedPageBreak/>
              <w:t>О</w:t>
            </w:r>
            <w:r w:rsidRPr="00D80B61">
              <w:rPr>
                <w:rFonts w:ascii="Times New Roman" w:hAnsi="Times New Roman"/>
                <w:color w:val="000000"/>
                <w:sz w:val="24"/>
                <w:lang w:val="ru-RU"/>
              </w:rPr>
              <w:t xml:space="preserve">К </w:t>
            </w:r>
            <w:hyperlink r:id="rId121">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512</w:t>
              </w:r>
              <w:r>
                <w:rPr>
                  <w:rFonts w:ascii="Times New Roman" w:hAnsi="Times New Roman"/>
                  <w:color w:val="0000FF"/>
                  <w:u w:val="single"/>
                </w:rPr>
                <w:t>e</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11</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Размножение и цикл развития папоротникообразных. Значение папоротникообразных в природе и жизни человека</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5282</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12</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Общая характеристика хвойных растений. Практическая работа «Изучение внешнего строения веток, хвои, шишек и семян голосеменных растений (на примере ели, сосны или лиственницы)»</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55</w:t>
              </w:r>
              <w:r>
                <w:rPr>
                  <w:rFonts w:ascii="Times New Roman" w:hAnsi="Times New Roman"/>
                  <w:color w:val="0000FF"/>
                  <w:u w:val="single"/>
                </w:rPr>
                <w:t>a</w:t>
              </w:r>
              <w:r w:rsidRPr="00D80B61">
                <w:rPr>
                  <w:rFonts w:ascii="Times New Roman" w:hAnsi="Times New Roman"/>
                  <w:color w:val="0000FF"/>
                  <w:u w:val="single"/>
                  <w:lang w:val="ru-RU"/>
                </w:rPr>
                <w:t>2</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13</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Значение хвойных растений в природе и жизни человека</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5714</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14</w:t>
            </w:r>
          </w:p>
        </w:tc>
        <w:tc>
          <w:tcPr>
            <w:tcW w:w="3696" w:type="dxa"/>
            <w:tcMar>
              <w:top w:w="50" w:type="dxa"/>
              <w:left w:w="100" w:type="dxa"/>
            </w:tcMar>
            <w:vAlign w:val="center"/>
          </w:tcPr>
          <w:p w:rsidR="00D70272" w:rsidRDefault="00D66912">
            <w:pPr>
              <w:spacing w:after="0"/>
              <w:ind w:left="135"/>
            </w:pPr>
            <w:r w:rsidRPr="00D80B61">
              <w:rPr>
                <w:rFonts w:ascii="Times New Roman" w:hAnsi="Times New Roman"/>
                <w:color w:val="000000"/>
                <w:sz w:val="24"/>
                <w:lang w:val="ru-RU"/>
              </w:rPr>
              <w:t xml:space="preserve">Особенности строения и жизнедеятельности покрытосеменных растений. </w:t>
            </w:r>
            <w:r>
              <w:rPr>
                <w:rFonts w:ascii="Times New Roman" w:hAnsi="Times New Roman"/>
                <w:color w:val="000000"/>
                <w:sz w:val="24"/>
              </w:rPr>
              <w:t>Практическая работа «Изучение внешнего строения покрытосеменных растений»</w:t>
            </w:r>
          </w:p>
        </w:tc>
        <w:tc>
          <w:tcPr>
            <w:tcW w:w="774"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5868</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15</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Классификация и цикл развития покрытосеменных растений</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5</w:t>
              </w:r>
              <w:r>
                <w:rPr>
                  <w:rFonts w:ascii="Times New Roman" w:hAnsi="Times New Roman"/>
                  <w:color w:val="0000FF"/>
                  <w:u w:val="single"/>
                </w:rPr>
                <w:t>a</w:t>
              </w:r>
              <w:r w:rsidRPr="00D80B61">
                <w:rPr>
                  <w:rFonts w:ascii="Times New Roman" w:hAnsi="Times New Roman"/>
                  <w:color w:val="0000FF"/>
                  <w:u w:val="single"/>
                  <w:lang w:val="ru-RU"/>
                </w:rPr>
                <w:t>02</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16</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Семейства класса двудольные. Практическая работа «Изучение признаков представителей семейств: Крестоцветные (Капустные), Розоцветные (Розовые) на гербарных и натуральных образцах»</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5</w:t>
              </w:r>
              <w:r>
                <w:rPr>
                  <w:rFonts w:ascii="Times New Roman" w:hAnsi="Times New Roman"/>
                  <w:color w:val="0000FF"/>
                  <w:u w:val="single"/>
                </w:rPr>
                <w:t>b</w:t>
              </w:r>
              <w:r w:rsidRPr="00D80B61">
                <w:rPr>
                  <w:rFonts w:ascii="Times New Roman" w:hAnsi="Times New Roman"/>
                  <w:color w:val="0000FF"/>
                  <w:u w:val="single"/>
                  <w:lang w:val="ru-RU"/>
                </w:rPr>
                <w:t>88</w:t>
              </w:r>
            </w:hyperlink>
            <w:r w:rsidRPr="00D80B61">
              <w:rPr>
                <w:rFonts w:ascii="Times New Roman" w:hAnsi="Times New Roman"/>
                <w:color w:val="000000"/>
                <w:sz w:val="24"/>
                <w:lang w:val="ru-RU"/>
              </w:rPr>
              <w:t xml:space="preserve"> </w:t>
            </w:r>
            <w:hyperlink r:id="rId128">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5</w:t>
              </w:r>
              <w:r>
                <w:rPr>
                  <w:rFonts w:ascii="Times New Roman" w:hAnsi="Times New Roman"/>
                  <w:color w:val="0000FF"/>
                  <w:u w:val="single"/>
                </w:rPr>
                <w:t>dae</w:t>
              </w:r>
            </w:hyperlink>
            <w:r w:rsidRPr="00D80B61">
              <w:rPr>
                <w:rFonts w:ascii="Times New Roman" w:hAnsi="Times New Roman"/>
                <w:color w:val="000000"/>
                <w:sz w:val="24"/>
                <w:lang w:val="ru-RU"/>
              </w:rPr>
              <w:t xml:space="preserve"> </w:t>
            </w:r>
            <w:hyperlink r:id="rId129">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5</w:t>
              </w:r>
              <w:r>
                <w:rPr>
                  <w:rFonts w:ascii="Times New Roman" w:hAnsi="Times New Roman"/>
                  <w:color w:val="0000FF"/>
                  <w:u w:val="single"/>
                </w:rPr>
                <w:t>f</w:t>
              </w:r>
              <w:r w:rsidRPr="00D80B61">
                <w:rPr>
                  <w:rFonts w:ascii="Times New Roman" w:hAnsi="Times New Roman"/>
                  <w:color w:val="0000FF"/>
                  <w:u w:val="single"/>
                  <w:lang w:val="ru-RU"/>
                </w:rPr>
                <w:t>20</w:t>
              </w:r>
            </w:hyperlink>
            <w:r w:rsidRPr="00D80B61">
              <w:rPr>
                <w:rFonts w:ascii="Times New Roman" w:hAnsi="Times New Roman"/>
                <w:color w:val="000000"/>
                <w:sz w:val="24"/>
                <w:lang w:val="ru-RU"/>
              </w:rPr>
              <w:t xml:space="preserve"> </w:t>
            </w:r>
            <w:hyperlink r:id="rId130">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607</w:t>
              </w:r>
              <w:r>
                <w:rPr>
                  <w:rFonts w:ascii="Times New Roman" w:hAnsi="Times New Roman"/>
                  <w:color w:val="0000FF"/>
                  <w:u w:val="single"/>
                </w:rPr>
                <w:t>e</w:t>
              </w:r>
            </w:hyperlink>
            <w:r w:rsidRPr="00D80B61">
              <w:rPr>
                <w:rFonts w:ascii="Times New Roman" w:hAnsi="Times New Roman"/>
                <w:color w:val="000000"/>
                <w:sz w:val="24"/>
                <w:lang w:val="ru-RU"/>
              </w:rPr>
              <w:t xml:space="preserve"> </w:t>
            </w:r>
            <w:hyperlink r:id="rId131">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61</w:t>
              </w:r>
              <w:r>
                <w:rPr>
                  <w:rFonts w:ascii="Times New Roman" w:hAnsi="Times New Roman"/>
                  <w:color w:val="0000FF"/>
                  <w:u w:val="single"/>
                </w:rPr>
                <w:t>e</w:t>
              </w:r>
              <w:r w:rsidRPr="00D80B61">
                <w:rPr>
                  <w:rFonts w:ascii="Times New Roman" w:hAnsi="Times New Roman"/>
                  <w:color w:val="0000FF"/>
                  <w:u w:val="single"/>
                  <w:lang w:val="ru-RU"/>
                </w:rPr>
                <w:t>6</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17</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Семейства класса двудольные Практическая работа «Изучение признаков представителей семейств: Мотыльковые (Бобовые), Паслёновые, Сложноцветные (Астровые) на гербарных и натуральных образцах»</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5</w:t>
              </w:r>
              <w:r>
                <w:rPr>
                  <w:rFonts w:ascii="Times New Roman" w:hAnsi="Times New Roman"/>
                  <w:color w:val="0000FF"/>
                  <w:u w:val="single"/>
                </w:rPr>
                <w:t>b</w:t>
              </w:r>
              <w:r w:rsidRPr="00D80B61">
                <w:rPr>
                  <w:rFonts w:ascii="Times New Roman" w:hAnsi="Times New Roman"/>
                  <w:color w:val="0000FF"/>
                  <w:u w:val="single"/>
                  <w:lang w:val="ru-RU"/>
                </w:rPr>
                <w:t>88</w:t>
              </w:r>
            </w:hyperlink>
            <w:r w:rsidRPr="00D80B61">
              <w:rPr>
                <w:rFonts w:ascii="Times New Roman" w:hAnsi="Times New Roman"/>
                <w:color w:val="000000"/>
                <w:sz w:val="24"/>
                <w:lang w:val="ru-RU"/>
              </w:rPr>
              <w:t xml:space="preserve"> </w:t>
            </w:r>
            <w:hyperlink r:id="rId133">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5</w:t>
              </w:r>
              <w:r>
                <w:rPr>
                  <w:rFonts w:ascii="Times New Roman" w:hAnsi="Times New Roman"/>
                  <w:color w:val="0000FF"/>
                  <w:u w:val="single"/>
                </w:rPr>
                <w:t>dae</w:t>
              </w:r>
            </w:hyperlink>
            <w:r w:rsidRPr="00D80B61">
              <w:rPr>
                <w:rFonts w:ascii="Times New Roman" w:hAnsi="Times New Roman"/>
                <w:color w:val="000000"/>
                <w:sz w:val="24"/>
                <w:lang w:val="ru-RU"/>
              </w:rPr>
              <w:t xml:space="preserve"> </w:t>
            </w:r>
            <w:hyperlink r:id="rId134">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5</w:t>
              </w:r>
              <w:r>
                <w:rPr>
                  <w:rFonts w:ascii="Times New Roman" w:hAnsi="Times New Roman"/>
                  <w:color w:val="0000FF"/>
                  <w:u w:val="single"/>
                </w:rPr>
                <w:t>f</w:t>
              </w:r>
              <w:r w:rsidRPr="00D80B61">
                <w:rPr>
                  <w:rFonts w:ascii="Times New Roman" w:hAnsi="Times New Roman"/>
                  <w:color w:val="0000FF"/>
                  <w:u w:val="single"/>
                  <w:lang w:val="ru-RU"/>
                </w:rPr>
                <w:t>20</w:t>
              </w:r>
            </w:hyperlink>
            <w:r w:rsidRPr="00D80B61">
              <w:rPr>
                <w:rFonts w:ascii="Times New Roman" w:hAnsi="Times New Roman"/>
                <w:color w:val="000000"/>
                <w:sz w:val="24"/>
                <w:lang w:val="ru-RU"/>
              </w:rPr>
              <w:t xml:space="preserve"> </w:t>
            </w:r>
            <w:hyperlink r:id="rId135">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607</w:t>
              </w:r>
              <w:r>
                <w:rPr>
                  <w:rFonts w:ascii="Times New Roman" w:hAnsi="Times New Roman"/>
                  <w:color w:val="0000FF"/>
                  <w:u w:val="single"/>
                </w:rPr>
                <w:t>e</w:t>
              </w:r>
            </w:hyperlink>
            <w:r w:rsidRPr="00D80B61">
              <w:rPr>
                <w:rFonts w:ascii="Times New Roman" w:hAnsi="Times New Roman"/>
                <w:color w:val="000000"/>
                <w:sz w:val="24"/>
                <w:lang w:val="ru-RU"/>
              </w:rPr>
              <w:t xml:space="preserve"> </w:t>
            </w:r>
            <w:hyperlink r:id="rId136">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61</w:t>
              </w:r>
              <w:r>
                <w:rPr>
                  <w:rFonts w:ascii="Times New Roman" w:hAnsi="Times New Roman"/>
                  <w:color w:val="0000FF"/>
                  <w:u w:val="single"/>
                </w:rPr>
                <w:t>e</w:t>
              </w:r>
              <w:r w:rsidRPr="00D80B61">
                <w:rPr>
                  <w:rFonts w:ascii="Times New Roman" w:hAnsi="Times New Roman"/>
                  <w:color w:val="0000FF"/>
                  <w:u w:val="single"/>
                  <w:lang w:val="ru-RU"/>
                </w:rPr>
                <w:t>6</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18</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Характерные признаки семейств класса однодольные. Практическая работа «Изучение признаков представителей семейств: Лилейные, Злаки (Мятликовые) на гербарных и натуральных образцах»</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5</w:t>
              </w:r>
              <w:r>
                <w:rPr>
                  <w:rFonts w:ascii="Times New Roman" w:hAnsi="Times New Roman"/>
                  <w:color w:val="0000FF"/>
                  <w:u w:val="single"/>
                </w:rPr>
                <w:t>b</w:t>
              </w:r>
              <w:r w:rsidRPr="00D80B61">
                <w:rPr>
                  <w:rFonts w:ascii="Times New Roman" w:hAnsi="Times New Roman"/>
                  <w:color w:val="0000FF"/>
                  <w:u w:val="single"/>
                  <w:lang w:val="ru-RU"/>
                </w:rPr>
                <w:t>88</w:t>
              </w:r>
            </w:hyperlink>
            <w:r w:rsidRPr="00D80B61">
              <w:rPr>
                <w:rFonts w:ascii="Times New Roman" w:hAnsi="Times New Roman"/>
                <w:color w:val="000000"/>
                <w:sz w:val="24"/>
                <w:lang w:val="ru-RU"/>
              </w:rPr>
              <w:t xml:space="preserve"> </w:t>
            </w:r>
            <w:hyperlink r:id="rId138">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5</w:t>
              </w:r>
              <w:r>
                <w:rPr>
                  <w:rFonts w:ascii="Times New Roman" w:hAnsi="Times New Roman"/>
                  <w:color w:val="0000FF"/>
                  <w:u w:val="single"/>
                </w:rPr>
                <w:t>dae</w:t>
              </w:r>
            </w:hyperlink>
            <w:r w:rsidRPr="00D80B61">
              <w:rPr>
                <w:rFonts w:ascii="Times New Roman" w:hAnsi="Times New Roman"/>
                <w:color w:val="000000"/>
                <w:sz w:val="24"/>
                <w:lang w:val="ru-RU"/>
              </w:rPr>
              <w:t xml:space="preserve"> </w:t>
            </w:r>
            <w:hyperlink r:id="rId139">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5</w:t>
              </w:r>
              <w:r>
                <w:rPr>
                  <w:rFonts w:ascii="Times New Roman" w:hAnsi="Times New Roman"/>
                  <w:color w:val="0000FF"/>
                  <w:u w:val="single"/>
                </w:rPr>
                <w:t>f</w:t>
              </w:r>
              <w:r w:rsidRPr="00D80B61">
                <w:rPr>
                  <w:rFonts w:ascii="Times New Roman" w:hAnsi="Times New Roman"/>
                  <w:color w:val="0000FF"/>
                  <w:u w:val="single"/>
                  <w:lang w:val="ru-RU"/>
                </w:rPr>
                <w:t>20</w:t>
              </w:r>
            </w:hyperlink>
            <w:r w:rsidRPr="00D80B61">
              <w:rPr>
                <w:rFonts w:ascii="Times New Roman" w:hAnsi="Times New Roman"/>
                <w:color w:val="000000"/>
                <w:sz w:val="24"/>
                <w:lang w:val="ru-RU"/>
              </w:rPr>
              <w:t xml:space="preserve"> </w:t>
            </w:r>
            <w:hyperlink r:id="rId140">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607</w:t>
              </w:r>
              <w:r>
                <w:rPr>
                  <w:rFonts w:ascii="Times New Roman" w:hAnsi="Times New Roman"/>
                  <w:color w:val="0000FF"/>
                  <w:u w:val="single"/>
                </w:rPr>
                <w:t>e</w:t>
              </w:r>
            </w:hyperlink>
            <w:r w:rsidRPr="00D80B61">
              <w:rPr>
                <w:rFonts w:ascii="Times New Roman" w:hAnsi="Times New Roman"/>
                <w:color w:val="000000"/>
                <w:sz w:val="24"/>
                <w:lang w:val="ru-RU"/>
              </w:rPr>
              <w:t xml:space="preserve"> </w:t>
            </w:r>
            <w:hyperlink r:id="rId141">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61</w:t>
              </w:r>
              <w:r>
                <w:rPr>
                  <w:rFonts w:ascii="Times New Roman" w:hAnsi="Times New Roman"/>
                  <w:color w:val="0000FF"/>
                  <w:u w:val="single"/>
                </w:rPr>
                <w:t>e</w:t>
              </w:r>
              <w:r w:rsidRPr="00D80B61">
                <w:rPr>
                  <w:rFonts w:ascii="Times New Roman" w:hAnsi="Times New Roman"/>
                  <w:color w:val="0000FF"/>
                  <w:u w:val="single"/>
                  <w:lang w:val="ru-RU"/>
                </w:rPr>
                <w:t>6</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19</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Культурные представители семейств покрытосеменных, их использование человеком</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634</w:t>
              </w:r>
              <w:r>
                <w:rPr>
                  <w:rFonts w:ascii="Times New Roman" w:hAnsi="Times New Roman"/>
                  <w:color w:val="0000FF"/>
                  <w:u w:val="single"/>
                </w:rPr>
                <w:t>e</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20</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Эволюционное развитие растительного мира на Земле</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651</w:t>
              </w:r>
              <w:r>
                <w:rPr>
                  <w:rFonts w:ascii="Times New Roman" w:hAnsi="Times New Roman"/>
                  <w:color w:val="0000FF"/>
                  <w:u w:val="single"/>
                </w:rPr>
                <w:t>a</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21</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Этапы развития наземных растений основных систематических групп</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668</w:t>
              </w:r>
              <w:r>
                <w:rPr>
                  <w:rFonts w:ascii="Times New Roman" w:hAnsi="Times New Roman"/>
                  <w:color w:val="0000FF"/>
                  <w:u w:val="single"/>
                </w:rPr>
                <w:t>c</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22</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Растения и среда обитания. Экологические факторы</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67</w:t>
              </w:r>
              <w:r>
                <w:rPr>
                  <w:rFonts w:ascii="Times New Roman" w:hAnsi="Times New Roman"/>
                  <w:color w:val="0000FF"/>
                  <w:u w:val="single"/>
                </w:rPr>
                <w:t>ea</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23</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Растительные сообщества. Структура растительного сообщества</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695</w:t>
              </w:r>
              <w:r>
                <w:rPr>
                  <w:rFonts w:ascii="Times New Roman" w:hAnsi="Times New Roman"/>
                  <w:color w:val="0000FF"/>
                  <w:u w:val="single"/>
                </w:rPr>
                <w:t>c</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24</w:t>
            </w:r>
          </w:p>
        </w:tc>
        <w:tc>
          <w:tcPr>
            <w:tcW w:w="3696" w:type="dxa"/>
            <w:tcMar>
              <w:top w:w="50" w:type="dxa"/>
              <w:left w:w="100" w:type="dxa"/>
            </w:tcMar>
            <w:vAlign w:val="center"/>
          </w:tcPr>
          <w:p w:rsidR="00D70272" w:rsidRDefault="00D66912">
            <w:pPr>
              <w:spacing w:after="0"/>
              <w:ind w:left="135"/>
            </w:pPr>
            <w:r w:rsidRPr="00D80B61">
              <w:rPr>
                <w:rFonts w:ascii="Times New Roman" w:hAnsi="Times New Roman"/>
                <w:color w:val="000000"/>
                <w:sz w:val="24"/>
                <w:lang w:val="ru-RU"/>
              </w:rPr>
              <w:t xml:space="preserve">Культурные растения и их происхождение. </w:t>
            </w:r>
            <w:r>
              <w:rPr>
                <w:rFonts w:ascii="Times New Roman" w:hAnsi="Times New Roman"/>
                <w:color w:val="000000"/>
                <w:sz w:val="24"/>
              </w:rPr>
              <w:t>Культурные растения сельскохозяйственных угодий</w:t>
            </w:r>
          </w:p>
        </w:tc>
        <w:tc>
          <w:tcPr>
            <w:tcW w:w="774"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6</w:t>
              </w:r>
              <w:r>
                <w:rPr>
                  <w:rFonts w:ascii="Times New Roman" w:hAnsi="Times New Roman"/>
                  <w:color w:val="0000FF"/>
                  <w:u w:val="single"/>
                </w:rPr>
                <w:t>cc</w:t>
              </w:r>
              <w:r w:rsidRPr="00D80B61">
                <w:rPr>
                  <w:rFonts w:ascii="Times New Roman" w:hAnsi="Times New Roman"/>
                  <w:color w:val="0000FF"/>
                  <w:u w:val="single"/>
                  <w:lang w:val="ru-RU"/>
                </w:rPr>
                <w:t>2</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25</w:t>
            </w:r>
          </w:p>
        </w:tc>
        <w:tc>
          <w:tcPr>
            <w:tcW w:w="3696" w:type="dxa"/>
            <w:tcMar>
              <w:top w:w="50" w:type="dxa"/>
              <w:left w:w="100" w:type="dxa"/>
            </w:tcMar>
            <w:vAlign w:val="center"/>
          </w:tcPr>
          <w:p w:rsidR="00D70272" w:rsidRDefault="00D66912">
            <w:pPr>
              <w:spacing w:after="0"/>
              <w:ind w:left="135"/>
            </w:pPr>
            <w:r>
              <w:rPr>
                <w:rFonts w:ascii="Times New Roman" w:hAnsi="Times New Roman"/>
                <w:color w:val="000000"/>
                <w:sz w:val="24"/>
              </w:rPr>
              <w:t>Раст</w:t>
            </w:r>
            <w:r>
              <w:rPr>
                <w:rFonts w:ascii="Times New Roman" w:hAnsi="Times New Roman"/>
                <w:color w:val="000000"/>
                <w:sz w:val="24"/>
              </w:rPr>
              <w:lastRenderedPageBreak/>
              <w:t>ения города. Декоратив</w:t>
            </w:r>
            <w:r>
              <w:rPr>
                <w:rFonts w:ascii="Times New Roman" w:hAnsi="Times New Roman"/>
                <w:color w:val="000000"/>
                <w:sz w:val="24"/>
              </w:rPr>
              <w:lastRenderedPageBreak/>
              <w:t>ное цветоводство</w:t>
            </w:r>
          </w:p>
        </w:tc>
        <w:tc>
          <w:tcPr>
            <w:tcW w:w="774"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w:t>
              </w:r>
              <w:r>
                <w:rPr>
                  <w:rFonts w:ascii="Times New Roman" w:hAnsi="Times New Roman"/>
                  <w:color w:val="0000FF"/>
                  <w:u w:val="single"/>
                </w:rPr>
                <w:lastRenderedPageBreak/>
                <w:t>s</w:t>
              </w:r>
              <w:r>
                <w:rPr>
                  <w:rFonts w:ascii="Times New Roman" w:hAnsi="Times New Roman"/>
                  <w:color w:val="0000FF"/>
                  <w:u w:val="single"/>
                </w:rPr>
                <w:lastRenderedPageBreak/>
                <w:t>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6</w:t>
              </w:r>
              <w:r>
                <w:rPr>
                  <w:rFonts w:ascii="Times New Roman" w:hAnsi="Times New Roman"/>
                  <w:color w:val="0000FF"/>
                  <w:u w:val="single"/>
                </w:rPr>
                <w:t>e</w:t>
              </w:r>
              <w:r w:rsidRPr="00D80B61">
                <w:rPr>
                  <w:rFonts w:ascii="Times New Roman" w:hAnsi="Times New Roman"/>
                  <w:color w:val="0000FF"/>
                  <w:u w:val="single"/>
                  <w:lang w:val="ru-RU"/>
                </w:rPr>
                <w:t>2</w:t>
              </w:r>
              <w:r>
                <w:rPr>
                  <w:rFonts w:ascii="Times New Roman" w:hAnsi="Times New Roman"/>
                  <w:color w:val="0000FF"/>
                  <w:u w:val="single"/>
                </w:rPr>
                <w:t>a</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26</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Охрана растительного мира / Всероссийская проверочная работа</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6</w:t>
              </w:r>
              <w:r>
                <w:rPr>
                  <w:rFonts w:ascii="Times New Roman" w:hAnsi="Times New Roman"/>
                  <w:color w:val="0000FF"/>
                  <w:u w:val="single"/>
                </w:rPr>
                <w:t>f</w:t>
              </w:r>
              <w:r w:rsidRPr="00D80B61">
                <w:rPr>
                  <w:rFonts w:ascii="Times New Roman" w:hAnsi="Times New Roman"/>
                  <w:color w:val="0000FF"/>
                  <w:u w:val="single"/>
                  <w:lang w:val="ru-RU"/>
                </w:rPr>
                <w:t>88</w:t>
              </w:r>
            </w:hyperlink>
          </w:p>
        </w:tc>
      </w:tr>
      <w:tr w:rsidR="00D70272">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27</w:t>
            </w:r>
          </w:p>
        </w:tc>
        <w:tc>
          <w:tcPr>
            <w:tcW w:w="3696" w:type="dxa"/>
            <w:tcMar>
              <w:top w:w="50" w:type="dxa"/>
              <w:left w:w="100" w:type="dxa"/>
            </w:tcMar>
            <w:vAlign w:val="center"/>
          </w:tcPr>
          <w:p w:rsidR="00D70272" w:rsidRDefault="00D66912">
            <w:pPr>
              <w:spacing w:after="0"/>
              <w:ind w:left="135"/>
            </w:pPr>
            <w:r>
              <w:rPr>
                <w:rFonts w:ascii="Times New Roman" w:hAnsi="Times New Roman"/>
                <w:color w:val="000000"/>
                <w:sz w:val="24"/>
              </w:rPr>
              <w:t>Всероссийская проверочная работа</w:t>
            </w:r>
          </w:p>
        </w:tc>
        <w:tc>
          <w:tcPr>
            <w:tcW w:w="774"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Default="00D70272">
            <w:pPr>
              <w:spacing w:after="0"/>
              <w:ind w:left="135"/>
            </w:pPr>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28</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Бактерии - доядерные организмы. Общая характеристика бактерий. Лабораторная работа «Изучение строения бактерий (на готовых микропрепаратах)»</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75</w:t>
              </w:r>
              <w:r>
                <w:rPr>
                  <w:rFonts w:ascii="Times New Roman" w:hAnsi="Times New Roman"/>
                  <w:color w:val="0000FF"/>
                  <w:u w:val="single"/>
                </w:rPr>
                <w:t>f</w:t>
              </w:r>
              <w:r w:rsidRPr="00D80B61">
                <w:rPr>
                  <w:rFonts w:ascii="Times New Roman" w:hAnsi="Times New Roman"/>
                  <w:color w:val="0000FF"/>
                  <w:u w:val="single"/>
                  <w:lang w:val="ru-RU"/>
                </w:rPr>
                <w:t>0</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29</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Роль бактерий в природе и жизни человека</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75</w:t>
              </w:r>
              <w:r>
                <w:rPr>
                  <w:rFonts w:ascii="Times New Roman" w:hAnsi="Times New Roman"/>
                  <w:color w:val="0000FF"/>
                  <w:u w:val="single"/>
                </w:rPr>
                <w:t>f</w:t>
              </w:r>
              <w:r w:rsidRPr="00D80B61">
                <w:rPr>
                  <w:rFonts w:ascii="Times New Roman" w:hAnsi="Times New Roman"/>
                  <w:color w:val="0000FF"/>
                  <w:u w:val="single"/>
                  <w:lang w:val="ru-RU"/>
                </w:rPr>
                <w:t>0</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30</w:t>
            </w:r>
          </w:p>
        </w:tc>
        <w:tc>
          <w:tcPr>
            <w:tcW w:w="3696" w:type="dxa"/>
            <w:tcMar>
              <w:top w:w="50" w:type="dxa"/>
              <w:left w:w="100" w:type="dxa"/>
            </w:tcMar>
            <w:vAlign w:val="center"/>
          </w:tcPr>
          <w:p w:rsidR="00D70272" w:rsidRDefault="00D66912">
            <w:pPr>
              <w:spacing w:after="0"/>
              <w:ind w:left="135"/>
            </w:pPr>
            <w:r>
              <w:rPr>
                <w:rFonts w:ascii="Times New Roman" w:hAnsi="Times New Roman"/>
                <w:color w:val="000000"/>
                <w:sz w:val="24"/>
              </w:rPr>
              <w:t>Грибы. Общая характеристика</w:t>
            </w:r>
          </w:p>
        </w:tc>
        <w:tc>
          <w:tcPr>
            <w:tcW w:w="774"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70</w:t>
              </w:r>
              <w:r>
                <w:rPr>
                  <w:rFonts w:ascii="Times New Roman" w:hAnsi="Times New Roman"/>
                  <w:color w:val="0000FF"/>
                  <w:u w:val="single"/>
                </w:rPr>
                <w:t>e</w:t>
              </w:r>
              <w:r w:rsidRPr="00D80B61">
                <w:rPr>
                  <w:rFonts w:ascii="Times New Roman" w:hAnsi="Times New Roman"/>
                  <w:color w:val="0000FF"/>
                  <w:u w:val="single"/>
                  <w:lang w:val="ru-RU"/>
                </w:rPr>
                <w:t>6</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31</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Шляпочные грибы. Практическая работа «Изучение строения плодовых тел шляпочных грибов (или изучение шляпочных грибов на муляжах)»</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70</w:t>
              </w:r>
              <w:r>
                <w:rPr>
                  <w:rFonts w:ascii="Times New Roman" w:hAnsi="Times New Roman"/>
                  <w:color w:val="0000FF"/>
                  <w:u w:val="single"/>
                </w:rPr>
                <w:t>e</w:t>
              </w:r>
              <w:r w:rsidRPr="00D80B61">
                <w:rPr>
                  <w:rFonts w:ascii="Times New Roman" w:hAnsi="Times New Roman"/>
                  <w:color w:val="0000FF"/>
                  <w:u w:val="single"/>
                  <w:lang w:val="ru-RU"/>
                </w:rPr>
                <w:t>6</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32</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Плесневые и дрожжи. Практическая работа «Изучение строения одноклеточных (мукор) и многоклеточных (пеницилл) плесневых грибов»</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72</w:t>
              </w:r>
              <w:r>
                <w:rPr>
                  <w:rFonts w:ascii="Times New Roman" w:hAnsi="Times New Roman"/>
                  <w:color w:val="0000FF"/>
                  <w:u w:val="single"/>
                </w:rPr>
                <w:t>b</w:t>
              </w:r>
              <w:r w:rsidRPr="00D80B61">
                <w:rPr>
                  <w:rFonts w:ascii="Times New Roman" w:hAnsi="Times New Roman"/>
                  <w:color w:val="0000FF"/>
                  <w:u w:val="single"/>
                  <w:lang w:val="ru-RU"/>
                </w:rPr>
                <w:t>2</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33</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Грибы -паразиты растений, животных и человека</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72</w:t>
              </w:r>
              <w:r>
                <w:rPr>
                  <w:rFonts w:ascii="Times New Roman" w:hAnsi="Times New Roman"/>
                  <w:color w:val="0000FF"/>
                  <w:u w:val="single"/>
                </w:rPr>
                <w:t>b</w:t>
              </w:r>
              <w:r w:rsidRPr="00D80B61">
                <w:rPr>
                  <w:rFonts w:ascii="Times New Roman" w:hAnsi="Times New Roman"/>
                  <w:color w:val="0000FF"/>
                  <w:u w:val="single"/>
                  <w:lang w:val="ru-RU"/>
                </w:rPr>
                <w:t>2</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34</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Лишайники - комплексные организмы. Практическая работа «Изучение строения лишайников»</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7460</w:t>
              </w:r>
            </w:hyperlink>
          </w:p>
        </w:tc>
      </w:tr>
      <w:tr w:rsidR="00D70272">
        <w:trPr>
          <w:trHeight w:val="144"/>
          <w:tblCellSpacing w:w="20" w:type="nil"/>
        </w:trPr>
        <w:tc>
          <w:tcPr>
            <w:tcW w:w="0" w:type="auto"/>
            <w:gridSpan w:val="2"/>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ОБЩЕЕ КОЛИЧЕСТВО ЧАСОВ ПО ПРОГРАММЕ</w:t>
            </w:r>
          </w:p>
        </w:tc>
        <w:tc>
          <w:tcPr>
            <w:tcW w:w="1216"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63"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2 </w:t>
            </w:r>
          </w:p>
        </w:tc>
        <w:tc>
          <w:tcPr>
            <w:tcW w:w="1567"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6.5 </w:t>
            </w:r>
          </w:p>
        </w:tc>
        <w:tc>
          <w:tcPr>
            <w:tcW w:w="0" w:type="auto"/>
            <w:gridSpan w:val="2"/>
            <w:tcMar>
              <w:top w:w="50" w:type="dxa"/>
              <w:left w:w="100" w:type="dxa"/>
            </w:tcMar>
            <w:vAlign w:val="center"/>
          </w:tcPr>
          <w:p w:rsidR="00D70272" w:rsidRDefault="00D70272"/>
        </w:tc>
      </w:tr>
    </w:tbl>
    <w:p w:rsidR="00D70272" w:rsidRDefault="00D70272">
      <w:pPr>
        <w:sectPr w:rsidR="00D70272">
          <w:pgSz w:w="16383" w:h="11906" w:orient="landscape"/>
          <w:pgMar w:top="1134" w:right="850" w:bottom="1134" w:left="1701" w:header="720" w:footer="720" w:gutter="0"/>
          <w:cols w:space="720"/>
        </w:sectPr>
      </w:pPr>
    </w:p>
    <w:p w:rsidR="00D70272" w:rsidRDefault="00D66912">
      <w:pPr>
        <w:spacing w:after="0"/>
        <w:ind w:left="120"/>
      </w:pPr>
      <w:r>
        <w:rPr>
          <w:rFonts w:ascii="Times New Roman" w:hAnsi="Times New Roman"/>
          <w:b/>
          <w:color w:val="000000"/>
          <w:sz w:val="28"/>
        </w:rPr>
        <w:t xml:space="preserve"> 8 КЛАСС</w:t>
      </w:r>
      <w:r>
        <w:rPr>
          <w:rFonts w:ascii="Times New Roman" w:hAnsi="Times New Roman"/>
          <w:b/>
          <w:color w:val="000000"/>
          <w:sz w:val="28"/>
        </w:rPr>
        <w:lastRenderedPageBreak/>
        <w:t xml:space="preserve">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26"/>
        <w:gridCol w:w="4117"/>
        <w:gridCol w:w="1126"/>
        <w:gridCol w:w="1841"/>
        <w:gridCol w:w="1910"/>
        <w:gridCol w:w="1347"/>
        <w:gridCol w:w="2873"/>
      </w:tblGrid>
      <w:tr w:rsidR="00D70272">
        <w:trPr>
          <w:trHeight w:val="144"/>
          <w:tblCellSpacing w:w="20" w:type="nil"/>
        </w:trPr>
        <w:tc>
          <w:tcPr>
            <w:tcW w:w="345" w:type="dxa"/>
            <w:vMerge w:val="restart"/>
            <w:tcMar>
              <w:top w:w="50" w:type="dxa"/>
              <w:left w:w="100" w:type="dxa"/>
            </w:tcMar>
            <w:vAlign w:val="center"/>
          </w:tcPr>
          <w:p w:rsidR="00D70272" w:rsidRDefault="00D66912">
            <w:pPr>
              <w:spacing w:after="0"/>
              <w:ind w:left="135"/>
            </w:pPr>
            <w:r>
              <w:rPr>
                <w:rFonts w:ascii="Times New Roman" w:hAnsi="Times New Roman"/>
                <w:b/>
                <w:color w:val="000000"/>
                <w:sz w:val="24"/>
              </w:rPr>
              <w:t xml:space="preserve">№ п/п </w:t>
            </w:r>
          </w:p>
          <w:p w:rsidR="00D70272" w:rsidRDefault="00D70272">
            <w:pPr>
              <w:spacing w:after="0"/>
              <w:ind w:left="135"/>
            </w:pPr>
          </w:p>
        </w:tc>
        <w:tc>
          <w:tcPr>
            <w:tcW w:w="3696" w:type="dxa"/>
            <w:vMerge w:val="restart"/>
            <w:tcMar>
              <w:top w:w="50" w:type="dxa"/>
              <w:left w:w="100" w:type="dxa"/>
            </w:tcMar>
            <w:vAlign w:val="center"/>
          </w:tcPr>
          <w:p w:rsidR="00D70272" w:rsidRDefault="00D66912">
            <w:pPr>
              <w:spacing w:after="0"/>
              <w:ind w:left="135"/>
            </w:pPr>
            <w:r>
              <w:rPr>
                <w:rFonts w:ascii="Times New Roman" w:hAnsi="Times New Roman"/>
                <w:b/>
                <w:color w:val="000000"/>
                <w:sz w:val="24"/>
              </w:rPr>
              <w:t xml:space="preserve">Тема урока </w:t>
            </w:r>
          </w:p>
          <w:p w:rsidR="00D70272" w:rsidRDefault="00D70272">
            <w:pPr>
              <w:spacing w:after="0"/>
              <w:ind w:left="135"/>
            </w:pPr>
          </w:p>
        </w:tc>
        <w:tc>
          <w:tcPr>
            <w:tcW w:w="0" w:type="auto"/>
            <w:gridSpan w:val="3"/>
            <w:tcMar>
              <w:top w:w="50" w:type="dxa"/>
              <w:left w:w="100" w:type="dxa"/>
            </w:tcMar>
            <w:vAlign w:val="center"/>
          </w:tcPr>
          <w:p w:rsidR="00D70272" w:rsidRDefault="00D66912">
            <w:pPr>
              <w:spacing w:after="0"/>
            </w:pPr>
            <w:r>
              <w:rPr>
                <w:rFonts w:ascii="Times New Roman" w:hAnsi="Times New Roman"/>
                <w:b/>
                <w:color w:val="000000"/>
                <w:sz w:val="24"/>
              </w:rPr>
              <w:t>Количество часов</w:t>
            </w:r>
          </w:p>
        </w:tc>
        <w:tc>
          <w:tcPr>
            <w:tcW w:w="1102" w:type="dxa"/>
            <w:vMerge w:val="restart"/>
            <w:tcMar>
              <w:top w:w="50" w:type="dxa"/>
              <w:left w:w="100" w:type="dxa"/>
            </w:tcMar>
            <w:vAlign w:val="center"/>
          </w:tcPr>
          <w:p w:rsidR="00D70272" w:rsidRDefault="00D66912">
            <w:pPr>
              <w:spacing w:after="0"/>
              <w:ind w:left="135"/>
            </w:pPr>
            <w:r>
              <w:rPr>
                <w:rFonts w:ascii="Times New Roman" w:hAnsi="Times New Roman"/>
                <w:b/>
                <w:color w:val="000000"/>
                <w:sz w:val="24"/>
              </w:rPr>
              <w:t xml:space="preserve">Дата изучения </w:t>
            </w:r>
          </w:p>
          <w:p w:rsidR="00D70272" w:rsidRDefault="00D70272">
            <w:pPr>
              <w:spacing w:after="0"/>
              <w:ind w:left="135"/>
            </w:pPr>
          </w:p>
        </w:tc>
        <w:tc>
          <w:tcPr>
            <w:tcW w:w="1911" w:type="dxa"/>
            <w:vMerge w:val="restart"/>
            <w:tcMar>
              <w:top w:w="50" w:type="dxa"/>
              <w:left w:w="100" w:type="dxa"/>
            </w:tcMar>
            <w:vAlign w:val="center"/>
          </w:tcPr>
          <w:p w:rsidR="00D70272" w:rsidRDefault="00D66912">
            <w:pPr>
              <w:spacing w:after="0"/>
              <w:ind w:left="135"/>
            </w:pPr>
            <w:r>
              <w:rPr>
                <w:rFonts w:ascii="Times New Roman" w:hAnsi="Times New Roman"/>
                <w:b/>
                <w:color w:val="000000"/>
                <w:sz w:val="24"/>
              </w:rPr>
              <w:t>Электронные цифровы</w:t>
            </w:r>
            <w:r>
              <w:rPr>
                <w:rFonts w:ascii="Times New Roman" w:hAnsi="Times New Roman"/>
                <w:b/>
                <w:color w:val="000000"/>
                <w:sz w:val="24"/>
              </w:rPr>
              <w:lastRenderedPageBreak/>
              <w:t>е</w:t>
            </w:r>
            <w:r>
              <w:rPr>
                <w:rFonts w:ascii="Times New Roman" w:hAnsi="Times New Roman"/>
                <w:b/>
                <w:color w:val="000000"/>
                <w:sz w:val="24"/>
              </w:rPr>
              <w:lastRenderedPageBreak/>
              <w:t xml:space="preserve"> образовательные ресурсы </w:t>
            </w:r>
          </w:p>
          <w:p w:rsidR="00D70272" w:rsidRDefault="00D70272">
            <w:pPr>
              <w:spacing w:after="0"/>
              <w:ind w:left="135"/>
            </w:pPr>
          </w:p>
        </w:tc>
      </w:tr>
      <w:tr w:rsidR="00D70272">
        <w:trPr>
          <w:trHeight w:val="144"/>
          <w:tblCellSpacing w:w="20" w:type="nil"/>
        </w:trPr>
        <w:tc>
          <w:tcPr>
            <w:tcW w:w="0" w:type="auto"/>
            <w:vMerge/>
            <w:tcBorders>
              <w:top w:val="nil"/>
            </w:tcBorders>
            <w:tcMar>
              <w:top w:w="50" w:type="dxa"/>
              <w:left w:w="100" w:type="dxa"/>
            </w:tcMar>
          </w:tcPr>
          <w:p w:rsidR="00D70272" w:rsidRDefault="00D70272"/>
        </w:tc>
        <w:tc>
          <w:tcPr>
            <w:tcW w:w="0" w:type="auto"/>
            <w:vMerge/>
            <w:tcBorders>
              <w:top w:val="nil"/>
            </w:tcBorders>
            <w:tcMar>
              <w:top w:w="50" w:type="dxa"/>
              <w:left w:w="100" w:type="dxa"/>
            </w:tcMar>
          </w:tcPr>
          <w:p w:rsidR="00D70272" w:rsidRDefault="00D70272"/>
        </w:tc>
        <w:tc>
          <w:tcPr>
            <w:tcW w:w="774" w:type="dxa"/>
            <w:tcMar>
              <w:top w:w="50" w:type="dxa"/>
              <w:left w:w="100" w:type="dxa"/>
            </w:tcMar>
            <w:vAlign w:val="center"/>
          </w:tcPr>
          <w:p w:rsidR="00D70272" w:rsidRDefault="00D66912">
            <w:pPr>
              <w:spacing w:after="0"/>
              <w:ind w:left="135"/>
            </w:pPr>
            <w:r>
              <w:rPr>
                <w:rFonts w:ascii="Times New Roman" w:hAnsi="Times New Roman"/>
                <w:b/>
                <w:color w:val="000000"/>
                <w:sz w:val="24"/>
              </w:rPr>
              <w:t xml:space="preserve">Всего </w:t>
            </w:r>
          </w:p>
          <w:p w:rsidR="00D70272" w:rsidRDefault="00D70272">
            <w:pPr>
              <w:spacing w:after="0"/>
              <w:ind w:left="135"/>
            </w:pPr>
          </w:p>
        </w:tc>
        <w:tc>
          <w:tcPr>
            <w:tcW w:w="1463" w:type="dxa"/>
            <w:tcMar>
              <w:top w:w="50" w:type="dxa"/>
              <w:left w:w="100" w:type="dxa"/>
            </w:tcMar>
            <w:vAlign w:val="center"/>
          </w:tcPr>
          <w:p w:rsidR="00D70272" w:rsidRDefault="00D66912">
            <w:pPr>
              <w:spacing w:after="0"/>
              <w:ind w:left="135"/>
            </w:pPr>
            <w:r>
              <w:rPr>
                <w:rFonts w:ascii="Times New Roman" w:hAnsi="Times New Roman"/>
                <w:b/>
                <w:color w:val="000000"/>
                <w:sz w:val="24"/>
              </w:rPr>
              <w:t xml:space="preserve">Контрольные работы </w:t>
            </w:r>
          </w:p>
          <w:p w:rsidR="00D70272" w:rsidRDefault="00D70272">
            <w:pPr>
              <w:spacing w:after="0"/>
              <w:ind w:left="135"/>
            </w:pPr>
          </w:p>
        </w:tc>
        <w:tc>
          <w:tcPr>
            <w:tcW w:w="1567" w:type="dxa"/>
            <w:tcMar>
              <w:top w:w="50" w:type="dxa"/>
              <w:left w:w="100" w:type="dxa"/>
            </w:tcMar>
            <w:vAlign w:val="center"/>
          </w:tcPr>
          <w:p w:rsidR="00D70272" w:rsidRDefault="00D66912">
            <w:pPr>
              <w:spacing w:after="0"/>
              <w:ind w:left="135"/>
            </w:pPr>
            <w:r>
              <w:rPr>
                <w:rFonts w:ascii="Times New Roman" w:hAnsi="Times New Roman"/>
                <w:b/>
                <w:color w:val="000000"/>
                <w:sz w:val="24"/>
              </w:rPr>
              <w:t xml:space="preserve">Практические работы </w:t>
            </w:r>
          </w:p>
          <w:p w:rsidR="00D70272" w:rsidRDefault="00D70272">
            <w:pPr>
              <w:spacing w:after="0"/>
              <w:ind w:left="135"/>
            </w:pPr>
          </w:p>
        </w:tc>
        <w:tc>
          <w:tcPr>
            <w:tcW w:w="0" w:type="auto"/>
            <w:vMerge/>
            <w:tcBorders>
              <w:top w:val="nil"/>
            </w:tcBorders>
            <w:tcMar>
              <w:top w:w="50" w:type="dxa"/>
              <w:left w:w="100" w:type="dxa"/>
            </w:tcMar>
          </w:tcPr>
          <w:p w:rsidR="00D70272" w:rsidRDefault="00D70272"/>
        </w:tc>
        <w:tc>
          <w:tcPr>
            <w:tcW w:w="0" w:type="auto"/>
            <w:vMerge/>
            <w:tcBorders>
              <w:top w:val="nil"/>
            </w:tcBorders>
            <w:tcMar>
              <w:top w:w="50" w:type="dxa"/>
              <w:left w:w="100" w:type="dxa"/>
            </w:tcMar>
          </w:tcPr>
          <w:p w:rsidR="00D70272" w:rsidRDefault="00D70272"/>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1</w:t>
            </w:r>
          </w:p>
        </w:tc>
        <w:tc>
          <w:tcPr>
            <w:tcW w:w="3696" w:type="dxa"/>
            <w:tcMar>
              <w:top w:w="50" w:type="dxa"/>
              <w:left w:w="100" w:type="dxa"/>
            </w:tcMar>
            <w:vAlign w:val="center"/>
          </w:tcPr>
          <w:p w:rsidR="00D70272" w:rsidRDefault="00D66912">
            <w:pPr>
              <w:spacing w:after="0"/>
              <w:ind w:left="135"/>
            </w:pPr>
            <w:r>
              <w:rPr>
                <w:rFonts w:ascii="Times New Roman" w:hAnsi="Times New Roman"/>
                <w:color w:val="000000"/>
                <w:sz w:val="24"/>
              </w:rPr>
              <w:t>Зоология – наука о животных</w:t>
            </w:r>
          </w:p>
        </w:tc>
        <w:tc>
          <w:tcPr>
            <w:tcW w:w="774"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7744</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2</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Общие признаки животных. Многообразие животного мира</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78</w:t>
              </w:r>
              <w:r>
                <w:rPr>
                  <w:rFonts w:ascii="Times New Roman" w:hAnsi="Times New Roman"/>
                  <w:color w:val="0000FF"/>
                  <w:u w:val="single"/>
                </w:rPr>
                <w:t>a</w:t>
              </w:r>
              <w:r w:rsidRPr="00D80B61">
                <w:rPr>
                  <w:rFonts w:ascii="Times New Roman" w:hAnsi="Times New Roman"/>
                  <w:color w:val="0000FF"/>
                  <w:u w:val="single"/>
                  <w:lang w:val="ru-RU"/>
                </w:rPr>
                <w:t>2</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3</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Строение и жизнедеятельнос</w:t>
            </w:r>
            <w:r w:rsidRPr="00D80B61">
              <w:rPr>
                <w:rFonts w:ascii="Times New Roman" w:hAnsi="Times New Roman"/>
                <w:color w:val="000000"/>
                <w:sz w:val="24"/>
                <w:lang w:val="ru-RU"/>
              </w:rPr>
              <w:lastRenderedPageBreak/>
              <w:t>ть животной клетки</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7</w:t>
              </w:r>
              <w:r>
                <w:rPr>
                  <w:rFonts w:ascii="Times New Roman" w:hAnsi="Times New Roman"/>
                  <w:color w:val="0000FF"/>
                  <w:u w:val="single"/>
                </w:rPr>
                <w:t>c</w:t>
              </w:r>
              <w:r w:rsidRPr="00D80B61">
                <w:rPr>
                  <w:rFonts w:ascii="Times New Roman" w:hAnsi="Times New Roman"/>
                  <w:color w:val="0000FF"/>
                  <w:u w:val="single"/>
                  <w:lang w:val="ru-RU"/>
                </w:rPr>
                <w:t>26</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4</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Ткани животных. Органы и системы органов животных. Лабораторная работа «Исследование под микроскопом готовых микропрепаратов клеток и тканей животных»</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7</w:t>
              </w:r>
              <w:r>
                <w:rPr>
                  <w:rFonts w:ascii="Times New Roman" w:hAnsi="Times New Roman"/>
                  <w:color w:val="0000FF"/>
                  <w:u w:val="single"/>
                </w:rPr>
                <w:t>d</w:t>
              </w:r>
              <w:r w:rsidRPr="00D80B61">
                <w:rPr>
                  <w:rFonts w:ascii="Times New Roman" w:hAnsi="Times New Roman"/>
                  <w:color w:val="0000FF"/>
                  <w:u w:val="single"/>
                  <w:lang w:val="ru-RU"/>
                </w:rPr>
                <w:t>98</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5</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Опора и движение животных. Практическая работа «Ознакомление с органами опоры и движения у животных»</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7</w:t>
              </w:r>
              <w:r>
                <w:rPr>
                  <w:rFonts w:ascii="Times New Roman" w:hAnsi="Times New Roman"/>
                  <w:color w:val="0000FF"/>
                  <w:u w:val="single"/>
                </w:rPr>
                <w:t>f</w:t>
              </w:r>
              <w:r w:rsidRPr="00D80B61">
                <w:rPr>
                  <w:rFonts w:ascii="Times New Roman" w:hAnsi="Times New Roman"/>
                  <w:color w:val="0000FF"/>
                  <w:u w:val="single"/>
                  <w:lang w:val="ru-RU"/>
                </w:rPr>
                <w:t>1</w:t>
              </w:r>
              <w:r>
                <w:rPr>
                  <w:rFonts w:ascii="Times New Roman" w:hAnsi="Times New Roman"/>
                  <w:color w:val="0000FF"/>
                  <w:u w:val="single"/>
                </w:rPr>
                <w:t>e</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6</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Питание и пищеварение у простейших и беспозвоночных животных</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809</w:t>
              </w:r>
              <w:r>
                <w:rPr>
                  <w:rFonts w:ascii="Times New Roman" w:hAnsi="Times New Roman"/>
                  <w:color w:val="0000FF"/>
                  <w:u w:val="single"/>
                </w:rPr>
                <w:t>a</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7</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Питание и пищеварение у позвоночных животных. Практическая работа «Изучение способов поглощения пищи у животных»</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82</w:t>
              </w:r>
              <w:r>
                <w:rPr>
                  <w:rFonts w:ascii="Times New Roman" w:hAnsi="Times New Roman"/>
                  <w:color w:val="0000FF"/>
                  <w:u w:val="single"/>
                </w:rPr>
                <w:t>ca</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8</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Дыхание животных. Практическая работа «Изучение способов дыхания у животных»</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84</w:t>
              </w:r>
              <w:r>
                <w:rPr>
                  <w:rFonts w:ascii="Times New Roman" w:hAnsi="Times New Roman"/>
                  <w:color w:val="0000FF"/>
                  <w:u w:val="single"/>
                </w:rPr>
                <w:t>fa</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9</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Транспорт веществ у беспозвоночных животных. Практическая работа «Ознакомление с системами органов транспорта веществ у животных»</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86</w:t>
              </w:r>
              <w:r>
                <w:rPr>
                  <w:rFonts w:ascii="Times New Roman" w:hAnsi="Times New Roman"/>
                  <w:color w:val="0000FF"/>
                  <w:u w:val="single"/>
                </w:rPr>
                <w:t>c</w:t>
              </w:r>
              <w:r w:rsidRPr="00D80B61">
                <w:rPr>
                  <w:rFonts w:ascii="Times New Roman" w:hAnsi="Times New Roman"/>
                  <w:color w:val="0000FF"/>
                  <w:u w:val="single"/>
                  <w:lang w:val="ru-RU"/>
                </w:rPr>
                <w:t>6</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10</w:t>
            </w:r>
          </w:p>
        </w:tc>
        <w:tc>
          <w:tcPr>
            <w:tcW w:w="3696" w:type="dxa"/>
            <w:tcMar>
              <w:top w:w="50" w:type="dxa"/>
              <w:left w:w="100" w:type="dxa"/>
            </w:tcMar>
            <w:vAlign w:val="center"/>
          </w:tcPr>
          <w:p w:rsidR="00D70272" w:rsidRDefault="00D66912">
            <w:pPr>
              <w:spacing w:after="0"/>
              <w:ind w:left="135"/>
            </w:pPr>
            <w:r>
              <w:rPr>
                <w:rFonts w:ascii="Times New Roman" w:hAnsi="Times New Roman"/>
                <w:color w:val="000000"/>
                <w:sz w:val="24"/>
              </w:rPr>
              <w:t>Кровообращение у позвоночных животных</w:t>
            </w:r>
          </w:p>
        </w:tc>
        <w:tc>
          <w:tcPr>
            <w:tcW w:w="774"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w:t>
            </w:r>
            <w:r w:rsidRPr="00D80B61">
              <w:rPr>
                <w:rFonts w:ascii="Times New Roman" w:hAnsi="Times New Roman"/>
                <w:color w:val="000000"/>
                <w:sz w:val="24"/>
                <w:lang w:val="ru-RU"/>
              </w:rPr>
              <w:lastRenderedPageBreak/>
              <w:t>Ц</w:t>
            </w:r>
            <w:r w:rsidRPr="00D80B61">
              <w:rPr>
                <w:rFonts w:ascii="Times New Roman" w:hAnsi="Times New Roman"/>
                <w:color w:val="000000"/>
                <w:sz w:val="24"/>
                <w:lang w:val="ru-RU"/>
              </w:rPr>
              <w:t xml:space="preserve">ОК </w:t>
            </w:r>
            <w:hyperlink r:id="rId166">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8856</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11</w:t>
            </w:r>
          </w:p>
        </w:tc>
        <w:tc>
          <w:tcPr>
            <w:tcW w:w="3696" w:type="dxa"/>
            <w:tcMar>
              <w:top w:w="50" w:type="dxa"/>
              <w:left w:w="100" w:type="dxa"/>
            </w:tcMar>
            <w:vAlign w:val="center"/>
          </w:tcPr>
          <w:p w:rsidR="00D70272" w:rsidRDefault="00D66912">
            <w:pPr>
              <w:spacing w:after="0"/>
              <w:ind w:left="135"/>
            </w:pPr>
            <w:r>
              <w:rPr>
                <w:rFonts w:ascii="Times New Roman" w:hAnsi="Times New Roman"/>
                <w:color w:val="000000"/>
                <w:sz w:val="24"/>
              </w:rPr>
              <w:t>Выделение у животных</w:t>
            </w:r>
          </w:p>
        </w:tc>
        <w:tc>
          <w:tcPr>
            <w:tcW w:w="774"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89</w:t>
              </w:r>
              <w:r>
                <w:rPr>
                  <w:rFonts w:ascii="Times New Roman" w:hAnsi="Times New Roman"/>
                  <w:color w:val="0000FF"/>
                  <w:u w:val="single"/>
                </w:rPr>
                <w:t>d</w:t>
              </w:r>
              <w:r w:rsidRPr="00D80B61">
                <w:rPr>
                  <w:rFonts w:ascii="Times New Roman" w:hAnsi="Times New Roman"/>
                  <w:color w:val="0000FF"/>
                  <w:u w:val="single"/>
                  <w:lang w:val="ru-RU"/>
                </w:rPr>
                <w:t>2</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12</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Покровы тела у животных. Практическая работа «Изучение покровов тела у животных»</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8</w:t>
              </w:r>
              <w:r>
                <w:rPr>
                  <w:rFonts w:ascii="Times New Roman" w:hAnsi="Times New Roman"/>
                  <w:color w:val="0000FF"/>
                  <w:u w:val="single"/>
                </w:rPr>
                <w:t>d</w:t>
              </w:r>
              <w:r w:rsidRPr="00D80B61">
                <w:rPr>
                  <w:rFonts w:ascii="Times New Roman" w:hAnsi="Times New Roman"/>
                  <w:color w:val="0000FF"/>
                  <w:u w:val="single"/>
                  <w:lang w:val="ru-RU"/>
                </w:rPr>
                <w:t>74</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13</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Координация и регуляция жизнедеятельности у животных</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8</w:t>
              </w:r>
              <w:r>
                <w:rPr>
                  <w:rFonts w:ascii="Times New Roman" w:hAnsi="Times New Roman"/>
                  <w:color w:val="0000FF"/>
                  <w:u w:val="single"/>
                </w:rPr>
                <w:t>f</w:t>
              </w:r>
              <w:r w:rsidRPr="00D80B61">
                <w:rPr>
                  <w:rFonts w:ascii="Times New Roman" w:hAnsi="Times New Roman"/>
                  <w:color w:val="0000FF"/>
                  <w:u w:val="single"/>
                  <w:lang w:val="ru-RU"/>
                </w:rPr>
                <w:t>9</w:t>
              </w:r>
              <w:r>
                <w:rPr>
                  <w:rFonts w:ascii="Times New Roman" w:hAnsi="Times New Roman"/>
                  <w:color w:val="0000FF"/>
                  <w:u w:val="single"/>
                </w:rPr>
                <w:t>a</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14</w:t>
            </w:r>
          </w:p>
        </w:tc>
        <w:tc>
          <w:tcPr>
            <w:tcW w:w="3696" w:type="dxa"/>
            <w:tcMar>
              <w:top w:w="50" w:type="dxa"/>
              <w:left w:w="100" w:type="dxa"/>
            </w:tcMar>
            <w:vAlign w:val="center"/>
          </w:tcPr>
          <w:p w:rsidR="00D70272" w:rsidRDefault="00D66912">
            <w:pPr>
              <w:spacing w:after="0"/>
              <w:ind w:left="135"/>
            </w:pPr>
            <w:r>
              <w:rPr>
                <w:rFonts w:ascii="Times New Roman" w:hAnsi="Times New Roman"/>
                <w:color w:val="000000"/>
                <w:sz w:val="24"/>
              </w:rPr>
              <w:t>Раздражимость и поведение животных</w:t>
            </w:r>
          </w:p>
        </w:tc>
        <w:tc>
          <w:tcPr>
            <w:tcW w:w="774"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9260</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15</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Формы размножения животных. Практическая работа «Строение яйца и развитие зародыша птицы (курицы)»</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93</w:t>
              </w:r>
              <w:r>
                <w:rPr>
                  <w:rFonts w:ascii="Times New Roman" w:hAnsi="Times New Roman"/>
                  <w:color w:val="0000FF"/>
                  <w:u w:val="single"/>
                </w:rPr>
                <w:t>b</w:t>
              </w:r>
              <w:r w:rsidRPr="00D80B61">
                <w:rPr>
                  <w:rFonts w:ascii="Times New Roman" w:hAnsi="Times New Roman"/>
                  <w:color w:val="0000FF"/>
                  <w:u w:val="single"/>
                  <w:lang w:val="ru-RU"/>
                </w:rPr>
                <w:t>4</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16</w:t>
            </w:r>
          </w:p>
        </w:tc>
        <w:tc>
          <w:tcPr>
            <w:tcW w:w="3696" w:type="dxa"/>
            <w:tcMar>
              <w:top w:w="50" w:type="dxa"/>
              <w:left w:w="100" w:type="dxa"/>
            </w:tcMar>
            <w:vAlign w:val="center"/>
          </w:tcPr>
          <w:p w:rsidR="00D70272" w:rsidRDefault="00D66912">
            <w:pPr>
              <w:spacing w:after="0"/>
              <w:ind w:left="135"/>
            </w:pPr>
            <w:r>
              <w:rPr>
                <w:rFonts w:ascii="Times New Roman" w:hAnsi="Times New Roman"/>
                <w:color w:val="000000"/>
                <w:sz w:val="24"/>
              </w:rPr>
              <w:t>Рост и развитие животных</w:t>
            </w:r>
          </w:p>
        </w:tc>
        <w:tc>
          <w:tcPr>
            <w:tcW w:w="774"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93</w:t>
              </w:r>
              <w:r>
                <w:rPr>
                  <w:rFonts w:ascii="Times New Roman" w:hAnsi="Times New Roman"/>
                  <w:color w:val="0000FF"/>
                  <w:u w:val="single"/>
                </w:rPr>
                <w:t>b</w:t>
              </w:r>
              <w:r w:rsidRPr="00D80B61">
                <w:rPr>
                  <w:rFonts w:ascii="Times New Roman" w:hAnsi="Times New Roman"/>
                  <w:color w:val="0000FF"/>
                  <w:u w:val="single"/>
                  <w:lang w:val="ru-RU"/>
                </w:rPr>
                <w:t>4</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17</w:t>
            </w:r>
          </w:p>
        </w:tc>
        <w:tc>
          <w:tcPr>
            <w:tcW w:w="3696" w:type="dxa"/>
            <w:tcMar>
              <w:top w:w="50" w:type="dxa"/>
              <w:left w:w="100" w:type="dxa"/>
            </w:tcMar>
            <w:vAlign w:val="center"/>
          </w:tcPr>
          <w:p w:rsidR="00D70272" w:rsidRDefault="00D66912">
            <w:pPr>
              <w:spacing w:after="0"/>
              <w:ind w:left="135"/>
            </w:pPr>
            <w:r>
              <w:rPr>
                <w:rFonts w:ascii="Times New Roman" w:hAnsi="Times New Roman"/>
                <w:color w:val="000000"/>
                <w:sz w:val="24"/>
              </w:rPr>
              <w:t>Основные систематические категории животных</w:t>
            </w:r>
          </w:p>
        </w:tc>
        <w:tc>
          <w:tcPr>
            <w:tcW w:w="774"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9526</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18</w:t>
            </w:r>
          </w:p>
        </w:tc>
        <w:tc>
          <w:tcPr>
            <w:tcW w:w="3696" w:type="dxa"/>
            <w:tcMar>
              <w:top w:w="50" w:type="dxa"/>
              <w:left w:w="100" w:type="dxa"/>
            </w:tcMar>
            <w:vAlign w:val="center"/>
          </w:tcPr>
          <w:p w:rsidR="00D70272" w:rsidRDefault="00D66912">
            <w:pPr>
              <w:spacing w:after="0"/>
              <w:ind w:left="135"/>
            </w:pPr>
            <w:r w:rsidRPr="00D80B61">
              <w:rPr>
                <w:rFonts w:ascii="Times New Roman" w:hAnsi="Times New Roman"/>
                <w:color w:val="000000"/>
                <w:sz w:val="24"/>
                <w:lang w:val="ru-RU"/>
              </w:rPr>
              <w:t xml:space="preserve">Общая характеристика простейших. Лабораторная работа «Исследование строения инфузории-туфельки и наблюдение за её передвижением. </w:t>
            </w:r>
            <w:r>
              <w:rPr>
                <w:rFonts w:ascii="Times New Roman" w:hAnsi="Times New Roman"/>
                <w:color w:val="000000"/>
                <w:sz w:val="24"/>
              </w:rPr>
              <w:t>Изучение хемотаксиса»</w:t>
            </w:r>
          </w:p>
        </w:tc>
        <w:tc>
          <w:tcPr>
            <w:tcW w:w="774"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974</w:t>
              </w:r>
              <w:r>
                <w:rPr>
                  <w:rFonts w:ascii="Times New Roman" w:hAnsi="Times New Roman"/>
                  <w:color w:val="0000FF"/>
                  <w:u w:val="single"/>
                </w:rPr>
                <w:t>c</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19</w:t>
            </w:r>
          </w:p>
        </w:tc>
        <w:tc>
          <w:tcPr>
            <w:tcW w:w="3696" w:type="dxa"/>
            <w:tcMar>
              <w:top w:w="50" w:type="dxa"/>
              <w:left w:w="100" w:type="dxa"/>
            </w:tcMar>
            <w:vAlign w:val="center"/>
          </w:tcPr>
          <w:p w:rsidR="00D70272" w:rsidRDefault="00D66912">
            <w:pPr>
              <w:spacing w:after="0"/>
              <w:ind w:left="135"/>
            </w:pPr>
            <w:r>
              <w:rPr>
                <w:rFonts w:ascii="Times New Roman" w:hAnsi="Times New Roman"/>
                <w:color w:val="000000"/>
                <w:sz w:val="24"/>
              </w:rPr>
              <w:t>Жгутиконосцы и Инфузории</w:t>
            </w:r>
          </w:p>
        </w:tc>
        <w:tc>
          <w:tcPr>
            <w:tcW w:w="774"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D80B61">
                <w:rPr>
                  <w:rFonts w:ascii="Times New Roman" w:hAnsi="Times New Roman"/>
                  <w:color w:val="0000FF"/>
                  <w:u w:val="single"/>
                  <w:lang w:val="ru-RU"/>
                </w:rPr>
                <w:t>:/</w:t>
              </w:r>
              <w:r w:rsidRPr="00D80B61">
                <w:rPr>
                  <w:rFonts w:ascii="Times New Roman" w:hAnsi="Times New Roman"/>
                  <w:color w:val="0000FF"/>
                  <w:u w:val="single"/>
                  <w:lang w:val="ru-RU"/>
                </w:rPr>
                <w:lastRenderedPageBreak/>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974</w:t>
              </w:r>
              <w:r>
                <w:rPr>
                  <w:rFonts w:ascii="Times New Roman" w:hAnsi="Times New Roman"/>
                  <w:color w:val="0000FF"/>
                  <w:u w:val="single"/>
                </w:rPr>
                <w:lastRenderedPageBreak/>
                <w:t>c</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20</w:t>
            </w:r>
          </w:p>
        </w:tc>
        <w:tc>
          <w:tcPr>
            <w:tcW w:w="3696" w:type="dxa"/>
            <w:tcMar>
              <w:top w:w="50" w:type="dxa"/>
              <w:left w:w="100" w:type="dxa"/>
            </w:tcMar>
            <w:vAlign w:val="center"/>
          </w:tcPr>
          <w:p w:rsidR="00D70272" w:rsidRDefault="00D66912">
            <w:pPr>
              <w:spacing w:after="0"/>
              <w:ind w:left="135"/>
            </w:pPr>
            <w:r w:rsidRPr="00D80B61">
              <w:rPr>
                <w:rFonts w:ascii="Times New Roman" w:hAnsi="Times New Roman"/>
                <w:color w:val="000000"/>
                <w:sz w:val="24"/>
                <w:lang w:val="ru-RU"/>
              </w:rPr>
              <w:t>Многообразие пр</w:t>
            </w:r>
            <w:r w:rsidRPr="00D80B61">
              <w:rPr>
                <w:rFonts w:ascii="Times New Roman" w:hAnsi="Times New Roman"/>
                <w:color w:val="000000"/>
                <w:sz w:val="24"/>
                <w:lang w:val="ru-RU"/>
              </w:rPr>
              <w:lastRenderedPageBreak/>
              <w:t xml:space="preserve">остейших. Значение простейших в природе и жизни человека. </w:t>
            </w:r>
            <w:r>
              <w:rPr>
                <w:rFonts w:ascii="Times New Roman" w:hAnsi="Times New Roman"/>
                <w:color w:val="000000"/>
                <w:sz w:val="24"/>
              </w:rPr>
              <w:t>Лабораторная рабо</w:t>
            </w:r>
            <w:r>
              <w:rPr>
                <w:rFonts w:ascii="Times New Roman" w:hAnsi="Times New Roman"/>
                <w:color w:val="000000"/>
                <w:sz w:val="24"/>
              </w:rPr>
              <w:lastRenderedPageBreak/>
              <w:t>т</w:t>
            </w:r>
            <w:r>
              <w:rPr>
                <w:rFonts w:ascii="Times New Roman" w:hAnsi="Times New Roman"/>
                <w:color w:val="000000"/>
                <w:sz w:val="24"/>
              </w:rPr>
              <w:lastRenderedPageBreak/>
              <w:t>а «Многообразие простейших (на готовых препаратах)»</w:t>
            </w:r>
          </w:p>
        </w:tc>
        <w:tc>
          <w:tcPr>
            <w:tcW w:w="774"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974</w:t>
              </w:r>
              <w:r>
                <w:rPr>
                  <w:rFonts w:ascii="Times New Roman" w:hAnsi="Times New Roman"/>
                  <w:color w:val="0000FF"/>
                  <w:u w:val="single"/>
                </w:rPr>
                <w:t>c</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21</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Общая характеристика кишечнополостных. Практическая работа «Исследование строения пресноводной гидры и её передвижения (школьный аквариум)»</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9</w:t>
              </w:r>
              <w:r>
                <w:rPr>
                  <w:rFonts w:ascii="Times New Roman" w:hAnsi="Times New Roman"/>
                  <w:color w:val="0000FF"/>
                  <w:u w:val="single"/>
                </w:rPr>
                <w:t>a</w:t>
              </w:r>
              <w:r w:rsidRPr="00D80B61">
                <w:rPr>
                  <w:rFonts w:ascii="Times New Roman" w:hAnsi="Times New Roman"/>
                  <w:color w:val="0000FF"/>
                  <w:u w:val="single"/>
                  <w:lang w:val="ru-RU"/>
                </w:rPr>
                <w:t>30</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22</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Многообразие кишечнополостных. Значение кишечнополостных в природе и жизни человека. Практическая работа «Исследование питания гидры дафниями и циклопами (школьный аквариум)»</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9</w:t>
              </w:r>
              <w:r>
                <w:rPr>
                  <w:rFonts w:ascii="Times New Roman" w:hAnsi="Times New Roman"/>
                  <w:color w:val="0000FF"/>
                  <w:u w:val="single"/>
                </w:rPr>
                <w:t>ba</w:t>
              </w:r>
              <w:r w:rsidRPr="00D80B61">
                <w:rPr>
                  <w:rFonts w:ascii="Times New Roman" w:hAnsi="Times New Roman"/>
                  <w:color w:val="0000FF"/>
                  <w:u w:val="single"/>
                  <w:lang w:val="ru-RU"/>
                </w:rPr>
                <w:t>2</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23</w:t>
            </w:r>
          </w:p>
        </w:tc>
        <w:tc>
          <w:tcPr>
            <w:tcW w:w="3696" w:type="dxa"/>
            <w:tcMar>
              <w:top w:w="50" w:type="dxa"/>
              <w:left w:w="100" w:type="dxa"/>
            </w:tcMar>
            <w:vAlign w:val="center"/>
          </w:tcPr>
          <w:p w:rsidR="00D70272" w:rsidRDefault="00D66912">
            <w:pPr>
              <w:spacing w:after="0"/>
              <w:ind w:left="135"/>
            </w:pPr>
            <w:r>
              <w:rPr>
                <w:rFonts w:ascii="Times New Roman" w:hAnsi="Times New Roman"/>
                <w:color w:val="000000"/>
                <w:sz w:val="24"/>
              </w:rPr>
              <w:t>Черви. Плоские черви</w:t>
            </w:r>
          </w:p>
        </w:tc>
        <w:tc>
          <w:tcPr>
            <w:tcW w:w="774"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9</w:t>
              </w:r>
              <w:r>
                <w:rPr>
                  <w:rFonts w:ascii="Times New Roman" w:hAnsi="Times New Roman"/>
                  <w:color w:val="0000FF"/>
                  <w:u w:val="single"/>
                </w:rPr>
                <w:t>d</w:t>
              </w:r>
              <w:r w:rsidRPr="00D80B61">
                <w:rPr>
                  <w:rFonts w:ascii="Times New Roman" w:hAnsi="Times New Roman"/>
                  <w:color w:val="0000FF"/>
                  <w:u w:val="single"/>
                  <w:lang w:val="ru-RU"/>
                </w:rPr>
                <w:t>50</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24</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Паразитические плоские черви. Лабораторная работа «Изучение приспособлений паразитических червей к паразитизму (на готовых влажных и микропрепаратах)»</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da</w:t>
              </w:r>
              <w:r w:rsidRPr="00D80B61">
                <w:rPr>
                  <w:rFonts w:ascii="Times New Roman" w:hAnsi="Times New Roman"/>
                  <w:color w:val="0000FF"/>
                  <w:u w:val="single"/>
                  <w:lang w:val="ru-RU"/>
                </w:rPr>
                <w:t>070</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25</w:t>
            </w:r>
          </w:p>
        </w:tc>
        <w:tc>
          <w:tcPr>
            <w:tcW w:w="3696" w:type="dxa"/>
            <w:tcMar>
              <w:top w:w="50" w:type="dxa"/>
              <w:left w:w="100" w:type="dxa"/>
            </w:tcMar>
            <w:vAlign w:val="center"/>
          </w:tcPr>
          <w:p w:rsidR="00D70272" w:rsidRDefault="00D66912">
            <w:pPr>
              <w:spacing w:after="0"/>
              <w:ind w:left="135"/>
            </w:pPr>
            <w:r>
              <w:rPr>
                <w:rFonts w:ascii="Times New Roman" w:hAnsi="Times New Roman"/>
                <w:color w:val="000000"/>
                <w:sz w:val="24"/>
              </w:rPr>
              <w:t>Круглые черви</w:t>
            </w:r>
          </w:p>
        </w:tc>
        <w:tc>
          <w:tcPr>
            <w:tcW w:w="774"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9</w:t>
              </w:r>
              <w:r>
                <w:rPr>
                  <w:rFonts w:ascii="Times New Roman" w:hAnsi="Times New Roman"/>
                  <w:color w:val="0000FF"/>
                  <w:u w:val="single"/>
                </w:rPr>
                <w:t>efe</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26</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Кольчатые черви. Практическая работа «Исследование внутреннего строения дождевого червя (на готовом вл</w:t>
            </w:r>
            <w:r w:rsidRPr="00D80B61">
              <w:rPr>
                <w:rFonts w:ascii="Times New Roman" w:hAnsi="Times New Roman"/>
                <w:color w:val="000000"/>
                <w:sz w:val="24"/>
                <w:lang w:val="ru-RU"/>
              </w:rPr>
              <w:lastRenderedPageBreak/>
              <w:t>ажном препарате и микропрепарате)»</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w:t>
              </w:r>
              <w:r w:rsidRPr="00D80B61">
                <w:rPr>
                  <w:rFonts w:ascii="Times New Roman" w:hAnsi="Times New Roman"/>
                  <w:color w:val="0000FF"/>
                  <w:u w:val="single"/>
                  <w:lang w:val="ru-RU"/>
                </w:rPr>
                <w:t>9</w:t>
              </w:r>
              <w:r>
                <w:rPr>
                  <w:rFonts w:ascii="Times New Roman" w:hAnsi="Times New Roman"/>
                  <w:color w:val="0000FF"/>
                  <w:u w:val="single"/>
                </w:rPr>
                <w:t>efe</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27</w:t>
            </w:r>
          </w:p>
        </w:tc>
        <w:tc>
          <w:tcPr>
            <w:tcW w:w="3696" w:type="dxa"/>
            <w:tcMar>
              <w:top w:w="50" w:type="dxa"/>
              <w:left w:w="100" w:type="dxa"/>
            </w:tcMar>
            <w:vAlign w:val="center"/>
          </w:tcPr>
          <w:p w:rsidR="00D70272" w:rsidRDefault="00D66912">
            <w:pPr>
              <w:spacing w:after="0"/>
              <w:ind w:left="135"/>
            </w:pPr>
            <w:r>
              <w:rPr>
                <w:rFonts w:ascii="Times New Roman" w:hAnsi="Times New Roman"/>
                <w:color w:val="000000"/>
                <w:sz w:val="24"/>
              </w:rPr>
              <w:t>Общая характеристика членистоногих</w:t>
            </w:r>
          </w:p>
        </w:tc>
        <w:tc>
          <w:tcPr>
            <w:tcW w:w="774"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da</w:t>
              </w:r>
              <w:r w:rsidRPr="00D80B61">
                <w:rPr>
                  <w:rFonts w:ascii="Times New Roman" w:hAnsi="Times New Roman"/>
                  <w:color w:val="0000FF"/>
                  <w:u w:val="single"/>
                  <w:lang w:val="ru-RU"/>
                </w:rPr>
                <w:t>3</w:t>
              </w:r>
              <w:r>
                <w:rPr>
                  <w:rFonts w:ascii="Times New Roman" w:hAnsi="Times New Roman"/>
                  <w:color w:val="0000FF"/>
                  <w:u w:val="single"/>
                </w:rPr>
                <w:t>c</w:t>
              </w:r>
              <w:r w:rsidRPr="00D80B61">
                <w:rPr>
                  <w:rFonts w:ascii="Times New Roman" w:hAnsi="Times New Roman"/>
                  <w:color w:val="0000FF"/>
                  <w:u w:val="single"/>
                  <w:lang w:val="ru-RU"/>
                </w:rPr>
                <w:t>2</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28</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Ракообразные. Особенности строения и жизнедеятельности</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da</w:t>
              </w:r>
              <w:r w:rsidRPr="00D80B61">
                <w:rPr>
                  <w:rFonts w:ascii="Times New Roman" w:hAnsi="Times New Roman"/>
                  <w:color w:val="0000FF"/>
                  <w:u w:val="single"/>
                  <w:lang w:val="ru-RU"/>
                </w:rPr>
                <w:t>53</w:t>
              </w:r>
              <w:r>
                <w:rPr>
                  <w:rFonts w:ascii="Times New Roman" w:hAnsi="Times New Roman"/>
                  <w:color w:val="0000FF"/>
                  <w:u w:val="single"/>
                </w:rPr>
                <w:t>e</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29</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Паукообразные. Особенности строения и жизнедеятельности</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da</w:t>
              </w:r>
              <w:r w:rsidRPr="00D80B61">
                <w:rPr>
                  <w:rFonts w:ascii="Times New Roman" w:hAnsi="Times New Roman"/>
                  <w:color w:val="0000FF"/>
                  <w:u w:val="single"/>
                  <w:lang w:val="ru-RU"/>
                </w:rPr>
                <w:t>6</w:t>
              </w:r>
              <w:r>
                <w:rPr>
                  <w:rFonts w:ascii="Times New Roman" w:hAnsi="Times New Roman"/>
                  <w:color w:val="0000FF"/>
                  <w:u w:val="single"/>
                </w:rPr>
                <w:t>a</w:t>
              </w:r>
              <w:r w:rsidRPr="00D80B61">
                <w:rPr>
                  <w:rFonts w:ascii="Times New Roman" w:hAnsi="Times New Roman"/>
                  <w:color w:val="0000FF"/>
                  <w:u w:val="single"/>
                  <w:lang w:val="ru-RU"/>
                </w:rPr>
                <w:t>6</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30</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Насекомые. Особенности строения и жизнедеятельности. Практическая работа «Исследование внешнего строения насекомого (на примере майского жука или других крупных насекомых-вредителей)»</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da</w:t>
              </w:r>
              <w:r w:rsidRPr="00D80B61">
                <w:rPr>
                  <w:rFonts w:ascii="Times New Roman" w:hAnsi="Times New Roman"/>
                  <w:color w:val="0000FF"/>
                  <w:u w:val="single"/>
                  <w:lang w:val="ru-RU"/>
                </w:rPr>
                <w:t>89</w:t>
              </w:r>
              <w:r>
                <w:rPr>
                  <w:rFonts w:ascii="Times New Roman" w:hAnsi="Times New Roman"/>
                  <w:color w:val="0000FF"/>
                  <w:u w:val="single"/>
                </w:rPr>
                <w:t>a</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31</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Насекомые с неполным превращением. Практическая работа «Ознакомление с различными типами развития насекомых (на примере коллекций)»</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da</w:t>
              </w:r>
              <w:r w:rsidRPr="00D80B61">
                <w:rPr>
                  <w:rFonts w:ascii="Times New Roman" w:hAnsi="Times New Roman"/>
                  <w:color w:val="0000FF"/>
                  <w:u w:val="single"/>
                  <w:lang w:val="ru-RU"/>
                </w:rPr>
                <w:t>89</w:t>
              </w:r>
              <w:r>
                <w:rPr>
                  <w:rFonts w:ascii="Times New Roman" w:hAnsi="Times New Roman"/>
                  <w:color w:val="0000FF"/>
                  <w:u w:val="single"/>
                </w:rPr>
                <w:t>a</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32</w:t>
            </w:r>
          </w:p>
        </w:tc>
        <w:tc>
          <w:tcPr>
            <w:tcW w:w="3696" w:type="dxa"/>
            <w:tcMar>
              <w:top w:w="50" w:type="dxa"/>
              <w:left w:w="100" w:type="dxa"/>
            </w:tcMar>
            <w:vAlign w:val="center"/>
          </w:tcPr>
          <w:p w:rsidR="00D70272" w:rsidRDefault="00D66912">
            <w:pPr>
              <w:spacing w:after="0"/>
              <w:ind w:left="135"/>
            </w:pPr>
            <w:r>
              <w:rPr>
                <w:rFonts w:ascii="Times New Roman" w:hAnsi="Times New Roman"/>
                <w:color w:val="000000"/>
                <w:sz w:val="24"/>
              </w:rPr>
              <w:t>Насекомые с полным превращением</w:t>
            </w:r>
          </w:p>
        </w:tc>
        <w:tc>
          <w:tcPr>
            <w:tcW w:w="774"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da</w:t>
              </w:r>
              <w:r w:rsidRPr="00D80B61">
                <w:rPr>
                  <w:rFonts w:ascii="Times New Roman" w:hAnsi="Times New Roman"/>
                  <w:color w:val="0000FF"/>
                  <w:u w:val="single"/>
                  <w:lang w:val="ru-RU"/>
                </w:rPr>
                <w:t>89</w:t>
              </w:r>
              <w:r>
                <w:rPr>
                  <w:rFonts w:ascii="Times New Roman" w:hAnsi="Times New Roman"/>
                  <w:color w:val="0000FF"/>
                  <w:u w:val="single"/>
                </w:rPr>
                <w:t>a</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33</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Общая характеристика моллюсков. Практическая работа «Исследование внешнего строения раковин пресноводных и морских моллюсков (раковины беззубки, перловицы, прудовика, катушки и др.)»</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dab</w:t>
              </w:r>
              <w:r w:rsidRPr="00D80B61">
                <w:rPr>
                  <w:rFonts w:ascii="Times New Roman" w:hAnsi="Times New Roman"/>
                  <w:color w:val="0000FF"/>
                  <w:u w:val="single"/>
                  <w:lang w:val="ru-RU"/>
                </w:rPr>
                <w:t>7</w:t>
              </w:r>
              <w:r>
                <w:rPr>
                  <w:rFonts w:ascii="Times New Roman" w:hAnsi="Times New Roman"/>
                  <w:color w:val="0000FF"/>
                  <w:u w:val="single"/>
                </w:rPr>
                <w:t>e</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34</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Многообразие моллюсков. Значение моллюсков в природе</w:t>
            </w:r>
            <w:r w:rsidRPr="00D80B61">
              <w:rPr>
                <w:rFonts w:ascii="Times New Roman" w:hAnsi="Times New Roman"/>
                <w:color w:val="000000"/>
                <w:sz w:val="24"/>
                <w:lang w:val="ru-RU"/>
              </w:rPr>
              <w:lastRenderedPageBreak/>
              <w:t xml:space="preserve"> и жизни человека</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dacd</w:t>
              </w:r>
              <w:r w:rsidRPr="00D80B61">
                <w:rPr>
                  <w:rFonts w:ascii="Times New Roman" w:hAnsi="Times New Roman"/>
                  <w:color w:val="0000FF"/>
                  <w:u w:val="single"/>
                  <w:lang w:val="ru-RU"/>
                </w:rPr>
                <w:t>2</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35</w:t>
            </w:r>
          </w:p>
        </w:tc>
        <w:tc>
          <w:tcPr>
            <w:tcW w:w="3696" w:type="dxa"/>
            <w:tcMar>
              <w:top w:w="50" w:type="dxa"/>
              <w:left w:w="100" w:type="dxa"/>
            </w:tcMar>
            <w:vAlign w:val="center"/>
          </w:tcPr>
          <w:p w:rsidR="00D70272" w:rsidRDefault="00D66912">
            <w:pPr>
              <w:spacing w:after="0"/>
              <w:ind w:left="135"/>
            </w:pPr>
            <w:r>
              <w:rPr>
                <w:rFonts w:ascii="Times New Roman" w:hAnsi="Times New Roman"/>
                <w:color w:val="000000"/>
                <w:sz w:val="24"/>
              </w:rPr>
              <w:t>Общая характеристика хордовых животных</w:t>
            </w:r>
          </w:p>
        </w:tc>
        <w:tc>
          <w:tcPr>
            <w:tcW w:w="774"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dae</w:t>
              </w:r>
              <w:r w:rsidRPr="00D80B61">
                <w:rPr>
                  <w:rFonts w:ascii="Times New Roman" w:hAnsi="Times New Roman"/>
                  <w:color w:val="0000FF"/>
                  <w:u w:val="single"/>
                  <w:lang w:val="ru-RU"/>
                </w:rPr>
                <w:t>44</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36</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Общая характеристика рыб. Практическая работа «Исследование внешнего строения и особенностей передвижения рыбы (на примере живой рыбы в банке с водой)»</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db</w:t>
              </w:r>
              <w:r w:rsidRPr="00D80B61">
                <w:rPr>
                  <w:rFonts w:ascii="Times New Roman" w:hAnsi="Times New Roman"/>
                  <w:color w:val="0000FF"/>
                  <w:u w:val="single"/>
                  <w:lang w:val="ru-RU"/>
                </w:rPr>
                <w:t>010</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37</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Особенности внутреннего строения и процессов жизнедеятельности рыб. Лабораторная работа «Исследование внутреннего строения рыбы (на примере готового влажного препарата)»</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db</w:t>
              </w:r>
              <w:r w:rsidRPr="00D80B61">
                <w:rPr>
                  <w:rFonts w:ascii="Times New Roman" w:hAnsi="Times New Roman"/>
                  <w:color w:val="0000FF"/>
                  <w:u w:val="single"/>
                  <w:lang w:val="ru-RU"/>
                </w:rPr>
                <w:t>010</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38</w:t>
            </w:r>
          </w:p>
        </w:tc>
        <w:tc>
          <w:tcPr>
            <w:tcW w:w="3696" w:type="dxa"/>
            <w:tcMar>
              <w:top w:w="50" w:type="dxa"/>
              <w:left w:w="100" w:type="dxa"/>
            </w:tcMar>
            <w:vAlign w:val="center"/>
          </w:tcPr>
          <w:p w:rsidR="00D70272" w:rsidRDefault="00D66912">
            <w:pPr>
              <w:spacing w:after="0"/>
              <w:ind w:left="135"/>
            </w:pPr>
            <w:r>
              <w:rPr>
                <w:rFonts w:ascii="Times New Roman" w:hAnsi="Times New Roman"/>
                <w:color w:val="000000"/>
                <w:sz w:val="24"/>
              </w:rPr>
              <w:t>Хрящевые и костные рыбы</w:t>
            </w:r>
          </w:p>
        </w:tc>
        <w:tc>
          <w:tcPr>
            <w:tcW w:w="774"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db</w:t>
              </w:r>
              <w:r w:rsidRPr="00D80B61">
                <w:rPr>
                  <w:rFonts w:ascii="Times New Roman" w:hAnsi="Times New Roman"/>
                  <w:color w:val="0000FF"/>
                  <w:u w:val="single"/>
                  <w:lang w:val="ru-RU"/>
                </w:rPr>
                <w:t>16</w:t>
              </w:r>
              <w:r>
                <w:rPr>
                  <w:rFonts w:ascii="Times New Roman" w:hAnsi="Times New Roman"/>
                  <w:color w:val="0000FF"/>
                  <w:u w:val="single"/>
                </w:rPr>
                <w:t>e</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39</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Многообразие рыб. Значение рыб в природе и жизни человека</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db</w:t>
              </w:r>
              <w:r w:rsidRPr="00D80B61">
                <w:rPr>
                  <w:rFonts w:ascii="Times New Roman" w:hAnsi="Times New Roman"/>
                  <w:color w:val="0000FF"/>
                  <w:u w:val="single"/>
                  <w:lang w:val="ru-RU"/>
                </w:rPr>
                <w:t>2</w:t>
              </w:r>
              <w:r>
                <w:rPr>
                  <w:rFonts w:ascii="Times New Roman" w:hAnsi="Times New Roman"/>
                  <w:color w:val="0000FF"/>
                  <w:u w:val="single"/>
                </w:rPr>
                <w:t>ea</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40</w:t>
            </w:r>
          </w:p>
        </w:tc>
        <w:tc>
          <w:tcPr>
            <w:tcW w:w="3696" w:type="dxa"/>
            <w:tcMar>
              <w:top w:w="50" w:type="dxa"/>
              <w:left w:w="100" w:type="dxa"/>
            </w:tcMar>
            <w:vAlign w:val="center"/>
          </w:tcPr>
          <w:p w:rsidR="00D70272" w:rsidRDefault="00D66912">
            <w:pPr>
              <w:spacing w:after="0"/>
              <w:ind w:left="135"/>
            </w:pPr>
            <w:r>
              <w:rPr>
                <w:rFonts w:ascii="Times New Roman" w:hAnsi="Times New Roman"/>
                <w:color w:val="000000"/>
                <w:sz w:val="24"/>
              </w:rPr>
              <w:t>Общая характеристика земноводных</w:t>
            </w:r>
          </w:p>
        </w:tc>
        <w:tc>
          <w:tcPr>
            <w:tcW w:w="774"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db</w:t>
              </w:r>
              <w:r w:rsidRPr="00D80B61">
                <w:rPr>
                  <w:rFonts w:ascii="Times New Roman" w:hAnsi="Times New Roman"/>
                  <w:color w:val="0000FF"/>
                  <w:u w:val="single"/>
                  <w:lang w:val="ru-RU"/>
                </w:rPr>
                <w:t>6</w:t>
              </w:r>
              <w:r>
                <w:rPr>
                  <w:rFonts w:ascii="Times New Roman" w:hAnsi="Times New Roman"/>
                  <w:color w:val="0000FF"/>
                  <w:u w:val="single"/>
                </w:rPr>
                <w:t>be</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41</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Особенности внутреннего строения и процессов жизнедеятельности земноводных.</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db</w:t>
              </w:r>
              <w:r w:rsidRPr="00D80B61">
                <w:rPr>
                  <w:rFonts w:ascii="Times New Roman" w:hAnsi="Times New Roman"/>
                  <w:color w:val="0000FF"/>
                  <w:u w:val="single"/>
                  <w:lang w:val="ru-RU"/>
                </w:rPr>
                <w:t>6</w:t>
              </w:r>
              <w:r>
                <w:rPr>
                  <w:rFonts w:ascii="Times New Roman" w:hAnsi="Times New Roman"/>
                  <w:color w:val="0000FF"/>
                  <w:u w:val="single"/>
                </w:rPr>
                <w:t>be</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42</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Многообразие земноводных и их охрана. Зн</w:t>
            </w:r>
            <w:r w:rsidRPr="00D80B61">
              <w:rPr>
                <w:rFonts w:ascii="Times New Roman" w:hAnsi="Times New Roman"/>
                <w:color w:val="000000"/>
                <w:sz w:val="24"/>
                <w:lang w:val="ru-RU"/>
              </w:rPr>
              <w:lastRenderedPageBreak/>
              <w:t>ачение земноводных в прир</w:t>
            </w:r>
            <w:r w:rsidRPr="00D80B61">
              <w:rPr>
                <w:rFonts w:ascii="Times New Roman" w:hAnsi="Times New Roman"/>
                <w:color w:val="000000"/>
                <w:sz w:val="24"/>
                <w:lang w:val="ru-RU"/>
              </w:rPr>
              <w:lastRenderedPageBreak/>
              <w:t>оде и жизни человека</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lastRenderedPageBreak/>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lastRenderedPageBreak/>
                <w:t>m</w:t>
              </w:r>
              <w:r w:rsidRPr="00D80B61">
                <w:rPr>
                  <w:rFonts w:ascii="Times New Roman" w:hAnsi="Times New Roman"/>
                  <w:color w:val="0000FF"/>
                  <w:u w:val="single"/>
                  <w:lang w:val="ru-RU"/>
                </w:rPr>
                <w:lastRenderedPageBreak/>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dba</w:t>
              </w:r>
              <w:r w:rsidRPr="00D80B61">
                <w:rPr>
                  <w:rFonts w:ascii="Times New Roman" w:hAnsi="Times New Roman"/>
                  <w:color w:val="0000FF"/>
                  <w:u w:val="single"/>
                  <w:lang w:val="ru-RU"/>
                </w:rPr>
                <w:t>1</w:t>
              </w:r>
              <w:r>
                <w:rPr>
                  <w:rFonts w:ascii="Times New Roman" w:hAnsi="Times New Roman"/>
                  <w:color w:val="0000FF"/>
                  <w:u w:val="single"/>
                </w:rPr>
                <w:t>a</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43</w:t>
            </w:r>
          </w:p>
        </w:tc>
        <w:tc>
          <w:tcPr>
            <w:tcW w:w="3696" w:type="dxa"/>
            <w:tcMar>
              <w:top w:w="50" w:type="dxa"/>
              <w:left w:w="100" w:type="dxa"/>
            </w:tcMar>
            <w:vAlign w:val="center"/>
          </w:tcPr>
          <w:p w:rsidR="00D70272" w:rsidRDefault="00D66912">
            <w:pPr>
              <w:spacing w:after="0"/>
              <w:ind w:left="135"/>
            </w:pPr>
            <w:r>
              <w:rPr>
                <w:rFonts w:ascii="Times New Roman" w:hAnsi="Times New Roman"/>
                <w:color w:val="000000"/>
                <w:sz w:val="24"/>
              </w:rPr>
              <w:t>Общая характеристика пресмыкающихся</w:t>
            </w:r>
          </w:p>
        </w:tc>
        <w:tc>
          <w:tcPr>
            <w:tcW w:w="774"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dbb</w:t>
              </w:r>
              <w:r w:rsidRPr="00D80B61">
                <w:rPr>
                  <w:rFonts w:ascii="Times New Roman" w:hAnsi="Times New Roman"/>
                  <w:color w:val="0000FF"/>
                  <w:u w:val="single"/>
                  <w:lang w:val="ru-RU"/>
                </w:rPr>
                <w:t>78</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44</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Особенности внутреннего строения и процессов жизнедеятельности пресмыкающихся</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dbcc</w:t>
              </w:r>
              <w:r w:rsidRPr="00D80B61">
                <w:rPr>
                  <w:rFonts w:ascii="Times New Roman" w:hAnsi="Times New Roman"/>
                  <w:color w:val="0000FF"/>
                  <w:u w:val="single"/>
                  <w:lang w:val="ru-RU"/>
                </w:rPr>
                <w:t>2</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45</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Многообразие пресмыкающихся и их охрана. Значение пресмыкающихся в природе и жизни человека</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dbef</w:t>
              </w:r>
              <w:r w:rsidRPr="00D80B61">
                <w:rPr>
                  <w:rFonts w:ascii="Times New Roman" w:hAnsi="Times New Roman"/>
                  <w:color w:val="0000FF"/>
                  <w:u w:val="single"/>
                  <w:lang w:val="ru-RU"/>
                </w:rPr>
                <w:t>2</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46</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Общая характеристика птиц. Практическая работа «Исследование внешнего строения и перьевого покрова птиц (на примере чучела птиц и набора перьев: контурных, пуховых и пуха)»</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dc</w:t>
              </w:r>
              <w:r w:rsidRPr="00D80B61">
                <w:rPr>
                  <w:rFonts w:ascii="Times New Roman" w:hAnsi="Times New Roman"/>
                  <w:color w:val="0000FF"/>
                  <w:u w:val="single"/>
                  <w:lang w:val="ru-RU"/>
                </w:rPr>
                <w:t>1</w:t>
              </w:r>
              <w:r>
                <w:rPr>
                  <w:rFonts w:ascii="Times New Roman" w:hAnsi="Times New Roman"/>
                  <w:color w:val="0000FF"/>
                  <w:u w:val="single"/>
                </w:rPr>
                <w:t>ea</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47</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Особенности строения и процессов жизнедеятельности птиц. Практическая работа «Исследование особенностей скелета птицы»</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dc</w:t>
              </w:r>
              <w:r w:rsidRPr="00D80B61">
                <w:rPr>
                  <w:rFonts w:ascii="Times New Roman" w:hAnsi="Times New Roman"/>
                  <w:color w:val="0000FF"/>
                  <w:u w:val="single"/>
                  <w:lang w:val="ru-RU"/>
                </w:rPr>
                <w:t>352</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48</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Поведение птиц. Сезонные явления в жизни птиц</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dc</w:t>
              </w:r>
              <w:r w:rsidRPr="00D80B61">
                <w:rPr>
                  <w:rFonts w:ascii="Times New Roman" w:hAnsi="Times New Roman"/>
                  <w:color w:val="0000FF"/>
                  <w:u w:val="single"/>
                  <w:lang w:val="ru-RU"/>
                </w:rPr>
                <w:t>62</w:t>
              </w:r>
              <w:r>
                <w:rPr>
                  <w:rFonts w:ascii="Times New Roman" w:hAnsi="Times New Roman"/>
                  <w:color w:val="0000FF"/>
                  <w:u w:val="single"/>
                </w:rPr>
                <w:t>c</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49</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Значение птиц в природе и жизни человека</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dc</w:t>
              </w:r>
              <w:r w:rsidRPr="00D80B61">
                <w:rPr>
                  <w:rFonts w:ascii="Times New Roman" w:hAnsi="Times New Roman"/>
                  <w:color w:val="0000FF"/>
                  <w:u w:val="single"/>
                  <w:lang w:val="ru-RU"/>
                </w:rPr>
                <w:t>8</w:t>
              </w:r>
              <w:r>
                <w:rPr>
                  <w:rFonts w:ascii="Times New Roman" w:hAnsi="Times New Roman"/>
                  <w:color w:val="0000FF"/>
                  <w:u w:val="single"/>
                </w:rPr>
                <w:t>a</w:t>
              </w:r>
              <w:r w:rsidRPr="00D80B61">
                <w:rPr>
                  <w:rFonts w:ascii="Times New Roman" w:hAnsi="Times New Roman"/>
                  <w:color w:val="0000FF"/>
                  <w:u w:val="single"/>
                  <w:lang w:val="ru-RU"/>
                </w:rPr>
                <w:t>2</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50</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Общая характеристика и среды жизни млеко</w:t>
            </w:r>
            <w:r w:rsidRPr="00D80B61">
              <w:rPr>
                <w:rFonts w:ascii="Times New Roman" w:hAnsi="Times New Roman"/>
                <w:color w:val="000000"/>
                <w:sz w:val="24"/>
                <w:lang w:val="ru-RU"/>
              </w:rPr>
              <w:lastRenderedPageBreak/>
              <w:t>питающих</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dca</w:t>
              </w:r>
              <w:r w:rsidRPr="00D80B61">
                <w:rPr>
                  <w:rFonts w:ascii="Times New Roman" w:hAnsi="Times New Roman"/>
                  <w:color w:val="0000FF"/>
                  <w:u w:val="single"/>
                  <w:lang w:val="ru-RU"/>
                </w:rPr>
                <w:t>3</w:t>
              </w:r>
              <w:r>
                <w:rPr>
                  <w:rFonts w:ascii="Times New Roman" w:hAnsi="Times New Roman"/>
                  <w:color w:val="0000FF"/>
                  <w:u w:val="single"/>
                </w:rPr>
                <w:t>c</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51</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Особенности строения млекопитающих</w:t>
            </w:r>
            <w:r w:rsidRPr="00D80B61">
              <w:rPr>
                <w:rFonts w:ascii="Times New Roman" w:hAnsi="Times New Roman"/>
                <w:color w:val="000000"/>
                <w:sz w:val="24"/>
                <w:lang w:val="ru-RU"/>
              </w:rPr>
              <w:lastRenderedPageBreak/>
              <w:t>.</w:t>
            </w:r>
            <w:r w:rsidRPr="00D80B61">
              <w:rPr>
                <w:rFonts w:ascii="Times New Roman" w:hAnsi="Times New Roman"/>
                <w:color w:val="000000"/>
                <w:sz w:val="24"/>
                <w:lang w:val="ru-RU"/>
              </w:rPr>
              <w:t xml:space="preserve"> Практическая работа «Исследование особенностей скелета млекопитающих»</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dca</w:t>
              </w:r>
              <w:r w:rsidRPr="00D80B61">
                <w:rPr>
                  <w:rFonts w:ascii="Times New Roman" w:hAnsi="Times New Roman"/>
                  <w:color w:val="0000FF"/>
                  <w:u w:val="single"/>
                  <w:lang w:val="ru-RU"/>
                </w:rPr>
                <w:t>3</w:t>
              </w:r>
              <w:r>
                <w:rPr>
                  <w:rFonts w:ascii="Times New Roman" w:hAnsi="Times New Roman"/>
                  <w:color w:val="0000FF"/>
                  <w:u w:val="single"/>
                </w:rPr>
                <w:t>c</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52</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Процессы жизнедеятельности млекопитающих. Практическая работа «Исследование особенностей зубной системы млекопитающих»</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dccda</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53</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Поведение млекопитающих. Размножение и развитие млекопитающих</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dce</w:t>
              </w:r>
              <w:r w:rsidRPr="00D80B61">
                <w:rPr>
                  <w:rFonts w:ascii="Times New Roman" w:hAnsi="Times New Roman"/>
                  <w:color w:val="0000FF"/>
                  <w:u w:val="single"/>
                  <w:lang w:val="ru-RU"/>
                </w:rPr>
                <w:t>9</w:t>
              </w:r>
              <w:r>
                <w:rPr>
                  <w:rFonts w:ascii="Times New Roman" w:hAnsi="Times New Roman"/>
                  <w:color w:val="0000FF"/>
                  <w:u w:val="single"/>
                </w:rPr>
                <w:t>c</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54</w:t>
            </w:r>
          </w:p>
        </w:tc>
        <w:tc>
          <w:tcPr>
            <w:tcW w:w="3696" w:type="dxa"/>
            <w:tcMar>
              <w:top w:w="50" w:type="dxa"/>
              <w:left w:w="100" w:type="dxa"/>
            </w:tcMar>
            <w:vAlign w:val="center"/>
          </w:tcPr>
          <w:p w:rsidR="00D70272" w:rsidRDefault="00D66912">
            <w:pPr>
              <w:spacing w:after="0"/>
              <w:ind w:left="135"/>
            </w:pPr>
            <w:r>
              <w:rPr>
                <w:rFonts w:ascii="Times New Roman" w:hAnsi="Times New Roman"/>
                <w:color w:val="000000"/>
                <w:sz w:val="24"/>
              </w:rPr>
              <w:t>Многообразие млекопитающих</w:t>
            </w:r>
          </w:p>
        </w:tc>
        <w:tc>
          <w:tcPr>
            <w:tcW w:w="774"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dd</w:t>
              </w:r>
              <w:r w:rsidRPr="00D80B61">
                <w:rPr>
                  <w:rFonts w:ascii="Times New Roman" w:hAnsi="Times New Roman"/>
                  <w:color w:val="0000FF"/>
                  <w:u w:val="single"/>
                  <w:lang w:val="ru-RU"/>
                </w:rPr>
                <w:t>374</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55</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Значение млекопитающих в природе и жизни человека</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dd</w:t>
              </w:r>
              <w:r w:rsidRPr="00D80B61">
                <w:rPr>
                  <w:rFonts w:ascii="Times New Roman" w:hAnsi="Times New Roman"/>
                  <w:color w:val="0000FF"/>
                  <w:u w:val="single"/>
                  <w:lang w:val="ru-RU"/>
                </w:rPr>
                <w:t>4</w:t>
              </w:r>
              <w:r>
                <w:rPr>
                  <w:rFonts w:ascii="Times New Roman" w:hAnsi="Times New Roman"/>
                  <w:color w:val="0000FF"/>
                  <w:u w:val="single"/>
                </w:rPr>
                <w:t>e</w:t>
              </w:r>
              <w:r w:rsidRPr="00D80B61">
                <w:rPr>
                  <w:rFonts w:ascii="Times New Roman" w:hAnsi="Times New Roman"/>
                  <w:color w:val="0000FF"/>
                  <w:u w:val="single"/>
                  <w:lang w:val="ru-RU"/>
                </w:rPr>
                <w:t>6</w:t>
              </w:r>
            </w:hyperlink>
          </w:p>
        </w:tc>
      </w:tr>
      <w:tr w:rsidR="00D70272">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56</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Обобщающий урок по теме «Позвоночные животные» / Всероссийская проверочная работа</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Default="00D70272">
            <w:pPr>
              <w:spacing w:after="0"/>
              <w:ind w:left="135"/>
            </w:pPr>
          </w:p>
        </w:tc>
      </w:tr>
      <w:tr w:rsidR="00D70272">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57</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Резервный урок. Обобщающий урок по теме «Строение и жизнедеятельность организма животного» / Всероссийская проверочная работа</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Default="00D70272">
            <w:pPr>
              <w:spacing w:after="0"/>
              <w:ind w:left="135"/>
            </w:pPr>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58</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Эволюционное развитие животного мира на Земле</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dd</w:t>
              </w:r>
              <w:r w:rsidRPr="00D80B61">
                <w:rPr>
                  <w:rFonts w:ascii="Times New Roman" w:hAnsi="Times New Roman"/>
                  <w:color w:val="0000FF"/>
                  <w:u w:val="single"/>
                  <w:lang w:val="ru-RU"/>
                </w:rPr>
                <w:t>8</w:t>
              </w:r>
              <w:r>
                <w:rPr>
                  <w:rFonts w:ascii="Times New Roman" w:hAnsi="Times New Roman"/>
                  <w:color w:val="0000FF"/>
                  <w:u w:val="single"/>
                </w:rPr>
                <w:t>ba</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59</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Палеонтология – наука о древних обитателях Земли. Практическая работа «Исследование ископаемых остатков вымерших животных»</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dda</w:t>
              </w:r>
              <w:r w:rsidRPr="00D80B61">
                <w:rPr>
                  <w:rFonts w:ascii="Times New Roman" w:hAnsi="Times New Roman"/>
                  <w:color w:val="0000FF"/>
                  <w:u w:val="single"/>
                  <w:lang w:val="ru-RU"/>
                </w:rPr>
                <w:t>2</w:t>
              </w:r>
              <w:r>
                <w:rPr>
                  <w:rFonts w:ascii="Times New Roman" w:hAnsi="Times New Roman"/>
                  <w:color w:val="0000FF"/>
                  <w:u w:val="single"/>
                </w:rPr>
                <w:t>c</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60</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Основные эта</w:t>
            </w:r>
            <w:r w:rsidRPr="00D80B61">
              <w:rPr>
                <w:rFonts w:ascii="Times New Roman" w:hAnsi="Times New Roman"/>
                <w:color w:val="000000"/>
                <w:sz w:val="24"/>
                <w:lang w:val="ru-RU"/>
              </w:rPr>
              <w:lastRenderedPageBreak/>
              <w:t>пы эволюции беспозвоночных животных</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ddb</w:t>
              </w:r>
              <w:r w:rsidRPr="00D80B61">
                <w:rPr>
                  <w:rFonts w:ascii="Times New Roman" w:hAnsi="Times New Roman"/>
                  <w:color w:val="0000FF"/>
                  <w:u w:val="single"/>
                  <w:lang w:val="ru-RU"/>
                </w:rPr>
                <w:t>94</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61</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Основные этапы эволюции позвоночных животных</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ddd</w:t>
              </w:r>
              <w:r w:rsidRPr="00D80B61">
                <w:rPr>
                  <w:rFonts w:ascii="Times New Roman" w:hAnsi="Times New Roman"/>
                  <w:color w:val="0000FF"/>
                  <w:u w:val="single"/>
                  <w:lang w:val="ru-RU"/>
                </w:rPr>
                <w:t>60</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62</w:t>
            </w:r>
          </w:p>
        </w:tc>
        <w:tc>
          <w:tcPr>
            <w:tcW w:w="3696" w:type="dxa"/>
            <w:tcMar>
              <w:top w:w="50" w:type="dxa"/>
              <w:left w:w="100" w:type="dxa"/>
            </w:tcMar>
            <w:vAlign w:val="center"/>
          </w:tcPr>
          <w:p w:rsidR="00D70272" w:rsidRDefault="00D66912">
            <w:pPr>
              <w:spacing w:after="0"/>
              <w:ind w:left="135"/>
            </w:pPr>
            <w:r>
              <w:rPr>
                <w:rFonts w:ascii="Times New Roman" w:hAnsi="Times New Roman"/>
                <w:color w:val="000000"/>
                <w:sz w:val="24"/>
              </w:rPr>
              <w:t>Животные и среда обитания</w:t>
            </w:r>
          </w:p>
        </w:tc>
        <w:tc>
          <w:tcPr>
            <w:tcW w:w="774"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de</w:t>
              </w:r>
              <w:r w:rsidRPr="00D80B61">
                <w:rPr>
                  <w:rFonts w:ascii="Times New Roman" w:hAnsi="Times New Roman"/>
                  <w:color w:val="0000FF"/>
                  <w:u w:val="single"/>
                  <w:lang w:val="ru-RU"/>
                </w:rPr>
                <w:t>058</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63</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Популяции животных, их характеристики. Пищевые связи в природном сообществе</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de</w:t>
              </w:r>
              <w:r w:rsidRPr="00D80B61">
                <w:rPr>
                  <w:rFonts w:ascii="Times New Roman" w:hAnsi="Times New Roman"/>
                  <w:color w:val="0000FF"/>
                  <w:u w:val="single"/>
                  <w:lang w:val="ru-RU"/>
                </w:rPr>
                <w:t>1</w:t>
              </w:r>
              <w:r>
                <w:rPr>
                  <w:rFonts w:ascii="Times New Roman" w:hAnsi="Times New Roman"/>
                  <w:color w:val="0000FF"/>
                  <w:u w:val="single"/>
                </w:rPr>
                <w:t>ca</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64</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Животный мир природных зон Земли</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de</w:t>
              </w:r>
              <w:r w:rsidRPr="00D80B61">
                <w:rPr>
                  <w:rFonts w:ascii="Times New Roman" w:hAnsi="Times New Roman"/>
                  <w:color w:val="0000FF"/>
                  <w:u w:val="single"/>
                  <w:lang w:val="ru-RU"/>
                </w:rPr>
                <w:t>6</w:t>
              </w:r>
              <w:r>
                <w:rPr>
                  <w:rFonts w:ascii="Times New Roman" w:hAnsi="Times New Roman"/>
                  <w:color w:val="0000FF"/>
                  <w:u w:val="single"/>
                </w:rPr>
                <w:t>c</w:t>
              </w:r>
              <w:r w:rsidRPr="00D80B61">
                <w:rPr>
                  <w:rFonts w:ascii="Times New Roman" w:hAnsi="Times New Roman"/>
                  <w:color w:val="0000FF"/>
                  <w:u w:val="single"/>
                  <w:lang w:val="ru-RU"/>
                </w:rPr>
                <w:t>0</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65</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Воздействие человека на животных в природе</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de</w:t>
              </w:r>
              <w:r w:rsidRPr="00D80B61">
                <w:rPr>
                  <w:rFonts w:ascii="Times New Roman" w:hAnsi="Times New Roman"/>
                  <w:color w:val="0000FF"/>
                  <w:u w:val="single"/>
                  <w:lang w:val="ru-RU"/>
                </w:rPr>
                <w:t>846</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66</w:t>
            </w:r>
          </w:p>
        </w:tc>
        <w:tc>
          <w:tcPr>
            <w:tcW w:w="3696" w:type="dxa"/>
            <w:tcMar>
              <w:top w:w="50" w:type="dxa"/>
              <w:left w:w="100" w:type="dxa"/>
            </w:tcMar>
            <w:vAlign w:val="center"/>
          </w:tcPr>
          <w:p w:rsidR="00D70272" w:rsidRDefault="00D66912">
            <w:pPr>
              <w:spacing w:after="0"/>
              <w:ind w:left="135"/>
            </w:pPr>
            <w:r>
              <w:rPr>
                <w:rFonts w:ascii="Times New Roman" w:hAnsi="Times New Roman"/>
                <w:color w:val="000000"/>
                <w:sz w:val="24"/>
              </w:rPr>
              <w:t>Сельскохозяйственные животные</w:t>
            </w:r>
          </w:p>
        </w:tc>
        <w:tc>
          <w:tcPr>
            <w:tcW w:w="774"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de</w:t>
              </w:r>
              <w:r w:rsidRPr="00D80B61">
                <w:rPr>
                  <w:rFonts w:ascii="Times New Roman" w:hAnsi="Times New Roman"/>
                  <w:color w:val="0000FF"/>
                  <w:u w:val="single"/>
                  <w:lang w:val="ru-RU"/>
                </w:rPr>
                <w:t>9</w:t>
              </w:r>
              <w:r>
                <w:rPr>
                  <w:rFonts w:ascii="Times New Roman" w:hAnsi="Times New Roman"/>
                  <w:color w:val="0000FF"/>
                  <w:u w:val="single"/>
                </w:rPr>
                <w:t>a</w:t>
              </w:r>
              <w:r w:rsidRPr="00D80B61">
                <w:rPr>
                  <w:rFonts w:ascii="Times New Roman" w:hAnsi="Times New Roman"/>
                  <w:color w:val="0000FF"/>
                  <w:u w:val="single"/>
                  <w:lang w:val="ru-RU"/>
                </w:rPr>
                <w:t>4</w:t>
              </w:r>
            </w:hyperlink>
          </w:p>
        </w:tc>
      </w:tr>
      <w:tr w:rsidR="00D70272" w:rsidRPr="00D80B61">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67</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Животные в городе. Меры сохранения животного мира</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dec</w:t>
              </w:r>
              <w:r w:rsidRPr="00D80B61">
                <w:rPr>
                  <w:rFonts w:ascii="Times New Roman" w:hAnsi="Times New Roman"/>
                  <w:color w:val="0000FF"/>
                  <w:u w:val="single"/>
                  <w:lang w:val="ru-RU"/>
                </w:rPr>
                <w:t>7</w:t>
              </w:r>
              <w:r>
                <w:rPr>
                  <w:rFonts w:ascii="Times New Roman" w:hAnsi="Times New Roman"/>
                  <w:color w:val="0000FF"/>
                  <w:u w:val="single"/>
                </w:rPr>
                <w:t>e</w:t>
              </w:r>
            </w:hyperlink>
          </w:p>
        </w:tc>
      </w:tr>
      <w:tr w:rsidR="00D70272">
        <w:trPr>
          <w:trHeight w:val="144"/>
          <w:tblCellSpacing w:w="20" w:type="nil"/>
        </w:trPr>
        <w:tc>
          <w:tcPr>
            <w:tcW w:w="345" w:type="dxa"/>
            <w:tcMar>
              <w:top w:w="50" w:type="dxa"/>
              <w:left w:w="100" w:type="dxa"/>
            </w:tcMar>
            <w:vAlign w:val="center"/>
          </w:tcPr>
          <w:p w:rsidR="00D70272" w:rsidRDefault="00D66912">
            <w:pPr>
              <w:spacing w:after="0"/>
            </w:pPr>
            <w:r>
              <w:rPr>
                <w:rFonts w:ascii="Times New Roman" w:hAnsi="Times New Roman"/>
                <w:color w:val="000000"/>
                <w:sz w:val="24"/>
              </w:rPr>
              <w:t>68</w:t>
            </w:r>
          </w:p>
        </w:tc>
        <w:tc>
          <w:tcPr>
            <w:tcW w:w="3696"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Резервный урок. Обобщающий урок по теме «Систематические группы животных»</w:t>
            </w:r>
          </w:p>
        </w:tc>
        <w:tc>
          <w:tcPr>
            <w:tcW w:w="774"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D70272" w:rsidRDefault="00D70272">
            <w:pPr>
              <w:spacing w:after="0"/>
              <w:ind w:left="135"/>
              <w:jc w:val="center"/>
            </w:pPr>
          </w:p>
        </w:tc>
        <w:tc>
          <w:tcPr>
            <w:tcW w:w="1567" w:type="dxa"/>
            <w:tcMar>
              <w:top w:w="50" w:type="dxa"/>
              <w:left w:w="100" w:type="dxa"/>
            </w:tcMar>
            <w:vAlign w:val="center"/>
          </w:tcPr>
          <w:p w:rsidR="00D70272" w:rsidRDefault="00D70272">
            <w:pPr>
              <w:spacing w:after="0"/>
              <w:ind w:left="135"/>
              <w:jc w:val="center"/>
            </w:pPr>
          </w:p>
        </w:tc>
        <w:tc>
          <w:tcPr>
            <w:tcW w:w="1102" w:type="dxa"/>
            <w:tcMar>
              <w:top w:w="50" w:type="dxa"/>
              <w:left w:w="100" w:type="dxa"/>
            </w:tcMar>
            <w:vAlign w:val="center"/>
          </w:tcPr>
          <w:p w:rsidR="00D70272" w:rsidRDefault="00D70272">
            <w:pPr>
              <w:spacing w:after="0"/>
              <w:ind w:left="135"/>
            </w:pPr>
          </w:p>
        </w:tc>
        <w:tc>
          <w:tcPr>
            <w:tcW w:w="1911" w:type="dxa"/>
            <w:tcMar>
              <w:top w:w="50" w:type="dxa"/>
              <w:left w:w="100" w:type="dxa"/>
            </w:tcMar>
            <w:vAlign w:val="center"/>
          </w:tcPr>
          <w:p w:rsidR="00D70272" w:rsidRDefault="00D70272">
            <w:pPr>
              <w:spacing w:after="0"/>
              <w:ind w:left="135"/>
            </w:pPr>
          </w:p>
        </w:tc>
      </w:tr>
      <w:tr w:rsidR="00D70272">
        <w:trPr>
          <w:trHeight w:val="144"/>
          <w:tblCellSpacing w:w="20" w:type="nil"/>
        </w:trPr>
        <w:tc>
          <w:tcPr>
            <w:tcW w:w="0" w:type="auto"/>
            <w:gridSpan w:val="2"/>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ОБЩЕЕ КОЛИЧЕСТВО ЧАСОВ ПО ПРОГРАММЕ</w:t>
            </w:r>
          </w:p>
        </w:tc>
        <w:tc>
          <w:tcPr>
            <w:tcW w:w="1216"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63"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2 </w:t>
            </w:r>
          </w:p>
        </w:tc>
        <w:tc>
          <w:tcPr>
            <w:tcW w:w="1567"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11.5 </w:t>
            </w:r>
          </w:p>
        </w:tc>
        <w:tc>
          <w:tcPr>
            <w:tcW w:w="0" w:type="auto"/>
            <w:gridSpan w:val="2"/>
            <w:tcMar>
              <w:top w:w="50" w:type="dxa"/>
              <w:left w:w="100" w:type="dxa"/>
            </w:tcMar>
            <w:vAlign w:val="center"/>
          </w:tcPr>
          <w:p w:rsidR="00D70272" w:rsidRDefault="00D70272"/>
        </w:tc>
      </w:tr>
    </w:tbl>
    <w:p w:rsidR="00D70272" w:rsidRDefault="00D70272">
      <w:pPr>
        <w:sectPr w:rsidR="00D70272">
          <w:pgSz w:w="16383" w:h="11906" w:orient="landscape"/>
          <w:pgMar w:top="1134" w:right="850" w:bottom="1134" w:left="1701" w:header="720" w:footer="720" w:gutter="0"/>
          <w:cols w:space="720"/>
        </w:sectPr>
      </w:pPr>
    </w:p>
    <w:p w:rsidR="00D70272" w:rsidRDefault="00D66912">
      <w:pPr>
        <w:spacing w:after="0"/>
        <w:ind w:left="120"/>
      </w:pPr>
      <w:r>
        <w:rPr>
          <w:rFonts w:ascii="Times New Roman" w:hAnsi="Times New Roman"/>
          <w:b/>
          <w:color w:val="000000"/>
          <w:sz w:val="28"/>
        </w:rPr>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4"/>
        <w:gridCol w:w="3975"/>
        <w:gridCol w:w="1192"/>
        <w:gridCol w:w="1841"/>
        <w:gridCol w:w="1910"/>
        <w:gridCol w:w="1347"/>
        <w:gridCol w:w="2861"/>
      </w:tblGrid>
      <w:tr w:rsidR="00D70272">
        <w:trPr>
          <w:trHeight w:val="144"/>
          <w:tblCellSpacing w:w="20" w:type="nil"/>
        </w:trPr>
        <w:tc>
          <w:tcPr>
            <w:tcW w:w="378" w:type="dxa"/>
            <w:vMerge w:val="restart"/>
            <w:tcMar>
              <w:top w:w="50" w:type="dxa"/>
              <w:left w:w="100" w:type="dxa"/>
            </w:tcMar>
            <w:vAlign w:val="center"/>
          </w:tcPr>
          <w:p w:rsidR="00D70272" w:rsidRDefault="00D66912">
            <w:pPr>
              <w:spacing w:after="0"/>
              <w:ind w:left="135"/>
            </w:pPr>
            <w:r>
              <w:rPr>
                <w:rFonts w:ascii="Times New Roman" w:hAnsi="Times New Roman"/>
                <w:b/>
                <w:color w:val="000000"/>
                <w:sz w:val="24"/>
              </w:rPr>
              <w:t xml:space="preserve">№ п/п </w:t>
            </w:r>
          </w:p>
          <w:p w:rsidR="00D70272" w:rsidRDefault="00D70272">
            <w:pPr>
              <w:spacing w:after="0"/>
              <w:ind w:left="135"/>
            </w:pPr>
          </w:p>
        </w:tc>
        <w:tc>
          <w:tcPr>
            <w:tcW w:w="3168" w:type="dxa"/>
            <w:vMerge w:val="restart"/>
            <w:tcMar>
              <w:top w:w="50" w:type="dxa"/>
              <w:left w:w="100" w:type="dxa"/>
            </w:tcMar>
            <w:vAlign w:val="center"/>
          </w:tcPr>
          <w:p w:rsidR="00D70272" w:rsidRDefault="00D66912">
            <w:pPr>
              <w:spacing w:after="0"/>
              <w:ind w:left="135"/>
            </w:pPr>
            <w:r>
              <w:rPr>
                <w:rFonts w:ascii="Times New Roman" w:hAnsi="Times New Roman"/>
                <w:b/>
                <w:color w:val="000000"/>
                <w:sz w:val="24"/>
              </w:rPr>
              <w:t xml:space="preserve">Тема урока </w:t>
            </w:r>
          </w:p>
          <w:p w:rsidR="00D70272" w:rsidRDefault="00D70272">
            <w:pPr>
              <w:spacing w:after="0"/>
              <w:ind w:left="135"/>
            </w:pPr>
          </w:p>
        </w:tc>
        <w:tc>
          <w:tcPr>
            <w:tcW w:w="0" w:type="auto"/>
            <w:gridSpan w:val="3"/>
            <w:tcMar>
              <w:top w:w="50" w:type="dxa"/>
              <w:left w:w="100" w:type="dxa"/>
            </w:tcMar>
            <w:vAlign w:val="center"/>
          </w:tcPr>
          <w:p w:rsidR="00D70272" w:rsidRDefault="00D66912">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D70272" w:rsidRDefault="00D66912">
            <w:pPr>
              <w:spacing w:after="0"/>
              <w:ind w:left="135"/>
            </w:pPr>
            <w:r>
              <w:rPr>
                <w:rFonts w:ascii="Times New Roman" w:hAnsi="Times New Roman"/>
                <w:b/>
                <w:color w:val="000000"/>
                <w:sz w:val="24"/>
              </w:rPr>
              <w:t xml:space="preserve">Дата изучения </w:t>
            </w:r>
          </w:p>
          <w:p w:rsidR="00D70272" w:rsidRDefault="00D70272">
            <w:pPr>
              <w:spacing w:after="0"/>
              <w:ind w:left="135"/>
            </w:pPr>
          </w:p>
        </w:tc>
        <w:tc>
          <w:tcPr>
            <w:tcW w:w="1977" w:type="dxa"/>
            <w:vMerge w:val="restart"/>
            <w:tcMar>
              <w:top w:w="50" w:type="dxa"/>
              <w:left w:w="100" w:type="dxa"/>
            </w:tcMar>
            <w:vAlign w:val="center"/>
          </w:tcPr>
          <w:p w:rsidR="00D70272" w:rsidRDefault="00D66912">
            <w:pPr>
              <w:spacing w:after="0"/>
              <w:ind w:left="135"/>
            </w:pPr>
            <w:r>
              <w:rPr>
                <w:rFonts w:ascii="Times New Roman" w:hAnsi="Times New Roman"/>
                <w:b/>
                <w:color w:val="000000"/>
                <w:sz w:val="24"/>
              </w:rPr>
              <w:t xml:space="preserve">Электронные цифровые образовательные ресурсы </w:t>
            </w:r>
          </w:p>
          <w:p w:rsidR="00D70272" w:rsidRDefault="00D70272">
            <w:pPr>
              <w:spacing w:after="0"/>
              <w:ind w:left="135"/>
            </w:pPr>
          </w:p>
        </w:tc>
      </w:tr>
      <w:tr w:rsidR="00D70272">
        <w:trPr>
          <w:trHeight w:val="144"/>
          <w:tblCellSpacing w:w="20" w:type="nil"/>
        </w:trPr>
        <w:tc>
          <w:tcPr>
            <w:tcW w:w="0" w:type="auto"/>
            <w:vMerge/>
            <w:tcBorders>
              <w:top w:val="nil"/>
            </w:tcBorders>
            <w:tcMar>
              <w:top w:w="50" w:type="dxa"/>
              <w:left w:w="100" w:type="dxa"/>
            </w:tcMar>
          </w:tcPr>
          <w:p w:rsidR="00D70272" w:rsidRDefault="00D70272"/>
        </w:tc>
        <w:tc>
          <w:tcPr>
            <w:tcW w:w="0" w:type="auto"/>
            <w:vMerge/>
            <w:tcBorders>
              <w:top w:val="nil"/>
            </w:tcBorders>
            <w:tcMar>
              <w:top w:w="50" w:type="dxa"/>
              <w:left w:w="100" w:type="dxa"/>
            </w:tcMar>
          </w:tcPr>
          <w:p w:rsidR="00D70272" w:rsidRDefault="00D70272"/>
        </w:tc>
        <w:tc>
          <w:tcPr>
            <w:tcW w:w="830" w:type="dxa"/>
            <w:tcMar>
              <w:top w:w="50" w:type="dxa"/>
              <w:left w:w="100" w:type="dxa"/>
            </w:tcMar>
            <w:vAlign w:val="center"/>
          </w:tcPr>
          <w:p w:rsidR="00D70272" w:rsidRDefault="00D66912">
            <w:pPr>
              <w:spacing w:after="0"/>
              <w:ind w:left="135"/>
            </w:pPr>
            <w:r>
              <w:rPr>
                <w:rFonts w:ascii="Times New Roman" w:hAnsi="Times New Roman"/>
                <w:b/>
                <w:color w:val="000000"/>
                <w:sz w:val="24"/>
              </w:rPr>
              <w:t xml:space="preserve">Всего </w:t>
            </w:r>
          </w:p>
          <w:p w:rsidR="00D70272" w:rsidRDefault="00D70272">
            <w:pPr>
              <w:spacing w:after="0"/>
              <w:ind w:left="135"/>
            </w:pPr>
          </w:p>
        </w:tc>
        <w:tc>
          <w:tcPr>
            <w:tcW w:w="1529" w:type="dxa"/>
            <w:tcMar>
              <w:top w:w="50" w:type="dxa"/>
              <w:left w:w="100" w:type="dxa"/>
            </w:tcMar>
            <w:vAlign w:val="center"/>
          </w:tcPr>
          <w:p w:rsidR="00D70272" w:rsidRDefault="00D66912">
            <w:pPr>
              <w:spacing w:after="0"/>
              <w:ind w:left="135"/>
            </w:pPr>
            <w:r>
              <w:rPr>
                <w:rFonts w:ascii="Times New Roman" w:hAnsi="Times New Roman"/>
                <w:b/>
                <w:color w:val="000000"/>
                <w:sz w:val="24"/>
              </w:rPr>
              <w:t xml:space="preserve">Контрольные работы </w:t>
            </w:r>
          </w:p>
          <w:p w:rsidR="00D70272" w:rsidRDefault="00D70272">
            <w:pPr>
              <w:spacing w:after="0"/>
              <w:ind w:left="135"/>
            </w:pPr>
          </w:p>
        </w:tc>
        <w:tc>
          <w:tcPr>
            <w:tcW w:w="1628" w:type="dxa"/>
            <w:tcMar>
              <w:top w:w="50" w:type="dxa"/>
              <w:left w:w="100" w:type="dxa"/>
            </w:tcMar>
            <w:vAlign w:val="center"/>
          </w:tcPr>
          <w:p w:rsidR="00D70272" w:rsidRDefault="00D66912">
            <w:pPr>
              <w:spacing w:after="0"/>
              <w:ind w:left="135"/>
            </w:pPr>
            <w:r>
              <w:rPr>
                <w:rFonts w:ascii="Times New Roman" w:hAnsi="Times New Roman"/>
                <w:b/>
                <w:color w:val="000000"/>
                <w:sz w:val="24"/>
              </w:rPr>
              <w:t xml:space="preserve">Практические работы </w:t>
            </w:r>
          </w:p>
          <w:p w:rsidR="00D70272" w:rsidRDefault="00D70272">
            <w:pPr>
              <w:spacing w:after="0"/>
              <w:ind w:left="135"/>
            </w:pPr>
          </w:p>
        </w:tc>
        <w:tc>
          <w:tcPr>
            <w:tcW w:w="0" w:type="auto"/>
            <w:vMerge/>
            <w:tcBorders>
              <w:top w:val="nil"/>
            </w:tcBorders>
            <w:tcMar>
              <w:top w:w="50" w:type="dxa"/>
              <w:left w:w="100" w:type="dxa"/>
            </w:tcMar>
          </w:tcPr>
          <w:p w:rsidR="00D70272" w:rsidRDefault="00D70272"/>
        </w:tc>
        <w:tc>
          <w:tcPr>
            <w:tcW w:w="0" w:type="auto"/>
            <w:vMerge/>
            <w:tcBorders>
              <w:top w:val="nil"/>
            </w:tcBorders>
            <w:tcMar>
              <w:top w:w="50" w:type="dxa"/>
              <w:left w:w="100" w:type="dxa"/>
            </w:tcMar>
          </w:tcPr>
          <w:p w:rsidR="00D70272" w:rsidRDefault="00D70272"/>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1</w:t>
            </w:r>
          </w:p>
        </w:tc>
        <w:tc>
          <w:tcPr>
            <w:tcW w:w="3168" w:type="dxa"/>
            <w:tcMar>
              <w:top w:w="50" w:type="dxa"/>
              <w:left w:w="100" w:type="dxa"/>
            </w:tcMar>
            <w:vAlign w:val="center"/>
          </w:tcPr>
          <w:p w:rsidR="00D70272" w:rsidRDefault="00D66912">
            <w:pPr>
              <w:spacing w:after="0"/>
              <w:ind w:left="135"/>
            </w:pPr>
            <w:r>
              <w:rPr>
                <w:rFonts w:ascii="Times New Roman" w:hAnsi="Times New Roman"/>
                <w:color w:val="000000"/>
                <w:sz w:val="24"/>
              </w:rPr>
              <w:t>Науки о человеке</w:t>
            </w:r>
          </w:p>
        </w:tc>
        <w:tc>
          <w:tcPr>
            <w:tcW w:w="830"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df</w:t>
              </w:r>
              <w:r w:rsidRPr="00D80B61">
                <w:rPr>
                  <w:rFonts w:ascii="Times New Roman" w:hAnsi="Times New Roman"/>
                  <w:color w:val="0000FF"/>
                  <w:u w:val="single"/>
                  <w:lang w:val="ru-RU"/>
                </w:rPr>
                <w:t>188</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2</w:t>
            </w:r>
          </w:p>
        </w:tc>
        <w:tc>
          <w:tcPr>
            <w:tcW w:w="3168" w:type="dxa"/>
            <w:tcMar>
              <w:top w:w="50" w:type="dxa"/>
              <w:left w:w="100" w:type="dxa"/>
            </w:tcMar>
            <w:vAlign w:val="center"/>
          </w:tcPr>
          <w:p w:rsidR="00D70272" w:rsidRDefault="00D66912">
            <w:pPr>
              <w:spacing w:after="0"/>
              <w:ind w:left="135"/>
            </w:pPr>
            <w:r>
              <w:rPr>
                <w:rFonts w:ascii="Times New Roman" w:hAnsi="Times New Roman"/>
                <w:color w:val="000000"/>
                <w:sz w:val="24"/>
              </w:rPr>
              <w:t>Человек как часть природы</w:t>
            </w:r>
          </w:p>
        </w:tc>
        <w:tc>
          <w:tcPr>
            <w:tcW w:w="830"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lastRenderedPageBreak/>
                <w:t>df</w:t>
              </w:r>
              <w:r w:rsidRPr="00D80B61">
                <w:rPr>
                  <w:rFonts w:ascii="Times New Roman" w:hAnsi="Times New Roman"/>
                  <w:color w:val="0000FF"/>
                  <w:u w:val="single"/>
                  <w:lang w:val="ru-RU"/>
                </w:rPr>
                <w:t>354</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3</w:t>
            </w:r>
          </w:p>
        </w:tc>
        <w:tc>
          <w:tcPr>
            <w:tcW w:w="3168" w:type="dxa"/>
            <w:tcMar>
              <w:top w:w="50" w:type="dxa"/>
              <w:left w:w="100" w:type="dxa"/>
            </w:tcMar>
            <w:vAlign w:val="center"/>
          </w:tcPr>
          <w:p w:rsidR="00D70272" w:rsidRDefault="00D66912">
            <w:pPr>
              <w:spacing w:after="0"/>
              <w:ind w:left="135"/>
            </w:pPr>
            <w:r>
              <w:rPr>
                <w:rFonts w:ascii="Times New Roman" w:hAnsi="Times New Roman"/>
                <w:color w:val="000000"/>
                <w:sz w:val="24"/>
              </w:rPr>
              <w:lastRenderedPageBreak/>
              <w:t>Антропог</w:t>
            </w:r>
            <w:r>
              <w:rPr>
                <w:rFonts w:ascii="Times New Roman" w:hAnsi="Times New Roman"/>
                <w:color w:val="000000"/>
                <w:sz w:val="24"/>
              </w:rPr>
              <w:lastRenderedPageBreak/>
              <w:t>е</w:t>
            </w:r>
            <w:r>
              <w:rPr>
                <w:rFonts w:ascii="Times New Roman" w:hAnsi="Times New Roman"/>
                <w:color w:val="000000"/>
                <w:sz w:val="24"/>
              </w:rPr>
              <w:t>нез</w:t>
            </w:r>
          </w:p>
        </w:tc>
        <w:tc>
          <w:tcPr>
            <w:tcW w:w="830"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df</w:t>
              </w:r>
              <w:r w:rsidRPr="00D80B61">
                <w:rPr>
                  <w:rFonts w:ascii="Times New Roman" w:hAnsi="Times New Roman"/>
                  <w:color w:val="0000FF"/>
                  <w:u w:val="single"/>
                  <w:lang w:val="ru-RU"/>
                </w:rPr>
                <w:t>354</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4</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Строение и химический состав клетки</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df</w:t>
              </w:r>
              <w:r w:rsidRPr="00D80B61">
                <w:rPr>
                  <w:rFonts w:ascii="Times New Roman" w:hAnsi="Times New Roman"/>
                  <w:color w:val="0000FF"/>
                  <w:u w:val="single"/>
                  <w:lang w:val="ru-RU"/>
                </w:rPr>
                <w:t>4</w:t>
              </w:r>
              <w:r>
                <w:rPr>
                  <w:rFonts w:ascii="Times New Roman" w:hAnsi="Times New Roman"/>
                  <w:color w:val="0000FF"/>
                  <w:u w:val="single"/>
                </w:rPr>
                <w:t>a</w:t>
              </w:r>
              <w:r w:rsidRPr="00D80B61">
                <w:rPr>
                  <w:rFonts w:ascii="Times New Roman" w:hAnsi="Times New Roman"/>
                  <w:color w:val="0000FF"/>
                  <w:u w:val="single"/>
                  <w:lang w:val="ru-RU"/>
                </w:rPr>
                <w:t>8</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5</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Типы тканей организма человека. Практическая работа «Изучение микроскопического строения тканей (на готовых микропрепаратах)»</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df</w:t>
              </w:r>
              <w:r w:rsidRPr="00D80B61">
                <w:rPr>
                  <w:rFonts w:ascii="Times New Roman" w:hAnsi="Times New Roman"/>
                  <w:color w:val="0000FF"/>
                  <w:u w:val="single"/>
                  <w:lang w:val="ru-RU"/>
                </w:rPr>
                <w:t>606</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6</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Органы и системы органов человека. Практическая работа «Распознавание органов и систем органов человека (по таблицам)»</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dfae</w:t>
              </w:r>
              <w:r w:rsidRPr="00D80B61">
                <w:rPr>
                  <w:rFonts w:ascii="Times New Roman" w:hAnsi="Times New Roman"/>
                  <w:color w:val="0000FF"/>
                  <w:u w:val="single"/>
                  <w:lang w:val="ru-RU"/>
                </w:rPr>
                <w:t>8</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7</w:t>
            </w:r>
          </w:p>
        </w:tc>
        <w:tc>
          <w:tcPr>
            <w:tcW w:w="3168" w:type="dxa"/>
            <w:tcMar>
              <w:top w:w="50" w:type="dxa"/>
              <w:left w:w="100" w:type="dxa"/>
            </w:tcMar>
            <w:vAlign w:val="center"/>
          </w:tcPr>
          <w:p w:rsidR="00D70272" w:rsidRDefault="00D66912">
            <w:pPr>
              <w:spacing w:after="0"/>
              <w:ind w:left="135"/>
            </w:pPr>
            <w:r>
              <w:rPr>
                <w:rFonts w:ascii="Times New Roman" w:hAnsi="Times New Roman"/>
                <w:color w:val="000000"/>
                <w:sz w:val="24"/>
              </w:rPr>
              <w:t>Нервные клетки. Рефлекс. Рецепторы</w:t>
            </w:r>
          </w:p>
        </w:tc>
        <w:tc>
          <w:tcPr>
            <w:tcW w:w="830"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dfdb</w:t>
              </w:r>
              <w:r w:rsidRPr="00D80B61">
                <w:rPr>
                  <w:rFonts w:ascii="Times New Roman" w:hAnsi="Times New Roman"/>
                  <w:color w:val="0000FF"/>
                  <w:u w:val="single"/>
                  <w:lang w:val="ru-RU"/>
                </w:rPr>
                <w:t>8</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8</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Нервная система человека, ее организация и значение</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dfc</w:t>
              </w:r>
              <w:r w:rsidRPr="00D80B61">
                <w:rPr>
                  <w:rFonts w:ascii="Times New Roman" w:hAnsi="Times New Roman"/>
                  <w:color w:val="0000FF"/>
                  <w:u w:val="single"/>
                  <w:lang w:val="ru-RU"/>
                </w:rPr>
                <w:t>6</w:t>
              </w:r>
              <w:r>
                <w:rPr>
                  <w:rFonts w:ascii="Times New Roman" w:hAnsi="Times New Roman"/>
                  <w:color w:val="0000FF"/>
                  <w:u w:val="single"/>
                </w:rPr>
                <w:t>e</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9</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Спинной мозг, его строение и функции</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dff</w:t>
              </w:r>
              <w:r w:rsidRPr="00D80B61">
                <w:rPr>
                  <w:rFonts w:ascii="Times New Roman" w:hAnsi="Times New Roman"/>
                  <w:color w:val="0000FF"/>
                  <w:u w:val="single"/>
                  <w:lang w:val="ru-RU"/>
                </w:rPr>
                <w:t>0</w:t>
              </w:r>
              <w:r>
                <w:rPr>
                  <w:rFonts w:ascii="Times New Roman" w:hAnsi="Times New Roman"/>
                  <w:color w:val="0000FF"/>
                  <w:u w:val="single"/>
                </w:rPr>
                <w:t>c</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10</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Головной мозг, его строение и функции. Практическая работа «Изучение головного мозга человека (по муляжам)»</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e</w:t>
              </w:r>
              <w:r w:rsidRPr="00D80B61">
                <w:rPr>
                  <w:rFonts w:ascii="Times New Roman" w:hAnsi="Times New Roman"/>
                  <w:color w:val="0000FF"/>
                  <w:u w:val="single"/>
                  <w:lang w:val="ru-RU"/>
                </w:rPr>
                <w:t>00</w:t>
              </w:r>
              <w:r>
                <w:rPr>
                  <w:rFonts w:ascii="Times New Roman" w:hAnsi="Times New Roman"/>
                  <w:color w:val="0000FF"/>
                  <w:u w:val="single"/>
                </w:rPr>
                <w:t>ba</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11</w:t>
            </w:r>
          </w:p>
        </w:tc>
        <w:tc>
          <w:tcPr>
            <w:tcW w:w="3168" w:type="dxa"/>
            <w:tcMar>
              <w:top w:w="50" w:type="dxa"/>
              <w:left w:w="100" w:type="dxa"/>
            </w:tcMar>
            <w:vAlign w:val="center"/>
          </w:tcPr>
          <w:p w:rsidR="00D70272" w:rsidRDefault="00D66912">
            <w:pPr>
              <w:spacing w:after="0"/>
              <w:ind w:left="135"/>
            </w:pPr>
            <w:r>
              <w:rPr>
                <w:rFonts w:ascii="Times New Roman" w:hAnsi="Times New Roman"/>
                <w:color w:val="000000"/>
                <w:sz w:val="24"/>
              </w:rPr>
              <w:t>Вегетативная нервная система</w:t>
            </w:r>
          </w:p>
        </w:tc>
        <w:tc>
          <w:tcPr>
            <w:tcW w:w="830"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e</w:t>
              </w:r>
              <w:r w:rsidRPr="00D80B61">
                <w:rPr>
                  <w:rFonts w:ascii="Times New Roman" w:hAnsi="Times New Roman"/>
                  <w:color w:val="0000FF"/>
                  <w:u w:val="single"/>
                  <w:lang w:val="ru-RU"/>
                </w:rPr>
                <w:t>0682</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12</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Нервная система как един</w:t>
            </w:r>
            <w:r w:rsidRPr="00D80B61">
              <w:rPr>
                <w:rFonts w:ascii="Times New Roman" w:hAnsi="Times New Roman"/>
                <w:color w:val="000000"/>
                <w:sz w:val="24"/>
                <w:lang w:val="ru-RU"/>
              </w:rPr>
              <w:lastRenderedPageBreak/>
              <w:t>ое целое</w:t>
            </w:r>
            <w:r w:rsidRPr="00D80B61">
              <w:rPr>
                <w:rFonts w:ascii="Times New Roman" w:hAnsi="Times New Roman"/>
                <w:color w:val="000000"/>
                <w:sz w:val="24"/>
                <w:lang w:val="ru-RU"/>
              </w:rPr>
              <w:lastRenderedPageBreak/>
              <w:t>. Нарушения в работе н</w:t>
            </w:r>
            <w:r w:rsidRPr="00D80B61">
              <w:rPr>
                <w:rFonts w:ascii="Times New Roman" w:hAnsi="Times New Roman"/>
                <w:color w:val="000000"/>
                <w:sz w:val="24"/>
                <w:lang w:val="ru-RU"/>
              </w:rPr>
              <w:lastRenderedPageBreak/>
              <w:t>ервной системы</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e</w:t>
              </w:r>
              <w:r w:rsidRPr="00D80B61">
                <w:rPr>
                  <w:rFonts w:ascii="Times New Roman" w:hAnsi="Times New Roman"/>
                  <w:color w:val="0000FF"/>
                  <w:u w:val="single"/>
                  <w:lang w:val="ru-RU"/>
                </w:rPr>
                <w:t>0682</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13</w:t>
            </w:r>
          </w:p>
        </w:tc>
        <w:tc>
          <w:tcPr>
            <w:tcW w:w="3168" w:type="dxa"/>
            <w:tcMar>
              <w:top w:w="50" w:type="dxa"/>
              <w:left w:w="100" w:type="dxa"/>
            </w:tcMar>
            <w:vAlign w:val="center"/>
          </w:tcPr>
          <w:p w:rsidR="00D70272" w:rsidRDefault="00D66912">
            <w:pPr>
              <w:spacing w:after="0"/>
              <w:ind w:left="135"/>
            </w:pPr>
            <w:r>
              <w:rPr>
                <w:rFonts w:ascii="Times New Roman" w:hAnsi="Times New Roman"/>
                <w:color w:val="000000"/>
                <w:sz w:val="24"/>
              </w:rPr>
              <w:t>Эндокринная система человека</w:t>
            </w:r>
          </w:p>
        </w:tc>
        <w:tc>
          <w:tcPr>
            <w:tcW w:w="830"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e</w:t>
              </w:r>
              <w:r w:rsidRPr="00D80B61">
                <w:rPr>
                  <w:rFonts w:ascii="Times New Roman" w:hAnsi="Times New Roman"/>
                  <w:color w:val="0000FF"/>
                  <w:u w:val="single"/>
                  <w:lang w:val="ru-RU"/>
                </w:rPr>
                <w:t>098</w:t>
              </w:r>
              <w:r>
                <w:rPr>
                  <w:rFonts w:ascii="Times New Roman" w:hAnsi="Times New Roman"/>
                  <w:color w:val="0000FF"/>
                  <w:u w:val="single"/>
                </w:rPr>
                <w:t>e</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14</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Особенности рефлекторной и гуморальной регуляции функций организма</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e</w:t>
              </w:r>
              <w:r w:rsidRPr="00D80B61">
                <w:rPr>
                  <w:rFonts w:ascii="Times New Roman" w:hAnsi="Times New Roman"/>
                  <w:color w:val="0000FF"/>
                  <w:u w:val="single"/>
                  <w:lang w:val="ru-RU"/>
                </w:rPr>
                <w:t>0</w:t>
              </w:r>
              <w:r>
                <w:rPr>
                  <w:rFonts w:ascii="Times New Roman" w:hAnsi="Times New Roman"/>
                  <w:color w:val="0000FF"/>
                  <w:u w:val="single"/>
                </w:rPr>
                <w:t>c</w:t>
              </w:r>
              <w:r w:rsidRPr="00D80B61">
                <w:rPr>
                  <w:rFonts w:ascii="Times New Roman" w:hAnsi="Times New Roman"/>
                  <w:color w:val="0000FF"/>
                  <w:u w:val="single"/>
                  <w:lang w:val="ru-RU"/>
                </w:rPr>
                <w:t>36</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15</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Скелет человека, строение его отделов и функции. Практическая работа «Изучение строения костей (на муляжах)»</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e</w:t>
              </w:r>
              <w:r w:rsidRPr="00D80B61">
                <w:rPr>
                  <w:rFonts w:ascii="Times New Roman" w:hAnsi="Times New Roman"/>
                  <w:color w:val="0000FF"/>
                  <w:u w:val="single"/>
                  <w:lang w:val="ru-RU"/>
                </w:rPr>
                <w:t>10</w:t>
              </w:r>
              <w:r>
                <w:rPr>
                  <w:rFonts w:ascii="Times New Roman" w:hAnsi="Times New Roman"/>
                  <w:color w:val="0000FF"/>
                  <w:u w:val="single"/>
                </w:rPr>
                <w:t>b</w:t>
              </w:r>
              <w:r w:rsidRPr="00D80B61">
                <w:rPr>
                  <w:rFonts w:ascii="Times New Roman" w:hAnsi="Times New Roman"/>
                  <w:color w:val="0000FF"/>
                  <w:u w:val="single"/>
                  <w:lang w:val="ru-RU"/>
                </w:rPr>
                <w:t>4</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16</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Кости, их химический состав, строение. Типы костей. Практическая работа «Исследование свойств кости»</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e</w:t>
              </w:r>
              <w:r w:rsidRPr="00D80B61">
                <w:rPr>
                  <w:rFonts w:ascii="Times New Roman" w:hAnsi="Times New Roman"/>
                  <w:color w:val="0000FF"/>
                  <w:u w:val="single"/>
                  <w:lang w:val="ru-RU"/>
                </w:rPr>
                <w:t>0</w:t>
              </w:r>
              <w:r>
                <w:rPr>
                  <w:rFonts w:ascii="Times New Roman" w:hAnsi="Times New Roman"/>
                  <w:color w:val="0000FF"/>
                  <w:u w:val="single"/>
                </w:rPr>
                <w:t>d</w:t>
              </w:r>
              <w:r w:rsidRPr="00D80B61">
                <w:rPr>
                  <w:rFonts w:ascii="Times New Roman" w:hAnsi="Times New Roman"/>
                  <w:color w:val="0000FF"/>
                  <w:u w:val="single"/>
                  <w:lang w:val="ru-RU"/>
                </w:rPr>
                <w:t>9</w:t>
              </w:r>
              <w:r>
                <w:rPr>
                  <w:rFonts w:ascii="Times New Roman" w:hAnsi="Times New Roman"/>
                  <w:color w:val="0000FF"/>
                  <w:u w:val="single"/>
                </w:rPr>
                <w:t>e</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17</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Мышечная система человека. Практическая работа «Изучение влияния статической и динамической нагрузки на утомление мышц»</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e</w:t>
              </w:r>
              <w:r w:rsidRPr="00D80B61">
                <w:rPr>
                  <w:rFonts w:ascii="Times New Roman" w:hAnsi="Times New Roman"/>
                  <w:color w:val="0000FF"/>
                  <w:u w:val="single"/>
                  <w:lang w:val="ru-RU"/>
                </w:rPr>
                <w:t>1398</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18</w:t>
            </w:r>
          </w:p>
        </w:tc>
        <w:tc>
          <w:tcPr>
            <w:tcW w:w="3168" w:type="dxa"/>
            <w:tcMar>
              <w:top w:w="50" w:type="dxa"/>
              <w:left w:w="100" w:type="dxa"/>
            </w:tcMar>
            <w:vAlign w:val="center"/>
          </w:tcPr>
          <w:p w:rsidR="00D70272" w:rsidRDefault="00D66912">
            <w:pPr>
              <w:spacing w:after="0"/>
              <w:ind w:left="135"/>
            </w:pPr>
            <w:r>
              <w:rPr>
                <w:rFonts w:ascii="Times New Roman" w:hAnsi="Times New Roman"/>
                <w:color w:val="000000"/>
                <w:sz w:val="24"/>
              </w:rPr>
              <w:t>Нарушения опорно-двигательной системы</w:t>
            </w:r>
          </w:p>
        </w:tc>
        <w:tc>
          <w:tcPr>
            <w:tcW w:w="830"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e</w:t>
              </w:r>
              <w:r w:rsidRPr="00D80B61">
                <w:rPr>
                  <w:rFonts w:ascii="Times New Roman" w:hAnsi="Times New Roman"/>
                  <w:color w:val="0000FF"/>
                  <w:u w:val="single"/>
                  <w:lang w:val="ru-RU"/>
                </w:rPr>
                <w:t>15</w:t>
              </w:r>
              <w:r>
                <w:rPr>
                  <w:rFonts w:ascii="Times New Roman" w:hAnsi="Times New Roman"/>
                  <w:color w:val="0000FF"/>
                  <w:u w:val="single"/>
                </w:rPr>
                <w:t>f</w:t>
              </w:r>
              <w:r w:rsidRPr="00D80B61">
                <w:rPr>
                  <w:rFonts w:ascii="Times New Roman" w:hAnsi="Times New Roman"/>
                  <w:color w:val="0000FF"/>
                  <w:u w:val="single"/>
                  <w:lang w:val="ru-RU"/>
                </w:rPr>
                <w:t>0</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19</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Профилактика травматизма. Первая помощь при травмах опорно-двигательного аппарата. Практическая работа «Оказание первой помощи при повреждении скелета и мышц»</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e</w:t>
              </w:r>
              <w:r w:rsidRPr="00D80B61">
                <w:rPr>
                  <w:rFonts w:ascii="Times New Roman" w:hAnsi="Times New Roman"/>
                  <w:color w:val="0000FF"/>
                  <w:u w:val="single"/>
                  <w:lang w:val="ru-RU"/>
                </w:rPr>
                <w:t>15</w:t>
              </w:r>
              <w:r>
                <w:rPr>
                  <w:rFonts w:ascii="Times New Roman" w:hAnsi="Times New Roman"/>
                  <w:color w:val="0000FF"/>
                  <w:u w:val="single"/>
                </w:rPr>
                <w:t>f</w:t>
              </w:r>
              <w:r w:rsidRPr="00D80B61">
                <w:rPr>
                  <w:rFonts w:ascii="Times New Roman" w:hAnsi="Times New Roman"/>
                  <w:color w:val="0000FF"/>
                  <w:u w:val="single"/>
                  <w:lang w:val="ru-RU"/>
                </w:rPr>
                <w:t>0</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20</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Внутренняя среда организма и ее функции</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e</w:t>
              </w:r>
              <w:r w:rsidRPr="00D80B61">
                <w:rPr>
                  <w:rFonts w:ascii="Times New Roman" w:hAnsi="Times New Roman"/>
                  <w:color w:val="0000FF"/>
                  <w:u w:val="single"/>
                  <w:lang w:val="ru-RU"/>
                </w:rPr>
                <w:t>1712</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21</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Состав крови. Лабораторная работа «Изучение микроскопического строения крови человека и лягушки (сравнение)»</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e</w:t>
              </w:r>
              <w:r w:rsidRPr="00D80B61">
                <w:rPr>
                  <w:rFonts w:ascii="Times New Roman" w:hAnsi="Times New Roman"/>
                  <w:color w:val="0000FF"/>
                  <w:u w:val="single"/>
                  <w:lang w:val="ru-RU"/>
                </w:rPr>
                <w:t>1712</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22</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Свёртывание крови. Переливание крови. Группы крови</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e</w:t>
              </w:r>
              <w:r w:rsidRPr="00D80B61">
                <w:rPr>
                  <w:rFonts w:ascii="Times New Roman" w:hAnsi="Times New Roman"/>
                  <w:color w:val="0000FF"/>
                  <w:u w:val="single"/>
                  <w:lang w:val="ru-RU"/>
                </w:rPr>
                <w:t>182</w:t>
              </w:r>
              <w:r>
                <w:rPr>
                  <w:rFonts w:ascii="Times New Roman" w:hAnsi="Times New Roman"/>
                  <w:color w:val="0000FF"/>
                  <w:u w:val="single"/>
                </w:rPr>
                <w:t>a</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23</w:t>
            </w:r>
          </w:p>
        </w:tc>
        <w:tc>
          <w:tcPr>
            <w:tcW w:w="3168" w:type="dxa"/>
            <w:tcMar>
              <w:top w:w="50" w:type="dxa"/>
              <w:left w:w="100" w:type="dxa"/>
            </w:tcMar>
            <w:vAlign w:val="center"/>
          </w:tcPr>
          <w:p w:rsidR="00D70272" w:rsidRDefault="00D66912">
            <w:pPr>
              <w:spacing w:after="0"/>
              <w:ind w:left="135"/>
            </w:pPr>
            <w:r>
              <w:rPr>
                <w:rFonts w:ascii="Times New Roman" w:hAnsi="Times New Roman"/>
                <w:color w:val="000000"/>
                <w:sz w:val="24"/>
              </w:rPr>
              <w:t>Иммунитет и его виды</w:t>
            </w:r>
          </w:p>
        </w:tc>
        <w:tc>
          <w:tcPr>
            <w:tcW w:w="830"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e</w:t>
              </w:r>
              <w:r w:rsidRPr="00D80B61">
                <w:rPr>
                  <w:rFonts w:ascii="Times New Roman" w:hAnsi="Times New Roman"/>
                  <w:color w:val="0000FF"/>
                  <w:u w:val="single"/>
                  <w:lang w:val="ru-RU"/>
                </w:rPr>
                <w:t>1942</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24</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Органы кровообращения Строение и работа сердца</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e</w:t>
              </w:r>
              <w:r w:rsidRPr="00D80B61">
                <w:rPr>
                  <w:rFonts w:ascii="Times New Roman" w:hAnsi="Times New Roman"/>
                  <w:color w:val="0000FF"/>
                  <w:u w:val="single"/>
                  <w:lang w:val="ru-RU"/>
                </w:rPr>
                <w:t>1</w:t>
              </w:r>
              <w:r>
                <w:rPr>
                  <w:rFonts w:ascii="Times New Roman" w:hAnsi="Times New Roman"/>
                  <w:color w:val="0000FF"/>
                  <w:u w:val="single"/>
                </w:rPr>
                <w:t>d</w:t>
              </w:r>
              <w:r w:rsidRPr="00D80B61">
                <w:rPr>
                  <w:rFonts w:ascii="Times New Roman" w:hAnsi="Times New Roman"/>
                  <w:color w:val="0000FF"/>
                  <w:u w:val="single"/>
                  <w:lang w:val="ru-RU"/>
                </w:rPr>
                <w:t>70</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25</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Сосудистая система. Практическая работа «Измерение кровяного давления»</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e</w:t>
              </w:r>
              <w:r w:rsidRPr="00D80B61">
                <w:rPr>
                  <w:rFonts w:ascii="Times New Roman" w:hAnsi="Times New Roman"/>
                  <w:color w:val="0000FF"/>
                  <w:u w:val="single"/>
                  <w:lang w:val="ru-RU"/>
                </w:rPr>
                <w:t>1</w:t>
              </w:r>
              <w:r>
                <w:rPr>
                  <w:rFonts w:ascii="Times New Roman" w:hAnsi="Times New Roman"/>
                  <w:color w:val="0000FF"/>
                  <w:u w:val="single"/>
                </w:rPr>
                <w:t>e</w:t>
              </w:r>
              <w:r w:rsidRPr="00D80B61">
                <w:rPr>
                  <w:rFonts w:ascii="Times New Roman" w:hAnsi="Times New Roman"/>
                  <w:color w:val="0000FF"/>
                  <w:u w:val="single"/>
                  <w:lang w:val="ru-RU"/>
                </w:rPr>
                <w:t>9</w:t>
              </w:r>
              <w:r>
                <w:rPr>
                  <w:rFonts w:ascii="Times New Roman" w:hAnsi="Times New Roman"/>
                  <w:color w:val="0000FF"/>
                  <w:u w:val="single"/>
                </w:rPr>
                <w:t>c</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26</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Регуляция деятельности сердца и сосудов. Практическая работа «Определение пульса и числа сердечных сокращений в покое и после дозированных физических нагрузок у человека»</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e</w:t>
              </w:r>
              <w:r w:rsidRPr="00D80B61">
                <w:rPr>
                  <w:rFonts w:ascii="Times New Roman" w:hAnsi="Times New Roman"/>
                  <w:color w:val="0000FF"/>
                  <w:u w:val="single"/>
                  <w:lang w:val="ru-RU"/>
                </w:rPr>
                <w:t>20</w:t>
              </w:r>
              <w:r>
                <w:rPr>
                  <w:rFonts w:ascii="Times New Roman" w:hAnsi="Times New Roman"/>
                  <w:color w:val="0000FF"/>
                  <w:u w:val="single"/>
                </w:rPr>
                <w:t>d</w:t>
              </w:r>
              <w:r w:rsidRPr="00D80B61">
                <w:rPr>
                  <w:rFonts w:ascii="Times New Roman" w:hAnsi="Times New Roman"/>
                  <w:color w:val="0000FF"/>
                  <w:u w:val="single"/>
                  <w:lang w:val="ru-RU"/>
                </w:rPr>
                <w:t>6</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27</w:t>
            </w:r>
          </w:p>
        </w:tc>
        <w:tc>
          <w:tcPr>
            <w:tcW w:w="3168" w:type="dxa"/>
            <w:tcMar>
              <w:top w:w="50" w:type="dxa"/>
              <w:left w:w="100" w:type="dxa"/>
            </w:tcMar>
            <w:vAlign w:val="center"/>
          </w:tcPr>
          <w:p w:rsidR="00D70272" w:rsidRDefault="00D66912">
            <w:pPr>
              <w:spacing w:after="0"/>
              <w:ind w:left="135"/>
            </w:pPr>
            <w:r w:rsidRPr="00D80B61">
              <w:rPr>
                <w:rFonts w:ascii="Times New Roman" w:hAnsi="Times New Roman"/>
                <w:color w:val="000000"/>
                <w:sz w:val="24"/>
                <w:lang w:val="ru-RU"/>
              </w:rPr>
              <w:t xml:space="preserve">Профилактика сердечно-сосудистых заболеваний. Первая помощь при кровотечениях. </w:t>
            </w:r>
            <w:r>
              <w:rPr>
                <w:rFonts w:ascii="Times New Roman" w:hAnsi="Times New Roman"/>
                <w:color w:val="000000"/>
                <w:sz w:val="24"/>
              </w:rPr>
              <w:t>Практическая работа «Первая помощь при кровотечении»</w:t>
            </w:r>
          </w:p>
        </w:tc>
        <w:tc>
          <w:tcPr>
            <w:tcW w:w="830"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e</w:t>
              </w:r>
              <w:r w:rsidRPr="00D80B61">
                <w:rPr>
                  <w:rFonts w:ascii="Times New Roman" w:hAnsi="Times New Roman"/>
                  <w:color w:val="0000FF"/>
                  <w:u w:val="single"/>
                  <w:lang w:val="ru-RU"/>
                </w:rPr>
                <w:t>220</w:t>
              </w:r>
              <w:r>
                <w:rPr>
                  <w:rFonts w:ascii="Times New Roman" w:hAnsi="Times New Roman"/>
                  <w:color w:val="0000FF"/>
                  <w:u w:val="single"/>
                </w:rPr>
                <w:t>c</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28</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Дыхание и его значение. Органы дыхания</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D80B61">
                <w:rPr>
                  <w:rFonts w:ascii="Times New Roman" w:hAnsi="Times New Roman"/>
                  <w:color w:val="0000FF"/>
                  <w:u w:val="single"/>
                  <w:lang w:val="ru-RU"/>
                </w:rPr>
                <w:lastRenderedPageBreak/>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e</w:t>
              </w:r>
              <w:r w:rsidRPr="00D80B61">
                <w:rPr>
                  <w:rFonts w:ascii="Times New Roman" w:hAnsi="Times New Roman"/>
                  <w:color w:val="0000FF"/>
                  <w:u w:val="single"/>
                  <w:lang w:val="ru-RU"/>
                </w:rPr>
                <w:t>231</w:t>
              </w:r>
              <w:r>
                <w:rPr>
                  <w:rFonts w:ascii="Times New Roman" w:hAnsi="Times New Roman"/>
                  <w:color w:val="0000FF"/>
                  <w:u w:val="single"/>
                </w:rPr>
                <w:lastRenderedPageBreak/>
                <w:t>a</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29</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Механизмы дыхания. Регуляция дыхания Практическая работа «Измерение обхвата грудной клетки в со</w:t>
            </w:r>
            <w:r w:rsidRPr="00D80B61">
              <w:rPr>
                <w:rFonts w:ascii="Times New Roman" w:hAnsi="Times New Roman"/>
                <w:color w:val="000000"/>
                <w:sz w:val="24"/>
                <w:lang w:val="ru-RU"/>
              </w:rPr>
              <w:lastRenderedPageBreak/>
              <w:t>с</w:t>
            </w:r>
            <w:r w:rsidRPr="00D80B61">
              <w:rPr>
                <w:rFonts w:ascii="Times New Roman" w:hAnsi="Times New Roman"/>
                <w:color w:val="000000"/>
                <w:sz w:val="24"/>
                <w:lang w:val="ru-RU"/>
              </w:rPr>
              <w:t>тоянии вдоха и выдоха»</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e</w:t>
              </w:r>
              <w:r w:rsidRPr="00D80B61">
                <w:rPr>
                  <w:rFonts w:ascii="Times New Roman" w:hAnsi="Times New Roman"/>
                  <w:color w:val="0000FF"/>
                  <w:u w:val="single"/>
                  <w:lang w:val="ru-RU"/>
                </w:rPr>
                <w:t>25</w:t>
              </w:r>
              <w:r>
                <w:rPr>
                  <w:rFonts w:ascii="Times New Roman" w:hAnsi="Times New Roman"/>
                  <w:color w:val="0000FF"/>
                  <w:u w:val="single"/>
                </w:rPr>
                <w:t>fe</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30</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Заболевания органов дыхания и их профилактика</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e</w:t>
              </w:r>
              <w:r w:rsidRPr="00D80B61">
                <w:rPr>
                  <w:rFonts w:ascii="Times New Roman" w:hAnsi="Times New Roman"/>
                  <w:color w:val="0000FF"/>
                  <w:u w:val="single"/>
                  <w:lang w:val="ru-RU"/>
                </w:rPr>
                <w:t>2</w:t>
              </w:r>
              <w:r>
                <w:rPr>
                  <w:rFonts w:ascii="Times New Roman" w:hAnsi="Times New Roman"/>
                  <w:color w:val="0000FF"/>
                  <w:u w:val="single"/>
                </w:rPr>
                <w:t>aae</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31</w:t>
            </w:r>
          </w:p>
        </w:tc>
        <w:tc>
          <w:tcPr>
            <w:tcW w:w="3168" w:type="dxa"/>
            <w:tcMar>
              <w:top w:w="50" w:type="dxa"/>
              <w:left w:w="100" w:type="dxa"/>
            </w:tcMar>
            <w:vAlign w:val="center"/>
          </w:tcPr>
          <w:p w:rsidR="00D70272" w:rsidRDefault="00D66912">
            <w:pPr>
              <w:spacing w:after="0"/>
              <w:ind w:left="135"/>
            </w:pPr>
            <w:r w:rsidRPr="00D80B61">
              <w:rPr>
                <w:rFonts w:ascii="Times New Roman" w:hAnsi="Times New Roman"/>
                <w:color w:val="000000"/>
                <w:sz w:val="24"/>
                <w:lang w:val="ru-RU"/>
              </w:rPr>
              <w:t xml:space="preserve">Оказание первой помощи при поражении органов дыхания Практическая работа «Определение частоты дыхания. </w:t>
            </w:r>
            <w:r>
              <w:rPr>
                <w:rFonts w:ascii="Times New Roman" w:hAnsi="Times New Roman"/>
                <w:color w:val="000000"/>
                <w:sz w:val="24"/>
              </w:rPr>
              <w:t>Влияние различных факторов на частоту дыхания»</w:t>
            </w:r>
          </w:p>
        </w:tc>
        <w:tc>
          <w:tcPr>
            <w:tcW w:w="830"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e</w:t>
              </w:r>
              <w:r w:rsidRPr="00D80B61">
                <w:rPr>
                  <w:rFonts w:ascii="Times New Roman" w:hAnsi="Times New Roman"/>
                  <w:color w:val="0000FF"/>
                  <w:u w:val="single"/>
                  <w:lang w:val="ru-RU"/>
                </w:rPr>
                <w:t>2</w:t>
              </w:r>
              <w:r>
                <w:rPr>
                  <w:rFonts w:ascii="Times New Roman" w:hAnsi="Times New Roman"/>
                  <w:color w:val="0000FF"/>
                  <w:u w:val="single"/>
                </w:rPr>
                <w:t>e</w:t>
              </w:r>
              <w:r w:rsidRPr="00D80B61">
                <w:rPr>
                  <w:rFonts w:ascii="Times New Roman" w:hAnsi="Times New Roman"/>
                  <w:color w:val="0000FF"/>
                  <w:u w:val="single"/>
                  <w:lang w:val="ru-RU"/>
                </w:rPr>
                <w:t>64</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32</w:t>
            </w:r>
          </w:p>
        </w:tc>
        <w:tc>
          <w:tcPr>
            <w:tcW w:w="3168" w:type="dxa"/>
            <w:tcMar>
              <w:top w:w="50" w:type="dxa"/>
              <w:left w:w="100" w:type="dxa"/>
            </w:tcMar>
            <w:vAlign w:val="center"/>
          </w:tcPr>
          <w:p w:rsidR="00D70272" w:rsidRDefault="00D66912">
            <w:pPr>
              <w:spacing w:after="0"/>
              <w:ind w:left="135"/>
            </w:pPr>
            <w:r w:rsidRPr="00D80B61">
              <w:rPr>
                <w:rFonts w:ascii="Times New Roman" w:hAnsi="Times New Roman"/>
                <w:color w:val="000000"/>
                <w:sz w:val="24"/>
                <w:lang w:val="ru-RU"/>
              </w:rPr>
              <w:t xml:space="preserve">Питательные вещества и пищевые продукты. </w:t>
            </w:r>
            <w:r>
              <w:rPr>
                <w:rFonts w:ascii="Times New Roman" w:hAnsi="Times New Roman"/>
                <w:color w:val="000000"/>
                <w:sz w:val="24"/>
              </w:rPr>
              <w:t>Питание и его значение</w:t>
            </w:r>
          </w:p>
        </w:tc>
        <w:tc>
          <w:tcPr>
            <w:tcW w:w="830"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e</w:t>
              </w:r>
              <w:r w:rsidRPr="00D80B61">
                <w:rPr>
                  <w:rFonts w:ascii="Times New Roman" w:hAnsi="Times New Roman"/>
                  <w:color w:val="0000FF"/>
                  <w:u w:val="single"/>
                  <w:lang w:val="ru-RU"/>
                </w:rPr>
                <w:t>2</w:t>
              </w:r>
              <w:r>
                <w:rPr>
                  <w:rFonts w:ascii="Times New Roman" w:hAnsi="Times New Roman"/>
                  <w:color w:val="0000FF"/>
                  <w:u w:val="single"/>
                </w:rPr>
                <w:t>f</w:t>
              </w:r>
              <w:r w:rsidRPr="00D80B61">
                <w:rPr>
                  <w:rFonts w:ascii="Times New Roman" w:hAnsi="Times New Roman"/>
                  <w:color w:val="0000FF"/>
                  <w:u w:val="single"/>
                  <w:lang w:val="ru-RU"/>
                </w:rPr>
                <w:t>9</w:t>
              </w:r>
              <w:r>
                <w:rPr>
                  <w:rFonts w:ascii="Times New Roman" w:hAnsi="Times New Roman"/>
                  <w:color w:val="0000FF"/>
                  <w:u w:val="single"/>
                </w:rPr>
                <w:t>a</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33</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Органы пищеварения, их строение и функции</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e</w:t>
              </w:r>
              <w:r w:rsidRPr="00D80B61">
                <w:rPr>
                  <w:rFonts w:ascii="Times New Roman" w:hAnsi="Times New Roman"/>
                  <w:color w:val="0000FF"/>
                  <w:u w:val="single"/>
                  <w:lang w:val="ru-RU"/>
                </w:rPr>
                <w:t>2</w:t>
              </w:r>
              <w:r>
                <w:rPr>
                  <w:rFonts w:ascii="Times New Roman" w:hAnsi="Times New Roman"/>
                  <w:color w:val="0000FF"/>
                  <w:u w:val="single"/>
                </w:rPr>
                <w:t>f</w:t>
              </w:r>
              <w:r w:rsidRPr="00D80B61">
                <w:rPr>
                  <w:rFonts w:ascii="Times New Roman" w:hAnsi="Times New Roman"/>
                  <w:color w:val="0000FF"/>
                  <w:u w:val="single"/>
                  <w:lang w:val="ru-RU"/>
                </w:rPr>
                <w:t>9</w:t>
              </w:r>
              <w:r>
                <w:rPr>
                  <w:rFonts w:ascii="Times New Roman" w:hAnsi="Times New Roman"/>
                  <w:color w:val="0000FF"/>
                  <w:u w:val="single"/>
                </w:rPr>
                <w:t>a</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34</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Пищеварение в ротовой полости. Практическая работа «Исследование действия ферментов слюны на крахмал»</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e</w:t>
              </w:r>
              <w:r w:rsidRPr="00D80B61">
                <w:rPr>
                  <w:rFonts w:ascii="Times New Roman" w:hAnsi="Times New Roman"/>
                  <w:color w:val="0000FF"/>
                  <w:u w:val="single"/>
                  <w:lang w:val="ru-RU"/>
                </w:rPr>
                <w:t>30</w:t>
              </w:r>
              <w:r>
                <w:rPr>
                  <w:rFonts w:ascii="Times New Roman" w:hAnsi="Times New Roman"/>
                  <w:color w:val="0000FF"/>
                  <w:u w:val="single"/>
                </w:rPr>
                <w:t>d</w:t>
              </w:r>
              <w:r w:rsidRPr="00D80B61">
                <w:rPr>
                  <w:rFonts w:ascii="Times New Roman" w:hAnsi="Times New Roman"/>
                  <w:color w:val="0000FF"/>
                  <w:u w:val="single"/>
                  <w:lang w:val="ru-RU"/>
                </w:rPr>
                <w:t>0</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35</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Пищеварение в желудке и кишечнике. Практическая работа «Наблюдение действия желудочного сока на белки»</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e</w:t>
              </w:r>
              <w:r w:rsidRPr="00D80B61">
                <w:rPr>
                  <w:rFonts w:ascii="Times New Roman" w:hAnsi="Times New Roman"/>
                  <w:color w:val="0000FF"/>
                  <w:u w:val="single"/>
                  <w:lang w:val="ru-RU"/>
                </w:rPr>
                <w:t>30</w:t>
              </w:r>
              <w:r>
                <w:rPr>
                  <w:rFonts w:ascii="Times New Roman" w:hAnsi="Times New Roman"/>
                  <w:color w:val="0000FF"/>
                  <w:u w:val="single"/>
                </w:rPr>
                <w:t>d</w:t>
              </w:r>
              <w:r w:rsidRPr="00D80B61">
                <w:rPr>
                  <w:rFonts w:ascii="Times New Roman" w:hAnsi="Times New Roman"/>
                  <w:color w:val="0000FF"/>
                  <w:u w:val="single"/>
                  <w:lang w:val="ru-RU"/>
                </w:rPr>
                <w:t>0</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36</w:t>
            </w:r>
          </w:p>
        </w:tc>
        <w:tc>
          <w:tcPr>
            <w:tcW w:w="3168" w:type="dxa"/>
            <w:tcMar>
              <w:top w:w="50" w:type="dxa"/>
              <w:left w:w="100" w:type="dxa"/>
            </w:tcMar>
            <w:vAlign w:val="center"/>
          </w:tcPr>
          <w:p w:rsidR="00D70272" w:rsidRDefault="00D66912">
            <w:pPr>
              <w:spacing w:after="0"/>
              <w:ind w:left="135"/>
            </w:pPr>
            <w:r>
              <w:rPr>
                <w:rFonts w:ascii="Times New Roman" w:hAnsi="Times New Roman"/>
                <w:color w:val="000000"/>
                <w:sz w:val="24"/>
              </w:rPr>
              <w:t>Методы изучения органов пищеварения</w:t>
            </w:r>
          </w:p>
        </w:tc>
        <w:tc>
          <w:tcPr>
            <w:tcW w:w="830"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e</w:t>
              </w:r>
              <w:r w:rsidRPr="00D80B61">
                <w:rPr>
                  <w:rFonts w:ascii="Times New Roman" w:hAnsi="Times New Roman"/>
                  <w:color w:val="0000FF"/>
                  <w:u w:val="single"/>
                  <w:lang w:val="ru-RU"/>
                </w:rPr>
                <w:t>3422</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lastRenderedPageBreak/>
              <w:t>37</w:t>
            </w:r>
          </w:p>
        </w:tc>
        <w:tc>
          <w:tcPr>
            <w:tcW w:w="3168" w:type="dxa"/>
            <w:tcMar>
              <w:top w:w="50" w:type="dxa"/>
              <w:left w:w="100" w:type="dxa"/>
            </w:tcMar>
            <w:vAlign w:val="center"/>
          </w:tcPr>
          <w:p w:rsidR="00D70272" w:rsidRDefault="00D66912">
            <w:pPr>
              <w:spacing w:after="0"/>
              <w:ind w:left="135"/>
            </w:pPr>
            <w:r>
              <w:rPr>
                <w:rFonts w:ascii="Times New Roman" w:hAnsi="Times New Roman"/>
                <w:color w:val="000000"/>
                <w:sz w:val="24"/>
              </w:rPr>
              <w:t>Гигиена питания</w:t>
            </w:r>
          </w:p>
        </w:tc>
        <w:tc>
          <w:tcPr>
            <w:tcW w:w="830"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Би</w:t>
            </w:r>
            <w:r w:rsidRPr="00D80B61">
              <w:rPr>
                <w:rFonts w:ascii="Times New Roman" w:hAnsi="Times New Roman"/>
                <w:color w:val="000000"/>
                <w:sz w:val="24"/>
                <w:lang w:val="ru-RU"/>
              </w:rPr>
              <w:lastRenderedPageBreak/>
              <w:t xml:space="preserve">блиотека ЦОК </w:t>
            </w:r>
            <w:hyperlink r:id="rId258">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e</w:t>
              </w:r>
              <w:r w:rsidRPr="00D80B61">
                <w:rPr>
                  <w:rFonts w:ascii="Times New Roman" w:hAnsi="Times New Roman"/>
                  <w:color w:val="0000FF"/>
                  <w:u w:val="single"/>
                  <w:lang w:val="ru-RU"/>
                </w:rPr>
                <w:t>3666</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38</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Обмен веще</w:t>
            </w:r>
            <w:r w:rsidRPr="00D80B61">
              <w:rPr>
                <w:rFonts w:ascii="Times New Roman" w:hAnsi="Times New Roman"/>
                <w:color w:val="000000"/>
                <w:sz w:val="24"/>
                <w:lang w:val="ru-RU"/>
              </w:rPr>
              <w:lastRenderedPageBreak/>
              <w:t>с</w:t>
            </w:r>
            <w:r w:rsidRPr="00D80B61">
              <w:rPr>
                <w:rFonts w:ascii="Times New Roman" w:hAnsi="Times New Roman"/>
                <w:color w:val="000000"/>
                <w:sz w:val="24"/>
                <w:lang w:val="ru-RU"/>
              </w:rPr>
              <w:t>тв и превращение энергии в организме человека. Практическая работа «Исследование состава продуктов питания»</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e</w:t>
              </w:r>
              <w:r w:rsidRPr="00D80B61">
                <w:rPr>
                  <w:rFonts w:ascii="Times New Roman" w:hAnsi="Times New Roman"/>
                  <w:color w:val="0000FF"/>
                  <w:u w:val="single"/>
                  <w:lang w:val="ru-RU"/>
                </w:rPr>
                <w:t>3792</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39</w:t>
            </w:r>
          </w:p>
        </w:tc>
        <w:tc>
          <w:tcPr>
            <w:tcW w:w="3168" w:type="dxa"/>
            <w:tcMar>
              <w:top w:w="50" w:type="dxa"/>
              <w:left w:w="100" w:type="dxa"/>
            </w:tcMar>
            <w:vAlign w:val="center"/>
          </w:tcPr>
          <w:p w:rsidR="00D70272" w:rsidRDefault="00D66912">
            <w:pPr>
              <w:spacing w:after="0"/>
              <w:ind w:left="135"/>
            </w:pPr>
            <w:r>
              <w:rPr>
                <w:rFonts w:ascii="Times New Roman" w:hAnsi="Times New Roman"/>
                <w:color w:val="000000"/>
                <w:sz w:val="24"/>
              </w:rPr>
              <w:t>Регуляция обмена веществ</w:t>
            </w:r>
          </w:p>
        </w:tc>
        <w:tc>
          <w:tcPr>
            <w:tcW w:w="830"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e</w:t>
              </w:r>
              <w:r w:rsidRPr="00D80B61">
                <w:rPr>
                  <w:rFonts w:ascii="Times New Roman" w:hAnsi="Times New Roman"/>
                  <w:color w:val="0000FF"/>
                  <w:u w:val="single"/>
                  <w:lang w:val="ru-RU"/>
                </w:rPr>
                <w:t>38</w:t>
              </w:r>
              <w:r>
                <w:rPr>
                  <w:rFonts w:ascii="Times New Roman" w:hAnsi="Times New Roman"/>
                  <w:color w:val="0000FF"/>
                  <w:u w:val="single"/>
                </w:rPr>
                <w:t>a</w:t>
              </w:r>
              <w:r w:rsidRPr="00D80B61">
                <w:rPr>
                  <w:rFonts w:ascii="Times New Roman" w:hAnsi="Times New Roman"/>
                  <w:color w:val="0000FF"/>
                  <w:u w:val="single"/>
                  <w:lang w:val="ru-RU"/>
                </w:rPr>
                <w:t>0</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40</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Витамины и их роль для организма. Практическая работа «Способы сохранения витаминов в пищевых продуктах»</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e</w:t>
              </w:r>
              <w:r w:rsidRPr="00D80B61">
                <w:rPr>
                  <w:rFonts w:ascii="Times New Roman" w:hAnsi="Times New Roman"/>
                  <w:color w:val="0000FF"/>
                  <w:u w:val="single"/>
                  <w:lang w:val="ru-RU"/>
                </w:rPr>
                <w:t>39</w:t>
              </w:r>
              <w:r>
                <w:rPr>
                  <w:rFonts w:ascii="Times New Roman" w:hAnsi="Times New Roman"/>
                  <w:color w:val="0000FF"/>
                  <w:u w:val="single"/>
                </w:rPr>
                <w:t>ae</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41</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Нормы и режим питания. Нарушение обмена веществ Практическая работа «Составление меню в зависимости от калорийности пищи»</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e</w:t>
              </w:r>
              <w:r w:rsidRPr="00D80B61">
                <w:rPr>
                  <w:rFonts w:ascii="Times New Roman" w:hAnsi="Times New Roman"/>
                  <w:color w:val="0000FF"/>
                  <w:u w:val="single"/>
                  <w:lang w:val="ru-RU"/>
                </w:rPr>
                <w:t>3</w:t>
              </w:r>
              <w:r>
                <w:rPr>
                  <w:rFonts w:ascii="Times New Roman" w:hAnsi="Times New Roman"/>
                  <w:color w:val="0000FF"/>
                  <w:u w:val="single"/>
                </w:rPr>
                <w:t>d</w:t>
              </w:r>
              <w:r w:rsidRPr="00D80B61">
                <w:rPr>
                  <w:rFonts w:ascii="Times New Roman" w:hAnsi="Times New Roman"/>
                  <w:color w:val="0000FF"/>
                  <w:u w:val="single"/>
                  <w:lang w:val="ru-RU"/>
                </w:rPr>
                <w:t>14</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42</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Строение и функции кожи. Практическая работа «Исследование с помощью лупы тыльной и ладонной стороны кисти»</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e</w:t>
              </w:r>
              <w:r w:rsidRPr="00D80B61">
                <w:rPr>
                  <w:rFonts w:ascii="Times New Roman" w:hAnsi="Times New Roman"/>
                  <w:color w:val="0000FF"/>
                  <w:u w:val="single"/>
                  <w:lang w:val="ru-RU"/>
                </w:rPr>
                <w:t>3</w:t>
              </w:r>
              <w:r>
                <w:rPr>
                  <w:rFonts w:ascii="Times New Roman" w:hAnsi="Times New Roman"/>
                  <w:color w:val="0000FF"/>
                  <w:u w:val="single"/>
                </w:rPr>
                <w:t>f</w:t>
              </w:r>
              <w:r w:rsidRPr="00D80B61">
                <w:rPr>
                  <w:rFonts w:ascii="Times New Roman" w:hAnsi="Times New Roman"/>
                  <w:color w:val="0000FF"/>
                  <w:u w:val="single"/>
                  <w:lang w:val="ru-RU"/>
                </w:rPr>
                <w:t>76</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43</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Кожа и ее производные. Практическая работа «Описание мер по уходу за кожей лица и волосами в зависимости от типа кожи»</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e</w:t>
              </w:r>
              <w:r w:rsidRPr="00D80B61">
                <w:rPr>
                  <w:rFonts w:ascii="Times New Roman" w:hAnsi="Times New Roman"/>
                  <w:color w:val="0000FF"/>
                  <w:u w:val="single"/>
                  <w:lang w:val="ru-RU"/>
                </w:rPr>
                <w:t>3</w:t>
              </w:r>
              <w:r>
                <w:rPr>
                  <w:rFonts w:ascii="Times New Roman" w:hAnsi="Times New Roman"/>
                  <w:color w:val="0000FF"/>
                  <w:u w:val="single"/>
                </w:rPr>
                <w:t>f</w:t>
              </w:r>
              <w:r w:rsidRPr="00D80B61">
                <w:rPr>
                  <w:rFonts w:ascii="Times New Roman" w:hAnsi="Times New Roman"/>
                  <w:color w:val="0000FF"/>
                  <w:u w:val="single"/>
                  <w:lang w:val="ru-RU"/>
                </w:rPr>
                <w:t>76</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44</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Кожа и терморегуляция. Практическая работа «Определение жирности различных участков кожи лица»</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e</w:t>
              </w:r>
              <w:r w:rsidRPr="00D80B61">
                <w:rPr>
                  <w:rFonts w:ascii="Times New Roman" w:hAnsi="Times New Roman"/>
                  <w:color w:val="0000FF"/>
                  <w:u w:val="single"/>
                  <w:lang w:val="ru-RU"/>
                </w:rPr>
                <w:t>3</w:t>
              </w:r>
              <w:r>
                <w:rPr>
                  <w:rFonts w:ascii="Times New Roman" w:hAnsi="Times New Roman"/>
                  <w:color w:val="0000FF"/>
                  <w:u w:val="single"/>
                </w:rPr>
                <w:t>f</w:t>
              </w:r>
              <w:r w:rsidRPr="00D80B61">
                <w:rPr>
                  <w:rFonts w:ascii="Times New Roman" w:hAnsi="Times New Roman"/>
                  <w:color w:val="0000FF"/>
                  <w:u w:val="single"/>
                  <w:lang w:val="ru-RU"/>
                </w:rPr>
                <w:t>76</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45</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Заболевания кожи и их предупреждение</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Биб</w:t>
            </w:r>
            <w:r w:rsidRPr="00D80B61">
              <w:rPr>
                <w:rFonts w:ascii="Times New Roman" w:hAnsi="Times New Roman"/>
                <w:color w:val="000000"/>
                <w:sz w:val="24"/>
                <w:lang w:val="ru-RU"/>
              </w:rPr>
              <w:lastRenderedPageBreak/>
              <w:t>л</w:t>
            </w:r>
            <w:r w:rsidRPr="00D80B61">
              <w:rPr>
                <w:rFonts w:ascii="Times New Roman" w:hAnsi="Times New Roman"/>
                <w:color w:val="000000"/>
                <w:sz w:val="24"/>
                <w:lang w:val="ru-RU"/>
              </w:rPr>
              <w:t xml:space="preserve">иотека ЦОК </w:t>
            </w:r>
            <w:hyperlink r:id="rId266">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e</w:t>
              </w:r>
              <w:r w:rsidRPr="00D80B61">
                <w:rPr>
                  <w:rFonts w:ascii="Times New Roman" w:hAnsi="Times New Roman"/>
                  <w:color w:val="0000FF"/>
                  <w:u w:val="single"/>
                  <w:lang w:val="ru-RU"/>
                </w:rPr>
                <w:t>41</w:t>
              </w:r>
              <w:r>
                <w:rPr>
                  <w:rFonts w:ascii="Times New Roman" w:hAnsi="Times New Roman"/>
                  <w:color w:val="0000FF"/>
                  <w:u w:val="single"/>
                </w:rPr>
                <w:t>ba</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46</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Гигиена кожи. Закаливание. Практическая работа «Описание основных гигиенических требований к одежде и обуви»</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e</w:t>
              </w:r>
              <w:r w:rsidRPr="00D80B61">
                <w:rPr>
                  <w:rFonts w:ascii="Times New Roman" w:hAnsi="Times New Roman"/>
                  <w:color w:val="0000FF"/>
                  <w:u w:val="single"/>
                  <w:lang w:val="ru-RU"/>
                </w:rPr>
                <w:t>4084</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47</w:t>
            </w:r>
          </w:p>
        </w:tc>
        <w:tc>
          <w:tcPr>
            <w:tcW w:w="3168" w:type="dxa"/>
            <w:tcMar>
              <w:top w:w="50" w:type="dxa"/>
              <w:left w:w="100" w:type="dxa"/>
            </w:tcMar>
            <w:vAlign w:val="center"/>
          </w:tcPr>
          <w:p w:rsidR="00D70272" w:rsidRDefault="00D66912">
            <w:pPr>
              <w:spacing w:after="0"/>
              <w:ind w:left="135"/>
            </w:pPr>
            <w:r w:rsidRPr="00D80B61">
              <w:rPr>
                <w:rFonts w:ascii="Times New Roman" w:hAnsi="Times New Roman"/>
                <w:color w:val="000000"/>
                <w:sz w:val="24"/>
                <w:lang w:val="ru-RU"/>
              </w:rPr>
              <w:t xml:space="preserve">Значение выделения. Органы мочевыделительной системы, их строение и функции. </w:t>
            </w:r>
            <w:r>
              <w:rPr>
                <w:rFonts w:ascii="Times New Roman" w:hAnsi="Times New Roman"/>
                <w:color w:val="000000"/>
                <w:sz w:val="24"/>
              </w:rPr>
              <w:t>Практическая работа «Определение местоположения почек (на муляже)»</w:t>
            </w:r>
          </w:p>
        </w:tc>
        <w:tc>
          <w:tcPr>
            <w:tcW w:w="830"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e</w:t>
              </w:r>
              <w:r w:rsidRPr="00D80B61">
                <w:rPr>
                  <w:rFonts w:ascii="Times New Roman" w:hAnsi="Times New Roman"/>
                  <w:color w:val="0000FF"/>
                  <w:u w:val="single"/>
                  <w:lang w:val="ru-RU"/>
                </w:rPr>
                <w:t>4516</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48</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Образование мочи. Регуляция работы органов мочевыделительной системы</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e</w:t>
              </w:r>
              <w:r w:rsidRPr="00D80B61">
                <w:rPr>
                  <w:rFonts w:ascii="Times New Roman" w:hAnsi="Times New Roman"/>
                  <w:color w:val="0000FF"/>
                  <w:u w:val="single"/>
                  <w:lang w:val="ru-RU"/>
                </w:rPr>
                <w:t>4746</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49</w:t>
            </w:r>
          </w:p>
        </w:tc>
        <w:tc>
          <w:tcPr>
            <w:tcW w:w="3168" w:type="dxa"/>
            <w:tcMar>
              <w:top w:w="50" w:type="dxa"/>
              <w:left w:w="100" w:type="dxa"/>
            </w:tcMar>
            <w:vAlign w:val="center"/>
          </w:tcPr>
          <w:p w:rsidR="00D70272" w:rsidRDefault="00D66912">
            <w:pPr>
              <w:spacing w:after="0"/>
              <w:ind w:left="135"/>
            </w:pPr>
            <w:r w:rsidRPr="00D80B61">
              <w:rPr>
                <w:rFonts w:ascii="Times New Roman" w:hAnsi="Times New Roman"/>
                <w:color w:val="000000"/>
                <w:sz w:val="24"/>
                <w:lang w:val="ru-RU"/>
              </w:rPr>
              <w:t xml:space="preserve">Заболевания органов мочевыделительной системы, их предупреждение. </w:t>
            </w:r>
            <w:r>
              <w:rPr>
                <w:rFonts w:ascii="Times New Roman" w:hAnsi="Times New Roman"/>
                <w:color w:val="000000"/>
                <w:sz w:val="24"/>
              </w:rPr>
              <w:t>Практическая работа «Описание мер профилактики болезней почек»</w:t>
            </w:r>
          </w:p>
        </w:tc>
        <w:tc>
          <w:tcPr>
            <w:tcW w:w="830"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e</w:t>
              </w:r>
              <w:r w:rsidRPr="00D80B61">
                <w:rPr>
                  <w:rFonts w:ascii="Times New Roman" w:hAnsi="Times New Roman"/>
                  <w:color w:val="0000FF"/>
                  <w:u w:val="single"/>
                  <w:lang w:val="ru-RU"/>
                </w:rPr>
                <w:t>485</w:t>
              </w:r>
              <w:r>
                <w:rPr>
                  <w:rFonts w:ascii="Times New Roman" w:hAnsi="Times New Roman"/>
                  <w:color w:val="0000FF"/>
                  <w:u w:val="single"/>
                </w:rPr>
                <w:t>e</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50</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Особенности размножения человека. Наследование признаков у человека.</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e</w:t>
              </w:r>
              <w:r w:rsidRPr="00D80B61">
                <w:rPr>
                  <w:rFonts w:ascii="Times New Roman" w:hAnsi="Times New Roman"/>
                  <w:color w:val="0000FF"/>
                  <w:u w:val="single"/>
                  <w:lang w:val="ru-RU"/>
                </w:rPr>
                <w:t>4</w:t>
              </w:r>
              <w:r>
                <w:rPr>
                  <w:rFonts w:ascii="Times New Roman" w:hAnsi="Times New Roman"/>
                  <w:color w:val="0000FF"/>
                  <w:u w:val="single"/>
                </w:rPr>
                <w:t>ec</w:t>
              </w:r>
              <w:r w:rsidRPr="00D80B61">
                <w:rPr>
                  <w:rFonts w:ascii="Times New Roman" w:hAnsi="Times New Roman"/>
                  <w:color w:val="0000FF"/>
                  <w:u w:val="single"/>
                  <w:lang w:val="ru-RU"/>
                </w:rPr>
                <w:t>6</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51</w:t>
            </w:r>
          </w:p>
        </w:tc>
        <w:tc>
          <w:tcPr>
            <w:tcW w:w="3168" w:type="dxa"/>
            <w:tcMar>
              <w:top w:w="50" w:type="dxa"/>
              <w:left w:w="100" w:type="dxa"/>
            </w:tcMar>
            <w:vAlign w:val="center"/>
          </w:tcPr>
          <w:p w:rsidR="00D70272" w:rsidRDefault="00D66912">
            <w:pPr>
              <w:spacing w:after="0"/>
              <w:ind w:left="135"/>
            </w:pPr>
            <w:r>
              <w:rPr>
                <w:rFonts w:ascii="Times New Roman" w:hAnsi="Times New Roman"/>
                <w:color w:val="000000"/>
                <w:sz w:val="24"/>
              </w:rPr>
              <w:t>Органы репродукции человека</w:t>
            </w:r>
          </w:p>
        </w:tc>
        <w:tc>
          <w:tcPr>
            <w:tcW w:w="830"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e</w:t>
              </w:r>
              <w:r w:rsidRPr="00D80B61">
                <w:rPr>
                  <w:rFonts w:ascii="Times New Roman" w:hAnsi="Times New Roman"/>
                  <w:color w:val="0000FF"/>
                  <w:u w:val="single"/>
                  <w:lang w:val="ru-RU"/>
                </w:rPr>
                <w:t>4</w:t>
              </w:r>
              <w:r>
                <w:rPr>
                  <w:rFonts w:ascii="Times New Roman" w:hAnsi="Times New Roman"/>
                  <w:color w:val="0000FF"/>
                  <w:u w:val="single"/>
                </w:rPr>
                <w:t>c</w:t>
              </w:r>
              <w:r w:rsidRPr="00D80B61">
                <w:rPr>
                  <w:rFonts w:ascii="Times New Roman" w:hAnsi="Times New Roman"/>
                  <w:color w:val="0000FF"/>
                  <w:u w:val="single"/>
                  <w:lang w:val="ru-RU"/>
                </w:rPr>
                <w:t>50</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52</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Наследственные болезни, их причины и предуп</w:t>
            </w:r>
            <w:r w:rsidRPr="00D80B61">
              <w:rPr>
                <w:rFonts w:ascii="Times New Roman" w:hAnsi="Times New Roman"/>
                <w:color w:val="000000"/>
                <w:sz w:val="24"/>
                <w:lang w:val="ru-RU"/>
              </w:rPr>
              <w:lastRenderedPageBreak/>
              <w:t>реждение. Инфекции, передающи</w:t>
            </w:r>
            <w:r w:rsidRPr="00D80B61">
              <w:rPr>
                <w:rFonts w:ascii="Times New Roman" w:hAnsi="Times New Roman"/>
                <w:color w:val="000000"/>
                <w:sz w:val="24"/>
                <w:lang w:val="ru-RU"/>
              </w:rPr>
              <w:lastRenderedPageBreak/>
              <w:t>еся половым путем, их профилактика. Практическая работа «Описание основных мер по профилактике инфекци</w:t>
            </w:r>
            <w:r w:rsidRPr="00D80B61">
              <w:rPr>
                <w:rFonts w:ascii="Times New Roman" w:hAnsi="Times New Roman"/>
                <w:color w:val="000000"/>
                <w:sz w:val="24"/>
                <w:lang w:val="ru-RU"/>
              </w:rPr>
              <w:lastRenderedPageBreak/>
              <w:t>о</w:t>
            </w:r>
            <w:r w:rsidRPr="00D80B61">
              <w:rPr>
                <w:rFonts w:ascii="Times New Roman" w:hAnsi="Times New Roman"/>
                <w:color w:val="000000"/>
                <w:sz w:val="24"/>
                <w:lang w:val="ru-RU"/>
              </w:rPr>
              <w:t>нных вирусных заболеваний: СПИД и гепатит»</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e</w:t>
              </w:r>
              <w:r w:rsidRPr="00D80B61">
                <w:rPr>
                  <w:rFonts w:ascii="Times New Roman" w:hAnsi="Times New Roman"/>
                  <w:color w:val="0000FF"/>
                  <w:u w:val="single"/>
                  <w:lang w:val="ru-RU"/>
                </w:rPr>
                <w:t>4</w:t>
              </w:r>
              <w:r>
                <w:rPr>
                  <w:rFonts w:ascii="Times New Roman" w:hAnsi="Times New Roman"/>
                  <w:color w:val="0000FF"/>
                  <w:u w:val="single"/>
                </w:rPr>
                <w:t>ec</w:t>
              </w:r>
              <w:r w:rsidRPr="00D80B61">
                <w:rPr>
                  <w:rFonts w:ascii="Times New Roman" w:hAnsi="Times New Roman"/>
                  <w:color w:val="0000FF"/>
                  <w:u w:val="single"/>
                  <w:lang w:val="ru-RU"/>
                </w:rPr>
                <w:t>6</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53</w:t>
            </w:r>
          </w:p>
        </w:tc>
        <w:tc>
          <w:tcPr>
            <w:tcW w:w="3168" w:type="dxa"/>
            <w:tcMar>
              <w:top w:w="50" w:type="dxa"/>
              <w:left w:w="100" w:type="dxa"/>
            </w:tcMar>
            <w:vAlign w:val="center"/>
          </w:tcPr>
          <w:p w:rsidR="00D70272" w:rsidRDefault="00D66912">
            <w:pPr>
              <w:spacing w:after="0"/>
              <w:ind w:left="135"/>
            </w:pPr>
            <w:r>
              <w:rPr>
                <w:rFonts w:ascii="Times New Roman" w:hAnsi="Times New Roman"/>
                <w:color w:val="000000"/>
                <w:sz w:val="24"/>
              </w:rPr>
              <w:t>Беременность и роды</w:t>
            </w:r>
          </w:p>
        </w:tc>
        <w:tc>
          <w:tcPr>
            <w:tcW w:w="830"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e</w:t>
              </w:r>
              <w:r w:rsidRPr="00D80B61">
                <w:rPr>
                  <w:rFonts w:ascii="Times New Roman" w:hAnsi="Times New Roman"/>
                  <w:color w:val="0000FF"/>
                  <w:u w:val="single"/>
                  <w:lang w:val="ru-RU"/>
                </w:rPr>
                <w:t>4</w:t>
              </w:r>
              <w:r>
                <w:rPr>
                  <w:rFonts w:ascii="Times New Roman" w:hAnsi="Times New Roman"/>
                  <w:color w:val="0000FF"/>
                  <w:u w:val="single"/>
                </w:rPr>
                <w:t>da</w:t>
              </w:r>
              <w:r w:rsidRPr="00D80B61">
                <w:rPr>
                  <w:rFonts w:ascii="Times New Roman" w:hAnsi="Times New Roman"/>
                  <w:color w:val="0000FF"/>
                  <w:u w:val="single"/>
                  <w:lang w:val="ru-RU"/>
                </w:rPr>
                <w:t>4</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54</w:t>
            </w:r>
          </w:p>
        </w:tc>
        <w:tc>
          <w:tcPr>
            <w:tcW w:w="3168" w:type="dxa"/>
            <w:tcMar>
              <w:top w:w="50" w:type="dxa"/>
              <w:left w:w="100" w:type="dxa"/>
            </w:tcMar>
            <w:vAlign w:val="center"/>
          </w:tcPr>
          <w:p w:rsidR="00D70272" w:rsidRDefault="00D66912">
            <w:pPr>
              <w:spacing w:after="0"/>
              <w:ind w:left="135"/>
            </w:pPr>
            <w:r>
              <w:rPr>
                <w:rFonts w:ascii="Times New Roman" w:hAnsi="Times New Roman"/>
                <w:color w:val="000000"/>
                <w:sz w:val="24"/>
              </w:rPr>
              <w:t>Рост и развитие ребенка</w:t>
            </w:r>
          </w:p>
        </w:tc>
        <w:tc>
          <w:tcPr>
            <w:tcW w:w="830"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e</w:t>
              </w:r>
              <w:r w:rsidRPr="00D80B61">
                <w:rPr>
                  <w:rFonts w:ascii="Times New Roman" w:hAnsi="Times New Roman"/>
                  <w:color w:val="0000FF"/>
                  <w:u w:val="single"/>
                  <w:lang w:val="ru-RU"/>
                </w:rPr>
                <w:t>4</w:t>
              </w:r>
              <w:r>
                <w:rPr>
                  <w:rFonts w:ascii="Times New Roman" w:hAnsi="Times New Roman"/>
                  <w:color w:val="0000FF"/>
                  <w:u w:val="single"/>
                </w:rPr>
                <w:t>da</w:t>
              </w:r>
              <w:r w:rsidRPr="00D80B61">
                <w:rPr>
                  <w:rFonts w:ascii="Times New Roman" w:hAnsi="Times New Roman"/>
                  <w:color w:val="0000FF"/>
                  <w:u w:val="single"/>
                  <w:lang w:val="ru-RU"/>
                </w:rPr>
                <w:t>4</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55</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Органы чувств и их значение. Глаз и зрение. Практическая работа «Изучение строения органа зрения (на муляже и влажном препарате)»</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e</w:t>
              </w:r>
              <w:r w:rsidRPr="00D80B61">
                <w:rPr>
                  <w:rFonts w:ascii="Times New Roman" w:hAnsi="Times New Roman"/>
                  <w:color w:val="0000FF"/>
                  <w:u w:val="single"/>
                  <w:lang w:val="ru-RU"/>
                </w:rPr>
                <w:t>4</w:t>
              </w:r>
              <w:r>
                <w:rPr>
                  <w:rFonts w:ascii="Times New Roman" w:hAnsi="Times New Roman"/>
                  <w:color w:val="0000FF"/>
                  <w:u w:val="single"/>
                </w:rPr>
                <w:t>fd</w:t>
              </w:r>
              <w:r w:rsidRPr="00D80B61">
                <w:rPr>
                  <w:rFonts w:ascii="Times New Roman" w:hAnsi="Times New Roman"/>
                  <w:color w:val="0000FF"/>
                  <w:u w:val="single"/>
                  <w:lang w:val="ru-RU"/>
                </w:rPr>
                <w:t>4</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56</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Механизм работы зрительного анализатора. Гигиена зрения. Практическая работа «Определение остроты зрения у человека».</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e</w:t>
              </w:r>
              <w:r w:rsidRPr="00D80B61">
                <w:rPr>
                  <w:rFonts w:ascii="Times New Roman" w:hAnsi="Times New Roman"/>
                  <w:color w:val="0000FF"/>
                  <w:u w:val="single"/>
                  <w:lang w:val="ru-RU"/>
                </w:rPr>
                <w:t>50</w:t>
              </w:r>
              <w:r>
                <w:rPr>
                  <w:rFonts w:ascii="Times New Roman" w:hAnsi="Times New Roman"/>
                  <w:color w:val="0000FF"/>
                  <w:u w:val="single"/>
                </w:rPr>
                <w:t>ec</w:t>
              </w:r>
            </w:hyperlink>
            <w:r w:rsidRPr="00D80B61">
              <w:rPr>
                <w:rFonts w:ascii="Times New Roman" w:hAnsi="Times New Roman"/>
                <w:color w:val="000000"/>
                <w:sz w:val="24"/>
                <w:lang w:val="ru-RU"/>
              </w:rPr>
              <w:t xml:space="preserve"> </w:t>
            </w:r>
            <w:hyperlink r:id="rId278">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e</w:t>
              </w:r>
              <w:r w:rsidRPr="00D80B61">
                <w:rPr>
                  <w:rFonts w:ascii="Times New Roman" w:hAnsi="Times New Roman"/>
                  <w:color w:val="0000FF"/>
                  <w:u w:val="single"/>
                  <w:lang w:val="ru-RU"/>
                </w:rPr>
                <w:t>51</w:t>
              </w:r>
              <w:r>
                <w:rPr>
                  <w:rFonts w:ascii="Times New Roman" w:hAnsi="Times New Roman"/>
                  <w:color w:val="0000FF"/>
                  <w:u w:val="single"/>
                </w:rPr>
                <w:t>fa</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57</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Ухо и слух. Практическая работа «Изучение строения органа слуха (на муляже)»</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e</w:t>
              </w:r>
              <w:r w:rsidRPr="00D80B61">
                <w:rPr>
                  <w:rFonts w:ascii="Times New Roman" w:hAnsi="Times New Roman"/>
                  <w:color w:val="0000FF"/>
                  <w:u w:val="single"/>
                  <w:lang w:val="ru-RU"/>
                </w:rPr>
                <w:t>5416</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58</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Органы равновесия, мышечное чувство, осязание</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e</w:t>
              </w:r>
              <w:r w:rsidRPr="00D80B61">
                <w:rPr>
                  <w:rFonts w:ascii="Times New Roman" w:hAnsi="Times New Roman"/>
                  <w:color w:val="0000FF"/>
                  <w:u w:val="single"/>
                  <w:lang w:val="ru-RU"/>
                </w:rPr>
                <w:t>5538</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59</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Вкусовой и обонятельный анализаторы. Взаимодействие сенсорных систем организма</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e</w:t>
              </w:r>
              <w:r w:rsidRPr="00D80B61">
                <w:rPr>
                  <w:rFonts w:ascii="Times New Roman" w:hAnsi="Times New Roman"/>
                  <w:color w:val="0000FF"/>
                  <w:u w:val="single"/>
                  <w:lang w:val="ru-RU"/>
                </w:rPr>
                <w:t>5538</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60</w:t>
            </w:r>
          </w:p>
        </w:tc>
        <w:tc>
          <w:tcPr>
            <w:tcW w:w="3168" w:type="dxa"/>
            <w:tcMar>
              <w:top w:w="50" w:type="dxa"/>
              <w:left w:w="100" w:type="dxa"/>
            </w:tcMar>
            <w:vAlign w:val="center"/>
          </w:tcPr>
          <w:p w:rsidR="00D70272" w:rsidRDefault="00D66912">
            <w:pPr>
              <w:spacing w:after="0"/>
              <w:ind w:left="135"/>
            </w:pPr>
            <w:r>
              <w:rPr>
                <w:rFonts w:ascii="Times New Roman" w:hAnsi="Times New Roman"/>
                <w:color w:val="000000"/>
                <w:sz w:val="24"/>
              </w:rPr>
              <w:t>Психика и поведение человека.</w:t>
            </w:r>
          </w:p>
        </w:tc>
        <w:tc>
          <w:tcPr>
            <w:tcW w:w="830"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Библи</w:t>
            </w:r>
            <w:r w:rsidRPr="00D80B61">
              <w:rPr>
                <w:rFonts w:ascii="Times New Roman" w:hAnsi="Times New Roman"/>
                <w:color w:val="000000"/>
                <w:sz w:val="24"/>
                <w:lang w:val="ru-RU"/>
              </w:rPr>
              <w:lastRenderedPageBreak/>
              <w:t xml:space="preserve">отека ЦОК </w:t>
            </w:r>
            <w:hyperlink r:id="rId282">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e</w:t>
              </w:r>
              <w:r w:rsidRPr="00D80B61">
                <w:rPr>
                  <w:rFonts w:ascii="Times New Roman" w:hAnsi="Times New Roman"/>
                  <w:color w:val="0000FF"/>
                  <w:u w:val="single"/>
                  <w:lang w:val="ru-RU"/>
                </w:rPr>
                <w:t>5646</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61</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Высшая нервная </w:t>
            </w:r>
            <w:r w:rsidRPr="00D80B61">
              <w:rPr>
                <w:rFonts w:ascii="Times New Roman" w:hAnsi="Times New Roman"/>
                <w:color w:val="000000"/>
                <w:sz w:val="24"/>
                <w:lang w:val="ru-RU"/>
              </w:rPr>
              <w:lastRenderedPageBreak/>
              <w:t>д</w:t>
            </w:r>
            <w:r w:rsidRPr="00D80B61">
              <w:rPr>
                <w:rFonts w:ascii="Times New Roman" w:hAnsi="Times New Roman"/>
                <w:color w:val="000000"/>
                <w:sz w:val="24"/>
                <w:lang w:val="ru-RU"/>
              </w:rPr>
              <w:t>еятельность человека, история ее изучения</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e</w:t>
              </w:r>
              <w:r w:rsidRPr="00D80B61">
                <w:rPr>
                  <w:rFonts w:ascii="Times New Roman" w:hAnsi="Times New Roman"/>
                  <w:color w:val="0000FF"/>
                  <w:u w:val="single"/>
                  <w:lang w:val="ru-RU"/>
                </w:rPr>
                <w:t>5768</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62</w:t>
            </w:r>
          </w:p>
        </w:tc>
        <w:tc>
          <w:tcPr>
            <w:tcW w:w="3168" w:type="dxa"/>
            <w:tcMar>
              <w:top w:w="50" w:type="dxa"/>
              <w:left w:w="100" w:type="dxa"/>
            </w:tcMar>
            <w:vAlign w:val="center"/>
          </w:tcPr>
          <w:p w:rsidR="00D70272" w:rsidRDefault="00D66912">
            <w:pPr>
              <w:spacing w:after="0"/>
              <w:ind w:left="135"/>
            </w:pPr>
            <w:r>
              <w:rPr>
                <w:rFonts w:ascii="Times New Roman" w:hAnsi="Times New Roman"/>
                <w:color w:val="000000"/>
                <w:sz w:val="24"/>
              </w:rPr>
              <w:t>Врождённое и приобретённое поведение</w:t>
            </w:r>
          </w:p>
        </w:tc>
        <w:tc>
          <w:tcPr>
            <w:tcW w:w="830"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e</w:t>
              </w:r>
              <w:r w:rsidRPr="00D80B61">
                <w:rPr>
                  <w:rFonts w:ascii="Times New Roman" w:hAnsi="Times New Roman"/>
                  <w:color w:val="0000FF"/>
                  <w:u w:val="single"/>
                  <w:lang w:val="ru-RU"/>
                </w:rPr>
                <w:t>588</w:t>
              </w:r>
              <w:r>
                <w:rPr>
                  <w:rFonts w:ascii="Times New Roman" w:hAnsi="Times New Roman"/>
                  <w:color w:val="0000FF"/>
                  <w:u w:val="single"/>
                </w:rPr>
                <w:t>a</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63</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Особенности психики человека. Практическая работа «Оценка сформированности навыков логического мышления».</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e</w:t>
              </w:r>
              <w:r w:rsidRPr="00D80B61">
                <w:rPr>
                  <w:rFonts w:ascii="Times New Roman" w:hAnsi="Times New Roman"/>
                  <w:color w:val="0000FF"/>
                  <w:u w:val="single"/>
                  <w:lang w:val="ru-RU"/>
                </w:rPr>
                <w:t>5</w:t>
              </w:r>
              <w:r>
                <w:rPr>
                  <w:rFonts w:ascii="Times New Roman" w:hAnsi="Times New Roman"/>
                  <w:color w:val="0000FF"/>
                  <w:u w:val="single"/>
                </w:rPr>
                <w:t>ac</w:t>
              </w:r>
              <w:r w:rsidRPr="00D80B61">
                <w:rPr>
                  <w:rFonts w:ascii="Times New Roman" w:hAnsi="Times New Roman"/>
                  <w:color w:val="0000FF"/>
                  <w:u w:val="single"/>
                  <w:lang w:val="ru-RU"/>
                </w:rPr>
                <w:t>4</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64</w:t>
            </w:r>
          </w:p>
        </w:tc>
        <w:tc>
          <w:tcPr>
            <w:tcW w:w="3168" w:type="dxa"/>
            <w:tcMar>
              <w:top w:w="50" w:type="dxa"/>
              <w:left w:w="100" w:type="dxa"/>
            </w:tcMar>
            <w:vAlign w:val="center"/>
          </w:tcPr>
          <w:p w:rsidR="00D70272" w:rsidRDefault="00D66912">
            <w:pPr>
              <w:spacing w:after="0"/>
              <w:ind w:left="135"/>
            </w:pPr>
            <w:r w:rsidRPr="00D80B61">
              <w:rPr>
                <w:rFonts w:ascii="Times New Roman" w:hAnsi="Times New Roman"/>
                <w:color w:val="000000"/>
                <w:sz w:val="24"/>
                <w:lang w:val="ru-RU"/>
              </w:rPr>
              <w:t xml:space="preserve">Память и внимание. Практическая работа «Изучение кратковременной памяти. </w:t>
            </w:r>
            <w:r>
              <w:rPr>
                <w:rFonts w:ascii="Times New Roman" w:hAnsi="Times New Roman"/>
                <w:color w:val="000000"/>
                <w:sz w:val="24"/>
              </w:rPr>
              <w:t>Определение объёма механической и логической памяти»</w:t>
            </w:r>
          </w:p>
        </w:tc>
        <w:tc>
          <w:tcPr>
            <w:tcW w:w="830"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e</w:t>
              </w:r>
              <w:r w:rsidRPr="00D80B61">
                <w:rPr>
                  <w:rFonts w:ascii="Times New Roman" w:hAnsi="Times New Roman"/>
                  <w:color w:val="0000FF"/>
                  <w:u w:val="single"/>
                  <w:lang w:val="ru-RU"/>
                </w:rPr>
                <w:t>5</w:t>
              </w:r>
              <w:r>
                <w:rPr>
                  <w:rFonts w:ascii="Times New Roman" w:hAnsi="Times New Roman"/>
                  <w:color w:val="0000FF"/>
                  <w:u w:val="single"/>
                </w:rPr>
                <w:t>ac</w:t>
              </w:r>
              <w:r w:rsidRPr="00D80B61">
                <w:rPr>
                  <w:rFonts w:ascii="Times New Roman" w:hAnsi="Times New Roman"/>
                  <w:color w:val="0000FF"/>
                  <w:u w:val="single"/>
                  <w:lang w:val="ru-RU"/>
                </w:rPr>
                <w:t>4</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65</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Сон и бодрствование. Режим труда и отдыха</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e</w:t>
              </w:r>
              <w:r w:rsidRPr="00D80B61">
                <w:rPr>
                  <w:rFonts w:ascii="Times New Roman" w:hAnsi="Times New Roman"/>
                  <w:color w:val="0000FF"/>
                  <w:u w:val="single"/>
                  <w:lang w:val="ru-RU"/>
                </w:rPr>
                <w:t>5</w:t>
              </w:r>
              <w:r>
                <w:rPr>
                  <w:rFonts w:ascii="Times New Roman" w:hAnsi="Times New Roman"/>
                  <w:color w:val="0000FF"/>
                  <w:u w:val="single"/>
                </w:rPr>
                <w:t>bf</w:t>
              </w:r>
              <w:r w:rsidRPr="00D80B61">
                <w:rPr>
                  <w:rFonts w:ascii="Times New Roman" w:hAnsi="Times New Roman"/>
                  <w:color w:val="0000FF"/>
                  <w:u w:val="single"/>
                  <w:lang w:val="ru-RU"/>
                </w:rPr>
                <w:t>0</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66</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Среда обитания человека и её факторы</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e</w:t>
              </w:r>
              <w:r w:rsidRPr="00D80B61">
                <w:rPr>
                  <w:rFonts w:ascii="Times New Roman" w:hAnsi="Times New Roman"/>
                  <w:color w:val="0000FF"/>
                  <w:u w:val="single"/>
                  <w:lang w:val="ru-RU"/>
                </w:rPr>
                <w:t>5</w:t>
              </w:r>
              <w:r>
                <w:rPr>
                  <w:rFonts w:ascii="Times New Roman" w:hAnsi="Times New Roman"/>
                  <w:color w:val="0000FF"/>
                  <w:u w:val="single"/>
                </w:rPr>
                <w:t>d</w:t>
              </w:r>
              <w:r w:rsidRPr="00D80B61">
                <w:rPr>
                  <w:rFonts w:ascii="Times New Roman" w:hAnsi="Times New Roman"/>
                  <w:color w:val="0000FF"/>
                  <w:u w:val="single"/>
                  <w:lang w:val="ru-RU"/>
                </w:rPr>
                <w:t>12</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67</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Окружающая среда и здоровье человека</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e</w:t>
              </w:r>
              <w:r w:rsidRPr="00D80B61">
                <w:rPr>
                  <w:rFonts w:ascii="Times New Roman" w:hAnsi="Times New Roman"/>
                  <w:color w:val="0000FF"/>
                  <w:u w:val="single"/>
                  <w:lang w:val="ru-RU"/>
                </w:rPr>
                <w:t>5</w:t>
              </w:r>
              <w:r>
                <w:rPr>
                  <w:rFonts w:ascii="Times New Roman" w:hAnsi="Times New Roman"/>
                  <w:color w:val="0000FF"/>
                  <w:u w:val="single"/>
                </w:rPr>
                <w:t>d</w:t>
              </w:r>
              <w:r w:rsidRPr="00D80B61">
                <w:rPr>
                  <w:rFonts w:ascii="Times New Roman" w:hAnsi="Times New Roman"/>
                  <w:color w:val="0000FF"/>
                  <w:u w:val="single"/>
                  <w:lang w:val="ru-RU"/>
                </w:rPr>
                <w:t>12</w:t>
              </w:r>
            </w:hyperlink>
          </w:p>
        </w:tc>
      </w:tr>
      <w:tr w:rsidR="00D70272" w:rsidRPr="00D80B61">
        <w:trPr>
          <w:trHeight w:val="144"/>
          <w:tblCellSpacing w:w="20" w:type="nil"/>
        </w:trPr>
        <w:tc>
          <w:tcPr>
            <w:tcW w:w="378" w:type="dxa"/>
            <w:tcMar>
              <w:top w:w="50" w:type="dxa"/>
              <w:left w:w="100" w:type="dxa"/>
            </w:tcMar>
            <w:vAlign w:val="center"/>
          </w:tcPr>
          <w:p w:rsidR="00D70272" w:rsidRDefault="00D66912">
            <w:pPr>
              <w:spacing w:after="0"/>
            </w:pPr>
            <w:r>
              <w:rPr>
                <w:rFonts w:ascii="Times New Roman" w:hAnsi="Times New Roman"/>
                <w:color w:val="000000"/>
                <w:sz w:val="24"/>
              </w:rPr>
              <w:t>68</w:t>
            </w:r>
          </w:p>
        </w:tc>
        <w:tc>
          <w:tcPr>
            <w:tcW w:w="3168"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Человек как часть биосферы Земли</w:t>
            </w:r>
          </w:p>
        </w:tc>
        <w:tc>
          <w:tcPr>
            <w:tcW w:w="830"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D70272" w:rsidRDefault="00D70272">
            <w:pPr>
              <w:spacing w:after="0"/>
              <w:ind w:left="135"/>
              <w:jc w:val="center"/>
            </w:pPr>
          </w:p>
        </w:tc>
        <w:tc>
          <w:tcPr>
            <w:tcW w:w="1628" w:type="dxa"/>
            <w:tcMar>
              <w:top w:w="50" w:type="dxa"/>
              <w:left w:w="100" w:type="dxa"/>
            </w:tcMar>
            <w:vAlign w:val="center"/>
          </w:tcPr>
          <w:p w:rsidR="00D70272" w:rsidRDefault="00D70272">
            <w:pPr>
              <w:spacing w:after="0"/>
              <w:ind w:left="135"/>
              <w:jc w:val="center"/>
            </w:pPr>
          </w:p>
        </w:tc>
        <w:tc>
          <w:tcPr>
            <w:tcW w:w="1155" w:type="dxa"/>
            <w:tcMar>
              <w:top w:w="50" w:type="dxa"/>
              <w:left w:w="100" w:type="dxa"/>
            </w:tcMar>
            <w:vAlign w:val="center"/>
          </w:tcPr>
          <w:p w:rsidR="00D70272" w:rsidRDefault="00D70272">
            <w:pPr>
              <w:spacing w:after="0"/>
              <w:ind w:left="135"/>
            </w:pPr>
          </w:p>
        </w:tc>
        <w:tc>
          <w:tcPr>
            <w:tcW w:w="1977" w:type="dxa"/>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 xml:space="preserve">Библиотека ЦОК </w:t>
            </w:r>
            <w:hyperlink r:id="rId290">
              <w:r>
                <w:rPr>
                  <w:rFonts w:ascii="Times New Roman" w:hAnsi="Times New Roman"/>
                  <w:color w:val="0000FF"/>
                  <w:u w:val="single"/>
                </w:rPr>
                <w:t>https</w:t>
              </w:r>
              <w:r w:rsidRPr="00D80B61">
                <w:rPr>
                  <w:rFonts w:ascii="Times New Roman" w:hAnsi="Times New Roman"/>
                  <w:color w:val="0000FF"/>
                  <w:u w:val="single"/>
                  <w:lang w:val="ru-RU"/>
                </w:rPr>
                <w:t>://</w:t>
              </w:r>
              <w:r>
                <w:rPr>
                  <w:rFonts w:ascii="Times New Roman" w:hAnsi="Times New Roman"/>
                  <w:color w:val="0000FF"/>
                  <w:u w:val="single"/>
                </w:rPr>
                <w:t>m</w:t>
              </w:r>
              <w:r w:rsidRPr="00D80B61">
                <w:rPr>
                  <w:rFonts w:ascii="Times New Roman" w:hAnsi="Times New Roman"/>
                  <w:color w:val="0000FF"/>
                  <w:u w:val="single"/>
                  <w:lang w:val="ru-RU"/>
                </w:rPr>
                <w:t>.</w:t>
              </w:r>
              <w:r>
                <w:rPr>
                  <w:rFonts w:ascii="Times New Roman" w:hAnsi="Times New Roman"/>
                  <w:color w:val="0000FF"/>
                  <w:u w:val="single"/>
                </w:rPr>
                <w:t>edsoo</w:t>
              </w:r>
              <w:r w:rsidRPr="00D80B61">
                <w:rPr>
                  <w:rFonts w:ascii="Times New Roman" w:hAnsi="Times New Roman"/>
                  <w:color w:val="0000FF"/>
                  <w:u w:val="single"/>
                  <w:lang w:val="ru-RU"/>
                </w:rPr>
                <w:t>.</w:t>
              </w:r>
              <w:r>
                <w:rPr>
                  <w:rFonts w:ascii="Times New Roman" w:hAnsi="Times New Roman"/>
                  <w:color w:val="0000FF"/>
                  <w:u w:val="single"/>
                </w:rPr>
                <w:t>ru</w:t>
              </w:r>
              <w:r w:rsidRPr="00D80B61">
                <w:rPr>
                  <w:rFonts w:ascii="Times New Roman" w:hAnsi="Times New Roman"/>
                  <w:color w:val="0000FF"/>
                  <w:u w:val="single"/>
                  <w:lang w:val="ru-RU"/>
                </w:rPr>
                <w:t>/863</w:t>
              </w:r>
              <w:r>
                <w:rPr>
                  <w:rFonts w:ascii="Times New Roman" w:hAnsi="Times New Roman"/>
                  <w:color w:val="0000FF"/>
                  <w:u w:val="single"/>
                </w:rPr>
                <w:t>e</w:t>
              </w:r>
              <w:r w:rsidRPr="00D80B61">
                <w:rPr>
                  <w:rFonts w:ascii="Times New Roman" w:hAnsi="Times New Roman"/>
                  <w:color w:val="0000FF"/>
                  <w:u w:val="single"/>
                  <w:lang w:val="ru-RU"/>
                </w:rPr>
                <w:t>600</w:t>
              </w:r>
              <w:r>
                <w:rPr>
                  <w:rFonts w:ascii="Times New Roman" w:hAnsi="Times New Roman"/>
                  <w:color w:val="0000FF"/>
                  <w:u w:val="single"/>
                </w:rPr>
                <w:t>a</w:t>
              </w:r>
            </w:hyperlink>
          </w:p>
        </w:tc>
      </w:tr>
      <w:tr w:rsidR="00D70272">
        <w:trPr>
          <w:trHeight w:val="144"/>
          <w:tblCellSpacing w:w="20" w:type="nil"/>
        </w:trPr>
        <w:tc>
          <w:tcPr>
            <w:tcW w:w="0" w:type="auto"/>
            <w:gridSpan w:val="2"/>
            <w:tcMar>
              <w:top w:w="50" w:type="dxa"/>
              <w:left w:w="100" w:type="dxa"/>
            </w:tcMar>
            <w:vAlign w:val="center"/>
          </w:tcPr>
          <w:p w:rsidR="00D70272" w:rsidRPr="00D80B61" w:rsidRDefault="00D66912">
            <w:pPr>
              <w:spacing w:after="0"/>
              <w:ind w:left="135"/>
              <w:rPr>
                <w:lang w:val="ru-RU"/>
              </w:rPr>
            </w:pPr>
            <w:r w:rsidRPr="00D80B61">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D70272" w:rsidRDefault="00D66912">
            <w:pPr>
              <w:spacing w:after="0"/>
              <w:ind w:left="135"/>
              <w:jc w:val="center"/>
            </w:pPr>
            <w:r w:rsidRPr="00D80B6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29"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D70272" w:rsidRDefault="00D66912">
            <w:pPr>
              <w:spacing w:after="0"/>
              <w:ind w:left="135"/>
              <w:jc w:val="center"/>
            </w:pPr>
            <w:r>
              <w:rPr>
                <w:rFonts w:ascii="Times New Roman" w:hAnsi="Times New Roman"/>
                <w:color w:val="000000"/>
                <w:sz w:val="24"/>
              </w:rPr>
              <w:t xml:space="preserve"> 15 </w:t>
            </w:r>
          </w:p>
        </w:tc>
        <w:tc>
          <w:tcPr>
            <w:tcW w:w="0" w:type="auto"/>
            <w:gridSpan w:val="2"/>
            <w:tcMar>
              <w:top w:w="50" w:type="dxa"/>
              <w:left w:w="100" w:type="dxa"/>
            </w:tcMar>
            <w:vAlign w:val="center"/>
          </w:tcPr>
          <w:p w:rsidR="00D70272" w:rsidRDefault="00D70272"/>
        </w:tc>
      </w:tr>
    </w:tbl>
    <w:p w:rsidR="00D70272" w:rsidRDefault="00D70272">
      <w:pPr>
        <w:sectPr w:rsidR="00D70272">
          <w:pgSz w:w="16383" w:h="11906" w:orient="landscape"/>
          <w:pgMar w:top="1134" w:right="850" w:bottom="1134" w:left="1701" w:header="720" w:footer="720" w:gutter="0"/>
          <w:cols w:space="720"/>
        </w:sectPr>
      </w:pPr>
    </w:p>
    <w:p w:rsidR="00D70272" w:rsidRDefault="00D70272">
      <w:pPr>
        <w:sectPr w:rsidR="00D70272">
          <w:pgSz w:w="16383" w:h="11906" w:orient="landscape"/>
          <w:pgMar w:top="1134" w:right="850" w:bottom="1134" w:left="1701" w:header="720" w:footer="720" w:gutter="0"/>
          <w:cols w:space="720"/>
        </w:sectPr>
      </w:pPr>
    </w:p>
    <w:p w:rsidR="00D70272" w:rsidRPr="00D80B61" w:rsidRDefault="00D66912">
      <w:pPr>
        <w:spacing w:before="199" w:after="199" w:line="336" w:lineRule="auto"/>
        <w:ind w:left="120"/>
        <w:jc w:val="both"/>
        <w:rPr>
          <w:lang w:val="ru-RU"/>
        </w:rPr>
      </w:pPr>
      <w:bookmarkStart w:id="9" w:name="block-58845777"/>
      <w:bookmarkEnd w:id="8"/>
      <w:r w:rsidRPr="00D80B61">
        <w:rPr>
          <w:rFonts w:ascii="Times New Roman" w:hAnsi="Times New Roman"/>
          <w:b/>
          <w:color w:val="000000"/>
          <w:sz w:val="28"/>
          <w:lang w:val="ru-RU"/>
        </w:rPr>
        <w:t>ПРОВЕРЯЕМЫЕ ТРЕБОВАНИЯ К РЕЗУЛЬТАТАМ ОСВОЕНИЯ ОСНОВНОЙ ОБРАЗОВАТЕЛЬНОЙ ПРОГРАММЫ</w:t>
      </w:r>
    </w:p>
    <w:p w:rsidR="00D70272" w:rsidRPr="00D80B61" w:rsidRDefault="00D70272">
      <w:pPr>
        <w:spacing w:before="199" w:after="199" w:line="336" w:lineRule="auto"/>
        <w:ind w:left="120"/>
        <w:jc w:val="both"/>
        <w:rPr>
          <w:lang w:val="ru-RU"/>
        </w:rPr>
      </w:pPr>
    </w:p>
    <w:p w:rsidR="00D70272" w:rsidRDefault="00D66912">
      <w:pPr>
        <w:spacing w:before="199" w:after="199" w:line="336" w:lineRule="auto"/>
        <w:ind w:left="120"/>
        <w:jc w:val="both"/>
      </w:pPr>
      <w:r>
        <w:rPr>
          <w:rFonts w:ascii="Times New Roman" w:hAnsi="Times New Roman"/>
          <w:b/>
          <w:color w:val="000000"/>
          <w:sz w:val="28"/>
        </w:rPr>
        <w:t>5 КЛАСС</w:t>
      </w:r>
    </w:p>
    <w:p w:rsidR="00D70272" w:rsidRDefault="00D70272">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D70272" w:rsidRPr="00D80B61">
        <w:trPr>
          <w:trHeight w:val="144"/>
        </w:trPr>
        <w:tc>
          <w:tcPr>
            <w:tcW w:w="1977" w:type="dxa"/>
            <w:tcMar>
              <w:top w:w="50" w:type="dxa"/>
              <w:left w:w="100" w:type="dxa"/>
            </w:tcMar>
            <w:vAlign w:val="center"/>
          </w:tcPr>
          <w:p w:rsidR="00D70272" w:rsidRDefault="00D66912">
            <w:pPr>
              <w:spacing w:after="0"/>
              <w:ind w:left="272"/>
            </w:pPr>
            <w:r>
              <w:rPr>
                <w:rFonts w:ascii="Times New Roman" w:hAnsi="Times New Roman"/>
                <w:b/>
                <w:color w:val="000000"/>
                <w:sz w:val="24"/>
              </w:rPr>
              <w:t xml:space="preserve"> Код проверяемого результата </w:t>
            </w:r>
          </w:p>
        </w:tc>
        <w:tc>
          <w:tcPr>
            <w:tcW w:w="11808" w:type="dxa"/>
            <w:tcMar>
              <w:top w:w="50" w:type="dxa"/>
              <w:left w:w="100" w:type="dxa"/>
            </w:tcMar>
            <w:vAlign w:val="center"/>
          </w:tcPr>
          <w:p w:rsidR="00D70272" w:rsidRPr="00D80B61" w:rsidRDefault="00D66912">
            <w:pPr>
              <w:spacing w:after="0"/>
              <w:ind w:left="272"/>
              <w:rPr>
                <w:lang w:val="ru-RU"/>
              </w:rPr>
            </w:pPr>
            <w:r w:rsidRPr="00D80B61">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D70272" w:rsidRPr="00D80B61">
        <w:trPr>
          <w:trHeight w:val="144"/>
        </w:trPr>
        <w:tc>
          <w:tcPr>
            <w:tcW w:w="1977"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w:t>
            </w:r>
          </w:p>
        </w:tc>
        <w:tc>
          <w:tcPr>
            <w:tcW w:w="11808"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Биология – наука о живой природе</w:t>
            </w:r>
          </w:p>
        </w:tc>
      </w:tr>
      <w:tr w:rsidR="00D70272" w:rsidRPr="00D80B61">
        <w:trPr>
          <w:trHeight w:val="144"/>
        </w:trPr>
        <w:tc>
          <w:tcPr>
            <w:tcW w:w="1977"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1.1</w:t>
            </w:r>
          </w:p>
        </w:tc>
        <w:tc>
          <w:tcPr>
            <w:tcW w:w="11808"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Характеризовать би</w:t>
            </w:r>
            <w:r w:rsidRPr="00D80B61">
              <w:rPr>
                <w:rFonts w:ascii="Times New Roman" w:hAnsi="Times New Roman"/>
                <w:color w:val="000000"/>
                <w:sz w:val="24"/>
                <w:lang w:val="ru-RU"/>
              </w:rPr>
              <w:lastRenderedPageBreak/>
              <w:t>ологию как науку о живой природе; называть признаки живого, сравнивать объекты живой и неживой природы</w:t>
            </w:r>
          </w:p>
        </w:tc>
      </w:tr>
      <w:tr w:rsidR="00D70272" w:rsidRPr="00D80B61">
        <w:trPr>
          <w:trHeight w:val="144"/>
        </w:trPr>
        <w:tc>
          <w:tcPr>
            <w:tcW w:w="1977"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1.2</w:t>
            </w:r>
          </w:p>
        </w:tc>
        <w:tc>
          <w:tcPr>
            <w:tcW w:w="11808"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Перечислять источники биологических знаний; характеризовать значение биологичес</w:t>
            </w:r>
            <w:r w:rsidRPr="00D80B61">
              <w:rPr>
                <w:rFonts w:ascii="Times New Roman" w:hAnsi="Times New Roman"/>
                <w:color w:val="000000"/>
                <w:sz w:val="24"/>
                <w:lang w:val="ru-RU"/>
              </w:rPr>
              <w:lastRenderedPageBreak/>
              <w:t>к</w:t>
            </w:r>
            <w:r w:rsidRPr="00D80B61">
              <w:rPr>
                <w:rFonts w:ascii="Times New Roman" w:hAnsi="Times New Roman"/>
                <w:color w:val="000000"/>
                <w:sz w:val="24"/>
                <w:lang w:val="ru-RU"/>
              </w:rPr>
              <w:lastRenderedPageBreak/>
              <w:t>их знаний для современного человека; профессии, связанные с биологией (4 – 5)</w:t>
            </w:r>
          </w:p>
        </w:tc>
      </w:tr>
      <w:tr w:rsidR="00D70272" w:rsidRPr="00D80B61">
        <w:trPr>
          <w:trHeight w:val="144"/>
        </w:trPr>
        <w:tc>
          <w:tcPr>
            <w:tcW w:w="1977"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1.3</w:t>
            </w:r>
          </w:p>
        </w:tc>
        <w:tc>
          <w:tcPr>
            <w:tcW w:w="11808"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Приводить примеры вклада российских (в том числе: В.И. Вернадский, А.Л. Чижевский) и зарубежных (в том числе: Аристотель, Теофраст, Гиппократ) учёных в развитие биологии</w:t>
            </w:r>
          </w:p>
        </w:tc>
      </w:tr>
      <w:tr w:rsidR="00D70272" w:rsidRPr="00D80B61">
        <w:trPr>
          <w:trHeight w:val="144"/>
        </w:trPr>
        <w:tc>
          <w:tcPr>
            <w:tcW w:w="1977"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1.4</w:t>
            </w:r>
          </w:p>
        </w:tc>
        <w:tc>
          <w:tcPr>
            <w:tcW w:w="11808"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Иметь представление о важнейших биологических процессах и явлениях: питание, дыхание, транспорт веществ, раздражимость, рост, развитие, движение, размножение</w:t>
            </w:r>
          </w:p>
        </w:tc>
      </w:tr>
      <w:tr w:rsidR="00D70272" w:rsidRPr="00D80B61">
        <w:trPr>
          <w:trHeight w:val="144"/>
        </w:trPr>
        <w:tc>
          <w:tcPr>
            <w:tcW w:w="1977"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1.5</w:t>
            </w:r>
          </w:p>
        </w:tc>
        <w:tc>
          <w:tcPr>
            <w:tcW w:w="11808"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Применять биологические термины и понятия (в том числе: живые тела, биология, экология, цитология, анатомия, физиология, биологическая систематика, клетка, ткань, орган, система органов, организм, вирус, движение, питание, фотосинтез, дыхание, выделение, раздражимость, рост, размножение, развитие, среда обитания, природное сообщество, искусственное сообщество) в соответствии с поставленной задачей и в контексте</w:t>
            </w:r>
          </w:p>
        </w:tc>
      </w:tr>
      <w:tr w:rsidR="00D70272" w:rsidRPr="00D80B61">
        <w:trPr>
          <w:trHeight w:val="144"/>
        </w:trPr>
        <w:tc>
          <w:tcPr>
            <w:tcW w:w="1977"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1.6</w:t>
            </w:r>
          </w:p>
        </w:tc>
        <w:tc>
          <w:tcPr>
            <w:tcW w:w="11808"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Различать по внешнему виду (изображениям), схемам и описаниям доядерные и ядерные организмы; различные биологические объекты: растения, животных, грибы, лишайники, бактерии; природные и искусственные сообщества, взаимосвязи организмов в природном и искусственном сообществах; представителей флоры и фауны природных зон Земли; ландшафты природные и культурные</w:t>
            </w:r>
          </w:p>
        </w:tc>
      </w:tr>
      <w:tr w:rsidR="00D70272" w:rsidRPr="00D80B61">
        <w:trPr>
          <w:trHeight w:val="144"/>
        </w:trPr>
        <w:tc>
          <w:tcPr>
            <w:tcW w:w="1977"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1.7</w:t>
            </w:r>
          </w:p>
        </w:tc>
        <w:tc>
          <w:tcPr>
            <w:tcW w:w="11808"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Проводить описание организма (растения, животного) по заданному плану; выделять существенные признаки строения и процессов жизнедеятельности организмов, характеризовать организмы как тела живой природы, перечислять особенности растений, животных, грибов, лишайников, бактерий и вирусов</w:t>
            </w:r>
          </w:p>
        </w:tc>
      </w:tr>
      <w:tr w:rsidR="00D70272" w:rsidRPr="00D80B61">
        <w:trPr>
          <w:trHeight w:val="144"/>
        </w:trPr>
        <w:tc>
          <w:tcPr>
            <w:tcW w:w="1977"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1.8</w:t>
            </w:r>
          </w:p>
        </w:tc>
        <w:tc>
          <w:tcPr>
            <w:tcW w:w="11808"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Раскрывать понятие о среде обитания (водной, наземно-воздушной, почвенной, внутриорганизменной), условиях среды обитания</w:t>
            </w:r>
          </w:p>
        </w:tc>
      </w:tr>
      <w:tr w:rsidR="00D70272" w:rsidRPr="00D80B61">
        <w:trPr>
          <w:trHeight w:val="144"/>
        </w:trPr>
        <w:tc>
          <w:tcPr>
            <w:tcW w:w="1977"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1.9</w:t>
            </w:r>
          </w:p>
        </w:tc>
        <w:tc>
          <w:tcPr>
            <w:tcW w:w="11808"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Приводить примеры, хар</w:t>
            </w:r>
            <w:r w:rsidRPr="00D80B61">
              <w:rPr>
                <w:rFonts w:ascii="Times New Roman" w:hAnsi="Times New Roman"/>
                <w:color w:val="000000"/>
                <w:sz w:val="24"/>
                <w:lang w:val="ru-RU"/>
              </w:rPr>
              <w:lastRenderedPageBreak/>
              <w:t>актеризующие приспособленность ор</w:t>
            </w:r>
            <w:r w:rsidRPr="00D80B61">
              <w:rPr>
                <w:rFonts w:ascii="Times New Roman" w:hAnsi="Times New Roman"/>
                <w:color w:val="000000"/>
                <w:sz w:val="24"/>
                <w:lang w:val="ru-RU"/>
              </w:rPr>
              <w:lastRenderedPageBreak/>
              <w:t>г</w:t>
            </w:r>
            <w:r w:rsidRPr="00D80B61">
              <w:rPr>
                <w:rFonts w:ascii="Times New Roman" w:hAnsi="Times New Roman"/>
                <w:color w:val="000000"/>
                <w:sz w:val="24"/>
                <w:lang w:val="ru-RU"/>
              </w:rPr>
              <w:lastRenderedPageBreak/>
              <w:t>анизмов к среде обитания, взаимосвязи организмов в сообществах</w:t>
            </w:r>
          </w:p>
        </w:tc>
      </w:tr>
      <w:tr w:rsidR="00D70272" w:rsidRPr="00D80B61">
        <w:trPr>
          <w:trHeight w:val="144"/>
        </w:trPr>
        <w:tc>
          <w:tcPr>
            <w:tcW w:w="1977"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1.10</w:t>
            </w:r>
          </w:p>
        </w:tc>
        <w:tc>
          <w:tcPr>
            <w:tcW w:w="11808"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Выделять отличительные признаки природных и искусственных сообществ</w:t>
            </w:r>
          </w:p>
        </w:tc>
      </w:tr>
      <w:tr w:rsidR="00D70272" w:rsidRPr="00D80B61">
        <w:trPr>
          <w:trHeight w:val="144"/>
        </w:trPr>
        <w:tc>
          <w:tcPr>
            <w:tcW w:w="1977"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1.11</w:t>
            </w:r>
          </w:p>
        </w:tc>
        <w:tc>
          <w:tcPr>
            <w:tcW w:w="11808"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Аргументировать основные правила поведения человека в природе и объяснять значение природоохранной деятельности человека; анализировать глобальные экологические проблемы</w:t>
            </w:r>
          </w:p>
        </w:tc>
      </w:tr>
      <w:tr w:rsidR="00D70272" w:rsidRPr="00D80B61">
        <w:trPr>
          <w:trHeight w:val="144"/>
        </w:trPr>
        <w:tc>
          <w:tcPr>
            <w:tcW w:w="1977"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1.12</w:t>
            </w:r>
          </w:p>
        </w:tc>
        <w:tc>
          <w:tcPr>
            <w:tcW w:w="11808"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Раскрывать роль биологии в практической деятельности человека</w:t>
            </w:r>
          </w:p>
        </w:tc>
      </w:tr>
      <w:tr w:rsidR="00D70272" w:rsidRPr="00D80B61">
        <w:trPr>
          <w:trHeight w:val="144"/>
        </w:trPr>
        <w:tc>
          <w:tcPr>
            <w:tcW w:w="1977"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1.13</w:t>
            </w:r>
          </w:p>
        </w:tc>
        <w:tc>
          <w:tcPr>
            <w:tcW w:w="11808"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Демонстрировать на конкретных примерах связь знаний биологии со знаниями по математике, предметам гуманитарного цикла, с различными видами искусства</w:t>
            </w:r>
          </w:p>
        </w:tc>
      </w:tr>
      <w:tr w:rsidR="00D70272" w:rsidRPr="00D80B61">
        <w:trPr>
          <w:trHeight w:val="144"/>
        </w:trPr>
        <w:tc>
          <w:tcPr>
            <w:tcW w:w="1977"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1.14</w:t>
            </w:r>
          </w:p>
        </w:tc>
        <w:tc>
          <w:tcPr>
            <w:tcW w:w="11808"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Выполнять практические работы (поиск информации с использованием различных источников; описание организма по заданному плану) и лабораторные работы (работа с микроскопом; знакомство с различными способами измерения и сравнения живых объектов)</w:t>
            </w:r>
          </w:p>
        </w:tc>
      </w:tr>
      <w:tr w:rsidR="00D70272" w:rsidRPr="00D80B61">
        <w:trPr>
          <w:trHeight w:val="144"/>
        </w:trPr>
        <w:tc>
          <w:tcPr>
            <w:tcW w:w="1977"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1.15</w:t>
            </w:r>
          </w:p>
        </w:tc>
        <w:tc>
          <w:tcPr>
            <w:tcW w:w="11808"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Применять методы биологии (наблюдение, описание, классификация, измерение, эксперимент): проводить наблюдения за организмами, описывать биологические объекты, процессы и явления; выполнять биологический рисунок и измерение биологических объектов</w:t>
            </w:r>
          </w:p>
        </w:tc>
      </w:tr>
      <w:tr w:rsidR="00D70272" w:rsidRPr="00D80B61">
        <w:trPr>
          <w:trHeight w:val="144"/>
        </w:trPr>
        <w:tc>
          <w:tcPr>
            <w:tcW w:w="1977"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1.16</w:t>
            </w:r>
          </w:p>
        </w:tc>
        <w:tc>
          <w:tcPr>
            <w:tcW w:w="11808"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Владеть приёмами работы с лупой, световым и цифровым микроскопами при рассматривании биологических объектов</w:t>
            </w:r>
          </w:p>
        </w:tc>
      </w:tr>
      <w:tr w:rsidR="00D70272" w:rsidRPr="00D80B61">
        <w:trPr>
          <w:trHeight w:val="144"/>
        </w:trPr>
        <w:tc>
          <w:tcPr>
            <w:tcW w:w="1977"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1.17</w:t>
            </w:r>
          </w:p>
        </w:tc>
        <w:tc>
          <w:tcPr>
            <w:tcW w:w="11808"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во внеурочной деятельности</w:t>
            </w:r>
          </w:p>
        </w:tc>
      </w:tr>
      <w:tr w:rsidR="00D70272" w:rsidRPr="00D80B61">
        <w:trPr>
          <w:trHeight w:val="144"/>
        </w:trPr>
        <w:tc>
          <w:tcPr>
            <w:tcW w:w="1977"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1.18</w:t>
            </w:r>
          </w:p>
        </w:tc>
        <w:tc>
          <w:tcPr>
            <w:tcW w:w="11808"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Использовать при выполнении учебных заданий научно-популярную литературу по биологии, справочные материалы, ресурсы сети Интернет</w:t>
            </w:r>
          </w:p>
        </w:tc>
      </w:tr>
      <w:tr w:rsidR="00D70272" w:rsidRPr="00D80B61">
        <w:trPr>
          <w:trHeight w:val="144"/>
        </w:trPr>
        <w:tc>
          <w:tcPr>
            <w:tcW w:w="1977"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1.19</w:t>
            </w:r>
          </w:p>
        </w:tc>
        <w:tc>
          <w:tcPr>
            <w:tcW w:w="11808"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Создавать письменные и устные сообщения, грамотно используя понятийный аппарат изучаемого раздела биологии</w:t>
            </w:r>
          </w:p>
        </w:tc>
      </w:tr>
    </w:tbl>
    <w:p w:rsidR="00D70272" w:rsidRPr="00D80B61" w:rsidRDefault="00D70272">
      <w:pPr>
        <w:spacing w:after="0"/>
        <w:ind w:left="120"/>
        <w:rPr>
          <w:lang w:val="ru-RU"/>
        </w:rPr>
      </w:pPr>
    </w:p>
    <w:p w:rsidR="00D70272" w:rsidRDefault="00D66912">
      <w:pPr>
        <w:spacing w:before="199" w:after="199"/>
        <w:ind w:left="120"/>
      </w:pPr>
      <w:r>
        <w:rPr>
          <w:rFonts w:ascii="Times New Roman" w:hAnsi="Times New Roman"/>
          <w:b/>
          <w:color w:val="000000"/>
          <w:sz w:val="28"/>
        </w:rPr>
        <w:t>6 КЛАСС</w:t>
      </w:r>
    </w:p>
    <w:p w:rsidR="00D70272" w:rsidRDefault="00D70272">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D70272" w:rsidRPr="00D80B61">
        <w:trPr>
          <w:trHeight w:val="144"/>
        </w:trPr>
        <w:tc>
          <w:tcPr>
            <w:tcW w:w="1855" w:type="dxa"/>
            <w:tcMar>
              <w:top w:w="50" w:type="dxa"/>
              <w:left w:w="100" w:type="dxa"/>
            </w:tcMar>
            <w:vAlign w:val="center"/>
          </w:tcPr>
          <w:p w:rsidR="00D70272" w:rsidRDefault="00D66912">
            <w:pPr>
              <w:spacing w:after="0"/>
              <w:ind w:left="272"/>
            </w:pPr>
            <w:r>
              <w:rPr>
                <w:rFonts w:ascii="Times New Roman" w:hAnsi="Times New Roman"/>
                <w:b/>
                <w:color w:val="000000"/>
                <w:sz w:val="24"/>
              </w:rPr>
              <w:t xml:space="preserve"> Код проверяемого результата </w:t>
            </w:r>
          </w:p>
        </w:tc>
        <w:tc>
          <w:tcPr>
            <w:tcW w:w="12001" w:type="dxa"/>
            <w:tcMar>
              <w:top w:w="50" w:type="dxa"/>
              <w:left w:w="100" w:type="dxa"/>
            </w:tcMar>
            <w:vAlign w:val="center"/>
          </w:tcPr>
          <w:p w:rsidR="00D70272" w:rsidRPr="00D80B61" w:rsidRDefault="00D66912">
            <w:pPr>
              <w:spacing w:after="0"/>
              <w:ind w:left="272"/>
              <w:rPr>
                <w:lang w:val="ru-RU"/>
              </w:rPr>
            </w:pPr>
            <w:r w:rsidRPr="00D80B61">
              <w:rPr>
                <w:rFonts w:ascii="Times New Roman" w:hAnsi="Times New Roman"/>
                <w:b/>
                <w:color w:val="000000"/>
                <w:sz w:val="24"/>
                <w:lang w:val="ru-RU"/>
              </w:rPr>
              <w:t xml:space="preserve"> Проверяемые предметные результаты освоения основной образовательной прог</w:t>
            </w:r>
            <w:r w:rsidRPr="00D80B61">
              <w:rPr>
                <w:rFonts w:ascii="Times New Roman" w:hAnsi="Times New Roman"/>
                <w:b/>
                <w:color w:val="000000"/>
                <w:sz w:val="24"/>
                <w:lang w:val="ru-RU"/>
              </w:rPr>
              <w:lastRenderedPageBreak/>
              <w:t xml:space="preserve">раммы основного общего образования </w:t>
            </w:r>
          </w:p>
        </w:tc>
      </w:tr>
      <w:tr w:rsidR="00D70272">
        <w:trPr>
          <w:trHeight w:val="144"/>
        </w:trPr>
        <w:tc>
          <w:tcPr>
            <w:tcW w:w="185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w:t>
            </w:r>
          </w:p>
        </w:tc>
        <w:tc>
          <w:tcPr>
            <w:tcW w:w="12001" w:type="dxa"/>
            <w:tcMar>
              <w:top w:w="50" w:type="dxa"/>
              <w:left w:w="100" w:type="dxa"/>
            </w:tcMar>
            <w:vAlign w:val="center"/>
          </w:tcPr>
          <w:p w:rsidR="00D70272" w:rsidRDefault="00D66912">
            <w:pPr>
              <w:spacing w:after="0" w:line="336" w:lineRule="auto"/>
              <w:ind w:left="365"/>
              <w:jc w:val="both"/>
            </w:pPr>
            <w:r>
              <w:rPr>
                <w:rFonts w:ascii="Times New Roman" w:hAnsi="Times New Roman"/>
                <w:color w:val="000000"/>
                <w:sz w:val="24"/>
              </w:rPr>
              <w:t>Растительный организм</w:t>
            </w:r>
          </w:p>
        </w:tc>
      </w:tr>
      <w:tr w:rsidR="00D70272" w:rsidRPr="00D80B61">
        <w:trPr>
          <w:trHeight w:val="144"/>
        </w:trPr>
        <w:tc>
          <w:tcPr>
            <w:tcW w:w="185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1.1</w:t>
            </w:r>
          </w:p>
        </w:tc>
        <w:tc>
          <w:tcPr>
            <w:tcW w:w="12001"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Характеризовать ботанику как биологическую науку</w:t>
            </w:r>
            <w:r w:rsidRPr="00D80B61">
              <w:rPr>
                <w:rFonts w:ascii="Times New Roman" w:hAnsi="Times New Roman"/>
                <w:color w:val="000000"/>
                <w:sz w:val="24"/>
                <w:lang w:val="ru-RU"/>
              </w:rPr>
              <w:lastRenderedPageBreak/>
              <w:t>,</w:t>
            </w:r>
            <w:r w:rsidRPr="00D80B61">
              <w:rPr>
                <w:rFonts w:ascii="Times New Roman" w:hAnsi="Times New Roman"/>
                <w:color w:val="000000"/>
                <w:sz w:val="24"/>
                <w:lang w:val="ru-RU"/>
              </w:rPr>
              <w:lastRenderedPageBreak/>
              <w:t xml:space="preserve"> её разделы и связи с другими науками и техникой</w:t>
            </w:r>
          </w:p>
        </w:tc>
      </w:tr>
      <w:tr w:rsidR="00D70272" w:rsidRPr="00D80B61">
        <w:trPr>
          <w:trHeight w:val="144"/>
        </w:trPr>
        <w:tc>
          <w:tcPr>
            <w:tcW w:w="185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1.2</w:t>
            </w:r>
          </w:p>
        </w:tc>
        <w:tc>
          <w:tcPr>
            <w:tcW w:w="12001"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Приводить примеры вклада российских (в том числе: В.В. Докучаев, К.А. Тимирязев, С.Г. Навашин) и зарубежных (в том числе: Р. Гук, М. Мальпиги) учёных в развитие наук о растениях</w:t>
            </w:r>
          </w:p>
        </w:tc>
      </w:tr>
      <w:tr w:rsidR="00D70272" w:rsidRPr="00D80B61">
        <w:trPr>
          <w:trHeight w:val="144"/>
        </w:trPr>
        <w:tc>
          <w:tcPr>
            <w:tcW w:w="185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1.3</w:t>
            </w:r>
          </w:p>
        </w:tc>
        <w:tc>
          <w:tcPr>
            <w:tcW w:w="12001"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Применять биологические термины и понятия (в том числе: ботаника, растительная клетка, растительная ткань, органы растений; система органов растения – корень, побег, почка, лист, видоизменённые органы, цветок, плод, семя; растительный организм, минеральное питание, фотосинтез, дыхание, рост, развитие, размножение, клон, раздражимость) в соответствии с поставленной задачей и в контексте</w:t>
            </w:r>
          </w:p>
        </w:tc>
      </w:tr>
      <w:tr w:rsidR="00D70272" w:rsidRPr="00D80B61">
        <w:trPr>
          <w:trHeight w:val="144"/>
        </w:trPr>
        <w:tc>
          <w:tcPr>
            <w:tcW w:w="185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1.4</w:t>
            </w:r>
          </w:p>
        </w:tc>
        <w:tc>
          <w:tcPr>
            <w:tcW w:w="12001"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Описывать строение и жизнедеятельность растительного организма (на примере покрытосеменных или цветковых): поглощение воды и минеральное питание, фотосинтез, дыхание, транспорт веществ, рост, размножение, развитие; связь строения вегетативных и генеративных органов растений с их функциями</w:t>
            </w:r>
          </w:p>
        </w:tc>
      </w:tr>
      <w:tr w:rsidR="00D70272" w:rsidRPr="00D80B61">
        <w:trPr>
          <w:trHeight w:val="144"/>
        </w:trPr>
        <w:tc>
          <w:tcPr>
            <w:tcW w:w="185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1.5</w:t>
            </w:r>
          </w:p>
        </w:tc>
        <w:tc>
          <w:tcPr>
            <w:tcW w:w="12001"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Различать и описывать живые и гербарные экземпляры растений по заданному плану, части растений по изображениям, схемам, моделям, муляжам, рельефным таблицам</w:t>
            </w:r>
          </w:p>
        </w:tc>
      </w:tr>
      <w:tr w:rsidR="00D70272" w:rsidRPr="00D80B61">
        <w:trPr>
          <w:trHeight w:val="144"/>
        </w:trPr>
        <w:tc>
          <w:tcPr>
            <w:tcW w:w="185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1.6</w:t>
            </w:r>
          </w:p>
        </w:tc>
        <w:tc>
          <w:tcPr>
            <w:tcW w:w="12001"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Характеризовать признаки растений, уровни организации растительного организма, части растений: клетки, ткани, органы, системы органов, организм</w:t>
            </w:r>
          </w:p>
        </w:tc>
      </w:tr>
      <w:tr w:rsidR="00D70272" w:rsidRPr="00D80B61">
        <w:trPr>
          <w:trHeight w:val="144"/>
        </w:trPr>
        <w:tc>
          <w:tcPr>
            <w:tcW w:w="185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1.7</w:t>
            </w:r>
          </w:p>
        </w:tc>
        <w:tc>
          <w:tcPr>
            <w:tcW w:w="12001"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Сравнивать растительные ткани и органы растений между собой</w:t>
            </w:r>
          </w:p>
        </w:tc>
      </w:tr>
      <w:tr w:rsidR="00D70272" w:rsidRPr="00D80B61">
        <w:trPr>
          <w:trHeight w:val="144"/>
        </w:trPr>
        <w:tc>
          <w:tcPr>
            <w:tcW w:w="185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1.8</w:t>
            </w:r>
          </w:p>
        </w:tc>
        <w:tc>
          <w:tcPr>
            <w:tcW w:w="12001"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Выполнять практические и лабораторные работы по морфологии и физиологии растений,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w:t>
            </w:r>
            <w:r w:rsidRPr="00D80B61">
              <w:rPr>
                <w:rFonts w:ascii="Times New Roman" w:hAnsi="Times New Roman"/>
                <w:color w:val="000000"/>
                <w:sz w:val="24"/>
                <w:lang w:val="ru-RU"/>
              </w:rPr>
              <w:lastRenderedPageBreak/>
              <w:t>ории</w:t>
            </w:r>
          </w:p>
        </w:tc>
      </w:tr>
      <w:tr w:rsidR="00D70272" w:rsidRPr="00D80B61">
        <w:trPr>
          <w:trHeight w:val="144"/>
        </w:trPr>
        <w:tc>
          <w:tcPr>
            <w:tcW w:w="185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1.9</w:t>
            </w:r>
          </w:p>
        </w:tc>
        <w:tc>
          <w:tcPr>
            <w:tcW w:w="12001"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Характеризовать процессы жизнедеятельности растений: поглощение воды и минеральное питание, фотосинтез, дыхание, рост, развитие, способы естественного и искусственного вегетативного размножения; семенное размножение (на примере покрытосеменных или цветковых)</w:t>
            </w:r>
          </w:p>
        </w:tc>
      </w:tr>
      <w:tr w:rsidR="00D70272" w:rsidRPr="00D80B61">
        <w:trPr>
          <w:trHeight w:val="144"/>
        </w:trPr>
        <w:tc>
          <w:tcPr>
            <w:tcW w:w="185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1.10</w:t>
            </w:r>
          </w:p>
        </w:tc>
        <w:tc>
          <w:tcPr>
            <w:tcW w:w="12001"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Выявлять причинно-следственные связи между строением и функциями тканей и органов растений, строением и жизнедеятельностью растений</w:t>
            </w:r>
          </w:p>
        </w:tc>
      </w:tr>
      <w:tr w:rsidR="00D70272" w:rsidRPr="00D80B61">
        <w:trPr>
          <w:trHeight w:val="144"/>
        </w:trPr>
        <w:tc>
          <w:tcPr>
            <w:tcW w:w="185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1.11</w:t>
            </w:r>
          </w:p>
        </w:tc>
        <w:tc>
          <w:tcPr>
            <w:tcW w:w="12001"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Классифицировать растения и их части по разным основаниям</w:t>
            </w:r>
          </w:p>
        </w:tc>
      </w:tr>
      <w:tr w:rsidR="00D70272" w:rsidRPr="00D80B61">
        <w:trPr>
          <w:trHeight w:val="144"/>
        </w:trPr>
        <w:tc>
          <w:tcPr>
            <w:tcW w:w="185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1.12</w:t>
            </w:r>
          </w:p>
        </w:tc>
        <w:tc>
          <w:tcPr>
            <w:tcW w:w="12001"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Объяснять роль растений в природе и жизни человека: значение фотосинтеза в природе и в жизни человека; биологическое и хозяйственное значение видоизменённых побегов; хозяйственное значение вегетативного размножения</w:t>
            </w:r>
          </w:p>
        </w:tc>
      </w:tr>
      <w:tr w:rsidR="00D70272" w:rsidRPr="00D80B61">
        <w:trPr>
          <w:trHeight w:val="144"/>
        </w:trPr>
        <w:tc>
          <w:tcPr>
            <w:tcW w:w="185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1.13</w:t>
            </w:r>
          </w:p>
        </w:tc>
        <w:tc>
          <w:tcPr>
            <w:tcW w:w="12001"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Применять полученные знания для выращивания и размножения культурных растений</w:t>
            </w:r>
          </w:p>
        </w:tc>
      </w:tr>
      <w:tr w:rsidR="00D70272" w:rsidRPr="00D80B61">
        <w:trPr>
          <w:trHeight w:val="144"/>
        </w:trPr>
        <w:tc>
          <w:tcPr>
            <w:tcW w:w="185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1.14</w:t>
            </w:r>
          </w:p>
        </w:tc>
        <w:tc>
          <w:tcPr>
            <w:tcW w:w="12001"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Использовать методы биологии: проводить наблюдения за растениями, описывать растения и их части, ставить простейшие биологические опыты и эксперименты</w:t>
            </w:r>
          </w:p>
        </w:tc>
      </w:tr>
      <w:tr w:rsidR="00D70272" w:rsidRPr="00D80B61">
        <w:trPr>
          <w:trHeight w:val="144"/>
        </w:trPr>
        <w:tc>
          <w:tcPr>
            <w:tcW w:w="185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1.15</w:t>
            </w:r>
          </w:p>
        </w:tc>
        <w:tc>
          <w:tcPr>
            <w:tcW w:w="12001"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tc>
      </w:tr>
      <w:tr w:rsidR="00D70272" w:rsidRPr="00D80B61">
        <w:trPr>
          <w:trHeight w:val="144"/>
        </w:trPr>
        <w:tc>
          <w:tcPr>
            <w:tcW w:w="185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1.16</w:t>
            </w:r>
          </w:p>
        </w:tc>
        <w:tc>
          <w:tcPr>
            <w:tcW w:w="12001"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Демонстрировать на конкретных примерах связь знаний биологии со знаниями по математике, географии, технологии, предметам гуманитарного цикла, с различными видами искусства</w:t>
            </w:r>
          </w:p>
        </w:tc>
      </w:tr>
      <w:tr w:rsidR="00D70272" w:rsidRPr="00D80B61">
        <w:trPr>
          <w:trHeight w:val="144"/>
        </w:trPr>
        <w:tc>
          <w:tcPr>
            <w:tcW w:w="185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1.17</w:t>
            </w:r>
          </w:p>
        </w:tc>
        <w:tc>
          <w:tcPr>
            <w:tcW w:w="12001"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Владеть приёмами работы с биологической информацией: формулировать основания для извлечения и обобщения информации из двух источников; преобразовывать информацию из одной знаковой системы в другую</w:t>
            </w:r>
          </w:p>
        </w:tc>
      </w:tr>
      <w:tr w:rsidR="00D70272" w:rsidRPr="00D80B61">
        <w:trPr>
          <w:trHeight w:val="144"/>
        </w:trPr>
        <w:tc>
          <w:tcPr>
            <w:tcW w:w="185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1.18</w:t>
            </w:r>
          </w:p>
        </w:tc>
        <w:tc>
          <w:tcPr>
            <w:tcW w:w="12001"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Создавать письменные и устные сообщения, грамотно используя понятийный аппарат изучаемого раздела биологии</w:t>
            </w:r>
          </w:p>
        </w:tc>
      </w:tr>
    </w:tbl>
    <w:p w:rsidR="00D70272" w:rsidRPr="00D80B61" w:rsidRDefault="00D70272">
      <w:pPr>
        <w:spacing w:after="0"/>
        <w:ind w:left="120"/>
        <w:rPr>
          <w:lang w:val="ru-RU"/>
        </w:rPr>
      </w:pPr>
    </w:p>
    <w:p w:rsidR="00D70272" w:rsidRDefault="00D66912">
      <w:pPr>
        <w:spacing w:before="199" w:after="199"/>
        <w:ind w:left="120"/>
      </w:pPr>
      <w:r>
        <w:rPr>
          <w:rFonts w:ascii="Times New Roman" w:hAnsi="Times New Roman"/>
          <w:b/>
          <w:color w:val="000000"/>
          <w:sz w:val="28"/>
        </w:rPr>
        <w:t>7 КЛАСС</w:t>
      </w:r>
    </w:p>
    <w:p w:rsidR="00D70272" w:rsidRDefault="00D70272">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D70272" w:rsidRPr="00D80B61">
        <w:trPr>
          <w:trHeight w:val="144"/>
        </w:trPr>
        <w:tc>
          <w:tcPr>
            <w:tcW w:w="1855" w:type="dxa"/>
            <w:tcMar>
              <w:top w:w="50" w:type="dxa"/>
              <w:left w:w="100" w:type="dxa"/>
            </w:tcMar>
            <w:vAlign w:val="center"/>
          </w:tcPr>
          <w:p w:rsidR="00D70272" w:rsidRDefault="00D66912">
            <w:pPr>
              <w:spacing w:after="0"/>
              <w:ind w:left="272"/>
            </w:pPr>
            <w:r>
              <w:rPr>
                <w:rFonts w:ascii="Times New Roman" w:hAnsi="Times New Roman"/>
                <w:b/>
                <w:color w:val="000000"/>
                <w:sz w:val="24"/>
              </w:rPr>
              <w:t xml:space="preserve"> Код проверяемого результата </w:t>
            </w:r>
          </w:p>
        </w:tc>
        <w:tc>
          <w:tcPr>
            <w:tcW w:w="11999" w:type="dxa"/>
            <w:tcMar>
              <w:top w:w="50" w:type="dxa"/>
              <w:left w:w="100" w:type="dxa"/>
            </w:tcMar>
            <w:vAlign w:val="center"/>
          </w:tcPr>
          <w:p w:rsidR="00D70272" w:rsidRPr="00D80B61" w:rsidRDefault="00D66912">
            <w:pPr>
              <w:spacing w:after="0"/>
              <w:ind w:left="272"/>
              <w:rPr>
                <w:lang w:val="ru-RU"/>
              </w:rPr>
            </w:pPr>
            <w:r w:rsidRPr="00D80B61">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D70272">
        <w:trPr>
          <w:trHeight w:val="144"/>
        </w:trPr>
        <w:tc>
          <w:tcPr>
            <w:tcW w:w="185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w:t>
            </w:r>
          </w:p>
        </w:tc>
        <w:tc>
          <w:tcPr>
            <w:tcW w:w="11999" w:type="dxa"/>
            <w:tcMar>
              <w:top w:w="50" w:type="dxa"/>
              <w:left w:w="100" w:type="dxa"/>
            </w:tcMar>
            <w:vAlign w:val="center"/>
          </w:tcPr>
          <w:p w:rsidR="00D70272" w:rsidRDefault="00D66912">
            <w:pPr>
              <w:spacing w:after="0" w:line="336" w:lineRule="auto"/>
              <w:ind w:left="365"/>
              <w:jc w:val="both"/>
            </w:pPr>
            <w:r>
              <w:rPr>
                <w:rFonts w:ascii="Times New Roman" w:hAnsi="Times New Roman"/>
                <w:color w:val="000000"/>
                <w:sz w:val="24"/>
              </w:rPr>
              <w:t>Системати</w:t>
            </w:r>
            <w:r>
              <w:rPr>
                <w:rFonts w:ascii="Times New Roman" w:hAnsi="Times New Roman"/>
                <w:color w:val="000000"/>
                <w:sz w:val="24"/>
              </w:rPr>
              <w:lastRenderedPageBreak/>
              <w:t>ка растений</w:t>
            </w:r>
          </w:p>
        </w:tc>
      </w:tr>
      <w:tr w:rsidR="00D70272" w:rsidRPr="00D80B61">
        <w:trPr>
          <w:trHeight w:val="144"/>
        </w:trPr>
        <w:tc>
          <w:tcPr>
            <w:tcW w:w="185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1.1</w:t>
            </w:r>
          </w:p>
        </w:tc>
        <w:tc>
          <w:tcPr>
            <w:tcW w:w="11999"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Характеризовать принципы классификации растений, основные систематические группы растений (водоросли, мхи, плауны, хвощи, папоротники, голосеменные, покрытосеменные или цветковые)</w:t>
            </w:r>
          </w:p>
        </w:tc>
      </w:tr>
      <w:tr w:rsidR="00D70272" w:rsidRPr="00D80B61">
        <w:trPr>
          <w:trHeight w:val="144"/>
        </w:trPr>
        <w:tc>
          <w:tcPr>
            <w:tcW w:w="185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1.2</w:t>
            </w:r>
          </w:p>
        </w:tc>
        <w:tc>
          <w:tcPr>
            <w:tcW w:w="11999"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Приводить примеры вклада российских (в том числе: Н.И. Вавилов, И.В. Мичурин) и зарубежных (в том числе: К. Линней, Л. Пастер) учёных в развитие наук о растениях, грибах, лишайниках, бактериях</w:t>
            </w:r>
          </w:p>
        </w:tc>
      </w:tr>
      <w:tr w:rsidR="00D70272" w:rsidRPr="00D80B61">
        <w:trPr>
          <w:trHeight w:val="144"/>
        </w:trPr>
        <w:tc>
          <w:tcPr>
            <w:tcW w:w="185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1.3</w:t>
            </w:r>
          </w:p>
        </w:tc>
        <w:tc>
          <w:tcPr>
            <w:tcW w:w="11999"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Применять биологические термины и понятия (в том числе: ботаника, экология растений, микология, бактериология, систематика, царство, отдел, класс, семейство, род, вид, жизненная форма растений, среда обитания, растительное сообщество, высшие растения, низшие растения, споровые растения, семенные растения, водоросли, мхи, плауны, хвощи, папоротники, голосеменные, покрытосеменные, бактерии, грибы, лишайники) в соответствии с поставленной задачей и в контексте</w:t>
            </w:r>
          </w:p>
        </w:tc>
      </w:tr>
      <w:tr w:rsidR="00D70272" w:rsidRPr="00D80B61">
        <w:trPr>
          <w:trHeight w:val="144"/>
        </w:trPr>
        <w:tc>
          <w:tcPr>
            <w:tcW w:w="185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1.4</w:t>
            </w:r>
          </w:p>
        </w:tc>
        <w:tc>
          <w:tcPr>
            <w:tcW w:w="11999"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Различать и описывать живые и гербарные экземпляры растений, части растений по изображениям, схемам, моделям, муляжам, рельефным таблицам; грибы по изображениям, схемам, муляжам; бактерии по изображениям</w:t>
            </w:r>
          </w:p>
        </w:tc>
      </w:tr>
      <w:tr w:rsidR="00D70272" w:rsidRPr="00D80B61">
        <w:trPr>
          <w:trHeight w:val="144"/>
        </w:trPr>
        <w:tc>
          <w:tcPr>
            <w:tcW w:w="185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1.5</w:t>
            </w:r>
          </w:p>
        </w:tc>
        <w:tc>
          <w:tcPr>
            <w:tcW w:w="11999"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Выявлять признаки классов покрытосеменных, или цветковых, семейств двудольных и однодольных растений</w:t>
            </w:r>
          </w:p>
        </w:tc>
      </w:tr>
      <w:tr w:rsidR="00D70272" w:rsidRPr="00D80B61">
        <w:trPr>
          <w:trHeight w:val="144"/>
        </w:trPr>
        <w:tc>
          <w:tcPr>
            <w:tcW w:w="185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1.6</w:t>
            </w:r>
          </w:p>
        </w:tc>
        <w:tc>
          <w:tcPr>
            <w:tcW w:w="11999"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Определять систематическое положение растительного организма (на примере покрытосеменных, или цветковых) с помощью определительной карточки</w:t>
            </w:r>
          </w:p>
        </w:tc>
      </w:tr>
      <w:tr w:rsidR="00D70272" w:rsidRPr="00D80B61">
        <w:trPr>
          <w:trHeight w:val="144"/>
        </w:trPr>
        <w:tc>
          <w:tcPr>
            <w:tcW w:w="185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1.7</w:t>
            </w:r>
          </w:p>
        </w:tc>
        <w:tc>
          <w:tcPr>
            <w:tcW w:w="11999"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Выполнять практические и лабораторные работы по систематике растений, микологии и микробиологии,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tc>
      </w:tr>
      <w:tr w:rsidR="00D70272" w:rsidRPr="00D80B61">
        <w:trPr>
          <w:trHeight w:val="144"/>
        </w:trPr>
        <w:tc>
          <w:tcPr>
            <w:tcW w:w="185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1.8</w:t>
            </w:r>
          </w:p>
        </w:tc>
        <w:tc>
          <w:tcPr>
            <w:tcW w:w="11999"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Выделять существенные признаки строения и жи</w:t>
            </w:r>
            <w:r w:rsidRPr="00D80B61">
              <w:rPr>
                <w:rFonts w:ascii="Times New Roman" w:hAnsi="Times New Roman"/>
                <w:color w:val="000000"/>
                <w:sz w:val="24"/>
                <w:lang w:val="ru-RU"/>
              </w:rPr>
              <w:lastRenderedPageBreak/>
              <w:t>знедеятельности растений, бактерий, грибов, лишайников</w:t>
            </w:r>
          </w:p>
        </w:tc>
      </w:tr>
      <w:tr w:rsidR="00D70272" w:rsidRPr="00D80B61">
        <w:trPr>
          <w:trHeight w:val="144"/>
        </w:trPr>
        <w:tc>
          <w:tcPr>
            <w:tcW w:w="185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1.9</w:t>
            </w:r>
          </w:p>
        </w:tc>
        <w:tc>
          <w:tcPr>
            <w:tcW w:w="11999"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Проводить описание и сравнивать между собой растения, грибы, лишайники, бактерии по заданному плану; делать выводы на основе сравнения</w:t>
            </w:r>
          </w:p>
        </w:tc>
      </w:tr>
      <w:tr w:rsidR="00D70272" w:rsidRPr="00D80B61">
        <w:trPr>
          <w:trHeight w:val="144"/>
        </w:trPr>
        <w:tc>
          <w:tcPr>
            <w:tcW w:w="185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1.10</w:t>
            </w:r>
          </w:p>
        </w:tc>
        <w:tc>
          <w:tcPr>
            <w:tcW w:w="11999"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Описывать усложнение организации растений в ходе эволюции растительного мира на Земле</w:t>
            </w:r>
          </w:p>
        </w:tc>
      </w:tr>
      <w:tr w:rsidR="00D70272" w:rsidRPr="00D80B61">
        <w:trPr>
          <w:trHeight w:val="144"/>
        </w:trPr>
        <w:tc>
          <w:tcPr>
            <w:tcW w:w="185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1.11</w:t>
            </w:r>
          </w:p>
        </w:tc>
        <w:tc>
          <w:tcPr>
            <w:tcW w:w="11999"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Выявлять черты приспособленности растений к среде обитания, значение экологических факторов для растений</w:t>
            </w:r>
          </w:p>
        </w:tc>
      </w:tr>
      <w:tr w:rsidR="00D70272" w:rsidRPr="00D80B61">
        <w:trPr>
          <w:trHeight w:val="144"/>
        </w:trPr>
        <w:tc>
          <w:tcPr>
            <w:tcW w:w="185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1.12</w:t>
            </w:r>
          </w:p>
        </w:tc>
        <w:tc>
          <w:tcPr>
            <w:tcW w:w="11999"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Характеризовать растительные сообщества, сезонные и поступательные изменения растительных сообществ, растительность (растительный покров) природных зон Земли</w:t>
            </w:r>
          </w:p>
        </w:tc>
      </w:tr>
      <w:tr w:rsidR="00D70272" w:rsidRPr="00D80B61">
        <w:trPr>
          <w:trHeight w:val="144"/>
        </w:trPr>
        <w:tc>
          <w:tcPr>
            <w:tcW w:w="185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1.13</w:t>
            </w:r>
          </w:p>
        </w:tc>
        <w:tc>
          <w:tcPr>
            <w:tcW w:w="11999"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Приводить примеры культурных растений и их значение в жизни человека; понимать причины и знать меры охраны растительного мира Земли</w:t>
            </w:r>
          </w:p>
        </w:tc>
      </w:tr>
      <w:tr w:rsidR="00D70272" w:rsidRPr="00D80B61">
        <w:trPr>
          <w:trHeight w:val="144"/>
        </w:trPr>
        <w:tc>
          <w:tcPr>
            <w:tcW w:w="185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1.14</w:t>
            </w:r>
          </w:p>
        </w:tc>
        <w:tc>
          <w:tcPr>
            <w:tcW w:w="11999"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Раскрывать роль растений, грибов, лишайников, бактерий в природных сообществах, в хозяйственной деятельности человека и его повседневной жизни</w:t>
            </w:r>
          </w:p>
        </w:tc>
      </w:tr>
      <w:tr w:rsidR="00D70272" w:rsidRPr="00D80B61">
        <w:trPr>
          <w:trHeight w:val="144"/>
        </w:trPr>
        <w:tc>
          <w:tcPr>
            <w:tcW w:w="185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1.15</w:t>
            </w:r>
          </w:p>
        </w:tc>
        <w:tc>
          <w:tcPr>
            <w:tcW w:w="11999"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Демонстрировать на конкретных примерах связь знаний биологии со знаниями по математике, физике, географии, технологии, литературе, технологии, предметам гуманитарного цикла, с различными видами искусства</w:t>
            </w:r>
          </w:p>
        </w:tc>
      </w:tr>
      <w:tr w:rsidR="00D70272" w:rsidRPr="00D80B61">
        <w:trPr>
          <w:trHeight w:val="144"/>
        </w:trPr>
        <w:tc>
          <w:tcPr>
            <w:tcW w:w="185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1.16</w:t>
            </w:r>
          </w:p>
        </w:tc>
        <w:tc>
          <w:tcPr>
            <w:tcW w:w="11999"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Использовать методы биологии: проводить наблюдения за растениями, бактериями, грибами, лишайниками, описывать их; ставить простейшие биологические опыты и эксперименты</w:t>
            </w:r>
          </w:p>
        </w:tc>
      </w:tr>
      <w:tr w:rsidR="00D70272" w:rsidRPr="00D80B61">
        <w:trPr>
          <w:trHeight w:val="144"/>
        </w:trPr>
        <w:tc>
          <w:tcPr>
            <w:tcW w:w="185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1.17</w:t>
            </w:r>
          </w:p>
        </w:tc>
        <w:tc>
          <w:tcPr>
            <w:tcW w:w="11999"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tc>
      </w:tr>
      <w:tr w:rsidR="00D70272" w:rsidRPr="00D80B61">
        <w:trPr>
          <w:trHeight w:val="144"/>
        </w:trPr>
        <w:tc>
          <w:tcPr>
            <w:tcW w:w="185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1.18</w:t>
            </w:r>
          </w:p>
        </w:tc>
        <w:tc>
          <w:tcPr>
            <w:tcW w:w="11999"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Владеть приёмами работы с биологической информацией: формулировать основания для извлечения и обобщения информации из нескольких (2 – 3) источников; преобразовывать информацию из одной знаковой системы в другую</w:t>
            </w:r>
          </w:p>
        </w:tc>
      </w:tr>
      <w:tr w:rsidR="00D70272" w:rsidRPr="00D80B61">
        <w:trPr>
          <w:trHeight w:val="144"/>
        </w:trPr>
        <w:tc>
          <w:tcPr>
            <w:tcW w:w="185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1.19</w:t>
            </w:r>
          </w:p>
        </w:tc>
        <w:tc>
          <w:tcPr>
            <w:tcW w:w="11999"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Создавать письменные и устные сообщения, грамотно используя понятийный аппарат изучаемого раздела биологии, сопровождать выступление презен</w:t>
            </w:r>
            <w:r w:rsidRPr="00D80B61">
              <w:rPr>
                <w:rFonts w:ascii="Times New Roman" w:hAnsi="Times New Roman"/>
                <w:color w:val="000000"/>
                <w:sz w:val="24"/>
                <w:lang w:val="ru-RU"/>
              </w:rPr>
              <w:lastRenderedPageBreak/>
              <w:t>тацией с учётом особенностей аудитории сверстников</w:t>
            </w:r>
          </w:p>
        </w:tc>
      </w:tr>
    </w:tbl>
    <w:p w:rsidR="00D70272" w:rsidRPr="00D80B61" w:rsidRDefault="00D70272">
      <w:pPr>
        <w:spacing w:after="0"/>
        <w:ind w:left="120"/>
        <w:rPr>
          <w:lang w:val="ru-RU"/>
        </w:rPr>
      </w:pPr>
    </w:p>
    <w:p w:rsidR="00D70272" w:rsidRDefault="00D66912">
      <w:pPr>
        <w:spacing w:before="199" w:after="199"/>
        <w:ind w:left="120"/>
      </w:pPr>
      <w:r>
        <w:rPr>
          <w:rFonts w:ascii="Times New Roman" w:hAnsi="Times New Roman"/>
          <w:b/>
          <w:color w:val="000000"/>
          <w:sz w:val="28"/>
        </w:rPr>
        <w:t>8 КЛАСС</w:t>
      </w:r>
    </w:p>
    <w:p w:rsidR="00D70272" w:rsidRDefault="00D70272">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2008"/>
        <w:gridCol w:w="7372"/>
      </w:tblGrid>
      <w:tr w:rsidR="00D70272" w:rsidRPr="00D80B61">
        <w:trPr>
          <w:trHeight w:val="144"/>
        </w:trPr>
        <w:tc>
          <w:tcPr>
            <w:tcW w:w="2023" w:type="dxa"/>
            <w:tcMar>
              <w:top w:w="50" w:type="dxa"/>
              <w:left w:w="100" w:type="dxa"/>
            </w:tcMar>
            <w:vAlign w:val="center"/>
          </w:tcPr>
          <w:p w:rsidR="00D70272" w:rsidRDefault="00D66912">
            <w:pPr>
              <w:spacing w:after="0"/>
              <w:ind w:left="272"/>
            </w:pPr>
            <w:r>
              <w:rPr>
                <w:rFonts w:ascii="Times New Roman" w:hAnsi="Times New Roman"/>
                <w:b/>
                <w:color w:val="000000"/>
                <w:sz w:val="24"/>
              </w:rPr>
              <w:t xml:space="preserve"> Код проверяемого результата </w:t>
            </w:r>
          </w:p>
        </w:tc>
        <w:tc>
          <w:tcPr>
            <w:tcW w:w="11735" w:type="dxa"/>
            <w:tcMar>
              <w:top w:w="50" w:type="dxa"/>
              <w:left w:w="100" w:type="dxa"/>
            </w:tcMar>
            <w:vAlign w:val="center"/>
          </w:tcPr>
          <w:p w:rsidR="00D70272" w:rsidRPr="00D80B61" w:rsidRDefault="00D66912">
            <w:pPr>
              <w:spacing w:after="0"/>
              <w:ind w:left="272"/>
              <w:rPr>
                <w:lang w:val="ru-RU"/>
              </w:rPr>
            </w:pPr>
            <w:r w:rsidRPr="00D80B61">
              <w:rPr>
                <w:rFonts w:ascii="Times New Roman" w:hAnsi="Times New Roman"/>
                <w:b/>
                <w:color w:val="000000"/>
                <w:sz w:val="24"/>
                <w:lang w:val="ru-RU"/>
              </w:rPr>
              <w:t xml:space="preserve"> Проверяемые предметные</w:t>
            </w:r>
            <w:r w:rsidRPr="00D80B61">
              <w:rPr>
                <w:rFonts w:ascii="Times New Roman" w:hAnsi="Times New Roman"/>
                <w:b/>
                <w:color w:val="000000"/>
                <w:sz w:val="24"/>
                <w:lang w:val="ru-RU"/>
              </w:rPr>
              <w:lastRenderedPageBreak/>
              <w:t xml:space="preserve"> </w:t>
            </w:r>
            <w:r w:rsidRPr="00D80B61">
              <w:rPr>
                <w:rFonts w:ascii="Times New Roman" w:hAnsi="Times New Roman"/>
                <w:b/>
                <w:color w:val="000000"/>
                <w:sz w:val="24"/>
                <w:lang w:val="ru-RU"/>
              </w:rPr>
              <w:lastRenderedPageBreak/>
              <w:t xml:space="preserve">результаты освоения основной образовательной программы основного общего образования </w:t>
            </w:r>
          </w:p>
        </w:tc>
      </w:tr>
      <w:tr w:rsidR="00D70272" w:rsidRPr="00D80B61">
        <w:trPr>
          <w:trHeight w:val="144"/>
        </w:trPr>
        <w:tc>
          <w:tcPr>
            <w:tcW w:w="2023" w:type="dxa"/>
            <w:tcMar>
              <w:top w:w="50" w:type="dxa"/>
              <w:left w:w="100" w:type="dxa"/>
            </w:tcMar>
            <w:vAlign w:val="center"/>
          </w:tcPr>
          <w:p w:rsidR="00D70272" w:rsidRPr="00D80B61" w:rsidRDefault="00D70272">
            <w:pPr>
              <w:spacing w:after="0" w:line="336" w:lineRule="auto"/>
              <w:ind w:left="365"/>
              <w:jc w:val="center"/>
              <w:rPr>
                <w:lang w:val="ru-RU"/>
              </w:rPr>
            </w:pPr>
          </w:p>
        </w:tc>
        <w:tc>
          <w:tcPr>
            <w:tcW w:w="11735" w:type="dxa"/>
            <w:tcMar>
              <w:top w:w="50" w:type="dxa"/>
              <w:left w:w="100" w:type="dxa"/>
            </w:tcMar>
            <w:vAlign w:val="center"/>
          </w:tcPr>
          <w:p w:rsidR="00D70272" w:rsidRPr="00D80B61" w:rsidRDefault="00D70272">
            <w:pPr>
              <w:spacing w:after="0" w:line="336" w:lineRule="auto"/>
              <w:ind w:left="365"/>
              <w:jc w:val="center"/>
              <w:rPr>
                <w:lang w:val="ru-RU"/>
              </w:rPr>
            </w:pPr>
          </w:p>
        </w:tc>
      </w:tr>
      <w:tr w:rsidR="00D70272">
        <w:trPr>
          <w:trHeight w:val="144"/>
        </w:trPr>
        <w:tc>
          <w:tcPr>
            <w:tcW w:w="2023"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w:t>
            </w:r>
          </w:p>
        </w:tc>
        <w:tc>
          <w:tcPr>
            <w:tcW w:w="11735" w:type="dxa"/>
            <w:tcMar>
              <w:top w:w="50" w:type="dxa"/>
              <w:left w:w="100" w:type="dxa"/>
            </w:tcMar>
            <w:vAlign w:val="center"/>
          </w:tcPr>
          <w:p w:rsidR="00D70272" w:rsidRDefault="00D66912">
            <w:pPr>
              <w:spacing w:after="0" w:line="336" w:lineRule="auto"/>
              <w:ind w:left="365"/>
              <w:jc w:val="both"/>
            </w:pPr>
            <w:r>
              <w:rPr>
                <w:rFonts w:ascii="Times New Roman" w:hAnsi="Times New Roman"/>
                <w:color w:val="000000"/>
                <w:sz w:val="24"/>
              </w:rPr>
              <w:t>Животный организм</w:t>
            </w:r>
          </w:p>
        </w:tc>
      </w:tr>
      <w:tr w:rsidR="00D70272" w:rsidRPr="00D80B61">
        <w:trPr>
          <w:trHeight w:val="144"/>
        </w:trPr>
        <w:tc>
          <w:tcPr>
            <w:tcW w:w="2023"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1.1</w:t>
            </w:r>
          </w:p>
        </w:tc>
        <w:tc>
          <w:tcPr>
            <w:tcW w:w="11735"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Характеризовать зоологию как биологическую науку, её разделы и связь с другими науками и техникой</w:t>
            </w:r>
          </w:p>
        </w:tc>
      </w:tr>
      <w:tr w:rsidR="00D70272" w:rsidRPr="00D80B61">
        <w:trPr>
          <w:trHeight w:val="144"/>
        </w:trPr>
        <w:tc>
          <w:tcPr>
            <w:tcW w:w="2023"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1.2</w:t>
            </w:r>
          </w:p>
        </w:tc>
        <w:tc>
          <w:tcPr>
            <w:tcW w:w="11735"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Характеризовать принципы классификации животных, вид как основную систематическую категорию, основные систематические группы животных (простейшие, кишечнополостные, плоские, круглые и кольчатые черви; членистоногие, моллюски, хордовые)</w:t>
            </w:r>
          </w:p>
        </w:tc>
      </w:tr>
      <w:tr w:rsidR="00D70272" w:rsidRPr="00D80B61">
        <w:trPr>
          <w:trHeight w:val="144"/>
        </w:trPr>
        <w:tc>
          <w:tcPr>
            <w:tcW w:w="2023"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1.3</w:t>
            </w:r>
          </w:p>
        </w:tc>
        <w:tc>
          <w:tcPr>
            <w:tcW w:w="11735"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Приводить примеры вклада российских (в том числе: А.О. Ковалевский, К.И. Скрябин) и зарубежных (в том числе: А. Левенгук, Ж. Кювье, Э. Геккель) учёных в развитие наук о животных</w:t>
            </w:r>
          </w:p>
        </w:tc>
      </w:tr>
      <w:tr w:rsidR="00D70272" w:rsidRPr="00D80B61">
        <w:trPr>
          <w:trHeight w:val="144"/>
        </w:trPr>
        <w:tc>
          <w:tcPr>
            <w:tcW w:w="2023"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1.4</w:t>
            </w:r>
          </w:p>
        </w:tc>
        <w:tc>
          <w:tcPr>
            <w:tcW w:w="11735"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pacing w:val="-2"/>
                <w:sz w:val="24"/>
                <w:lang w:val="ru-RU"/>
              </w:rPr>
              <w:t>Применять биологические термины и понятия (в том числе: зоология, экология животных, этология, палеозоология, систематика, царство, тип, отряд, семейство, род, вид, животная клетка, животная ткань, орган животного, системы органов животного, животный организм, питание, дыхание, рост, развитие, кровообращение, выделение, опора, движение, размножение, партеногенез, раздражимость, рефлекс, органы чувств, поведение, среда обитания, природное сообщество) в соответствии с поставленной задачей и в контексте</w:t>
            </w:r>
          </w:p>
        </w:tc>
      </w:tr>
      <w:tr w:rsidR="00D70272" w:rsidRPr="00D80B61">
        <w:trPr>
          <w:trHeight w:val="144"/>
        </w:trPr>
        <w:tc>
          <w:tcPr>
            <w:tcW w:w="2023"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1.5</w:t>
            </w:r>
          </w:p>
        </w:tc>
        <w:tc>
          <w:tcPr>
            <w:tcW w:w="11735"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pacing w:val="-4"/>
                <w:sz w:val="24"/>
                <w:lang w:val="ru-RU"/>
              </w:rPr>
              <w:t>Раскрывать общие признаки животных, уровни организации животного организма: клетки, ткани, органы, системы органов, организм</w:t>
            </w:r>
          </w:p>
        </w:tc>
      </w:tr>
      <w:tr w:rsidR="00D70272" w:rsidRPr="00D80B61">
        <w:trPr>
          <w:trHeight w:val="144"/>
        </w:trPr>
        <w:tc>
          <w:tcPr>
            <w:tcW w:w="2023"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1.6</w:t>
            </w:r>
          </w:p>
        </w:tc>
        <w:tc>
          <w:tcPr>
            <w:tcW w:w="11735"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Сравнивать животные ткани и органы животных между собой</w:t>
            </w:r>
          </w:p>
        </w:tc>
      </w:tr>
      <w:tr w:rsidR="00D70272" w:rsidRPr="00D80B61">
        <w:trPr>
          <w:trHeight w:val="144"/>
        </w:trPr>
        <w:tc>
          <w:tcPr>
            <w:tcW w:w="2023"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1.7</w:t>
            </w:r>
          </w:p>
        </w:tc>
        <w:tc>
          <w:tcPr>
            <w:tcW w:w="11735"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Описывать строение и жизнедеятельность животного организма: опору и дв</w:t>
            </w:r>
            <w:r w:rsidRPr="00D80B61">
              <w:rPr>
                <w:rFonts w:ascii="Times New Roman" w:hAnsi="Times New Roman"/>
                <w:color w:val="000000"/>
                <w:sz w:val="24"/>
                <w:lang w:val="ru-RU"/>
              </w:rPr>
              <w:lastRenderedPageBreak/>
              <w:t>ижение, питание и пищеварение, дыхание и транспорт веществ, выделение, регуляцию и поведение, рост, размножение и развитие</w:t>
            </w:r>
          </w:p>
        </w:tc>
      </w:tr>
      <w:tr w:rsidR="00D70272" w:rsidRPr="00D80B61">
        <w:trPr>
          <w:trHeight w:val="144"/>
        </w:trPr>
        <w:tc>
          <w:tcPr>
            <w:tcW w:w="2023"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1.8</w:t>
            </w:r>
          </w:p>
        </w:tc>
        <w:tc>
          <w:tcPr>
            <w:tcW w:w="11735"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Характеризовать процессы жизнедеятельности животных изучаемых систематических групп</w:t>
            </w:r>
            <w:r w:rsidRPr="00D80B61">
              <w:rPr>
                <w:rFonts w:ascii="Times New Roman" w:hAnsi="Times New Roman"/>
                <w:color w:val="000000"/>
                <w:sz w:val="24"/>
                <w:lang w:val="ru-RU"/>
              </w:rPr>
              <w:lastRenderedPageBreak/>
              <w:t>:</w:t>
            </w:r>
            <w:r w:rsidRPr="00D80B61">
              <w:rPr>
                <w:rFonts w:ascii="Times New Roman" w:hAnsi="Times New Roman"/>
                <w:color w:val="000000"/>
                <w:sz w:val="24"/>
                <w:lang w:val="ru-RU"/>
              </w:rPr>
              <w:lastRenderedPageBreak/>
              <w:t xml:space="preserve"> движение, питание, дыхание, транспорт веществ, выделение, регуляцию, поведение, рост, развитие, размножение</w:t>
            </w:r>
          </w:p>
        </w:tc>
      </w:tr>
      <w:tr w:rsidR="00D70272" w:rsidRPr="00D80B61">
        <w:trPr>
          <w:trHeight w:val="144"/>
        </w:trPr>
        <w:tc>
          <w:tcPr>
            <w:tcW w:w="2023"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1.9</w:t>
            </w:r>
          </w:p>
        </w:tc>
        <w:tc>
          <w:tcPr>
            <w:tcW w:w="11735"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Выявлять причинно-следственные связи между строением, жизнедеятельностью и средой обитания животных изучаемых систематических групп</w:t>
            </w:r>
          </w:p>
        </w:tc>
      </w:tr>
      <w:tr w:rsidR="00D70272" w:rsidRPr="00D80B61">
        <w:trPr>
          <w:trHeight w:val="144"/>
        </w:trPr>
        <w:tc>
          <w:tcPr>
            <w:tcW w:w="2023"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1.10</w:t>
            </w:r>
          </w:p>
        </w:tc>
        <w:tc>
          <w:tcPr>
            <w:tcW w:w="11735"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Различать и описывать животных изучаемых систематических групп, отдельные органы и системы органов по схемам, моделям, муляжам, рельефным таблицам; простейших – по изображениям</w:t>
            </w:r>
          </w:p>
        </w:tc>
      </w:tr>
      <w:tr w:rsidR="00D70272" w:rsidRPr="00D80B61">
        <w:trPr>
          <w:trHeight w:val="144"/>
        </w:trPr>
        <w:tc>
          <w:tcPr>
            <w:tcW w:w="2023"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1.11</w:t>
            </w:r>
          </w:p>
        </w:tc>
        <w:tc>
          <w:tcPr>
            <w:tcW w:w="11735"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Выявлять признаки классов членистоногих и хордовых; отрядов насекомых и млекопитающих</w:t>
            </w:r>
          </w:p>
        </w:tc>
      </w:tr>
      <w:tr w:rsidR="00D70272" w:rsidRPr="00D80B61">
        <w:trPr>
          <w:trHeight w:val="144"/>
        </w:trPr>
        <w:tc>
          <w:tcPr>
            <w:tcW w:w="2023"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1.12</w:t>
            </w:r>
          </w:p>
        </w:tc>
        <w:tc>
          <w:tcPr>
            <w:tcW w:w="11735" w:type="dxa"/>
            <w:tcMar>
              <w:top w:w="50" w:type="dxa"/>
              <w:left w:w="100" w:type="dxa"/>
            </w:tcMar>
            <w:vAlign w:val="center"/>
          </w:tcPr>
          <w:p w:rsidR="00D70272" w:rsidRPr="00D80B61" w:rsidRDefault="00D66912">
            <w:pPr>
              <w:spacing w:after="0" w:line="312" w:lineRule="auto"/>
              <w:ind w:left="365"/>
              <w:jc w:val="both"/>
              <w:rPr>
                <w:lang w:val="ru-RU"/>
              </w:rPr>
            </w:pPr>
            <w:r w:rsidRPr="00D80B61">
              <w:rPr>
                <w:rFonts w:ascii="Times New Roman" w:hAnsi="Times New Roman"/>
                <w:color w:val="000000"/>
                <w:sz w:val="24"/>
                <w:lang w:val="ru-RU"/>
              </w:rPr>
              <w:t>Выполнять практические и лабораторные работы по морфологии, анатомии, физиологии и поведению животных,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tc>
      </w:tr>
      <w:tr w:rsidR="00D70272" w:rsidRPr="00D80B61">
        <w:trPr>
          <w:trHeight w:val="144"/>
        </w:trPr>
        <w:tc>
          <w:tcPr>
            <w:tcW w:w="2023"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1.13</w:t>
            </w:r>
          </w:p>
        </w:tc>
        <w:tc>
          <w:tcPr>
            <w:tcW w:w="11735" w:type="dxa"/>
            <w:tcMar>
              <w:top w:w="50" w:type="dxa"/>
              <w:left w:w="100" w:type="dxa"/>
            </w:tcMar>
            <w:vAlign w:val="center"/>
          </w:tcPr>
          <w:p w:rsidR="00D70272" w:rsidRPr="00D80B61" w:rsidRDefault="00D66912">
            <w:pPr>
              <w:spacing w:after="0" w:line="312" w:lineRule="auto"/>
              <w:ind w:left="365"/>
              <w:jc w:val="both"/>
              <w:rPr>
                <w:lang w:val="ru-RU"/>
              </w:rPr>
            </w:pPr>
            <w:r w:rsidRPr="00D80B61">
              <w:rPr>
                <w:rFonts w:ascii="Times New Roman" w:hAnsi="Times New Roman"/>
                <w:color w:val="000000"/>
                <w:sz w:val="24"/>
                <w:lang w:val="ru-RU"/>
              </w:rPr>
              <w:t>Сравнивать представителей отдельных систематических групп животных и делать выводы на основе сравнения</w:t>
            </w:r>
          </w:p>
        </w:tc>
      </w:tr>
      <w:tr w:rsidR="00D70272" w:rsidRPr="00D80B61">
        <w:trPr>
          <w:trHeight w:val="144"/>
        </w:trPr>
        <w:tc>
          <w:tcPr>
            <w:tcW w:w="2023"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1.14</w:t>
            </w:r>
          </w:p>
        </w:tc>
        <w:tc>
          <w:tcPr>
            <w:tcW w:w="11735" w:type="dxa"/>
            <w:tcMar>
              <w:top w:w="50" w:type="dxa"/>
              <w:left w:w="100" w:type="dxa"/>
            </w:tcMar>
            <w:vAlign w:val="center"/>
          </w:tcPr>
          <w:p w:rsidR="00D70272" w:rsidRPr="00D80B61" w:rsidRDefault="00D66912">
            <w:pPr>
              <w:spacing w:after="0" w:line="312" w:lineRule="auto"/>
              <w:ind w:left="365"/>
              <w:jc w:val="both"/>
              <w:rPr>
                <w:lang w:val="ru-RU"/>
              </w:rPr>
            </w:pPr>
            <w:r w:rsidRPr="00D80B61">
              <w:rPr>
                <w:rFonts w:ascii="Times New Roman" w:hAnsi="Times New Roman"/>
                <w:color w:val="000000"/>
                <w:sz w:val="24"/>
                <w:lang w:val="ru-RU"/>
              </w:rPr>
              <w:t>Классифицировать животных на основании особенностей строения</w:t>
            </w:r>
          </w:p>
        </w:tc>
      </w:tr>
      <w:tr w:rsidR="00D70272" w:rsidRPr="00D80B61">
        <w:trPr>
          <w:trHeight w:val="144"/>
        </w:trPr>
        <w:tc>
          <w:tcPr>
            <w:tcW w:w="2023"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1.15</w:t>
            </w:r>
          </w:p>
        </w:tc>
        <w:tc>
          <w:tcPr>
            <w:tcW w:w="11735" w:type="dxa"/>
            <w:tcMar>
              <w:top w:w="50" w:type="dxa"/>
              <w:left w:w="100" w:type="dxa"/>
            </w:tcMar>
            <w:vAlign w:val="center"/>
          </w:tcPr>
          <w:p w:rsidR="00D70272" w:rsidRPr="00D80B61" w:rsidRDefault="00D66912">
            <w:pPr>
              <w:spacing w:after="0" w:line="312" w:lineRule="auto"/>
              <w:ind w:left="365"/>
              <w:jc w:val="both"/>
              <w:rPr>
                <w:lang w:val="ru-RU"/>
              </w:rPr>
            </w:pPr>
            <w:r w:rsidRPr="00D80B61">
              <w:rPr>
                <w:rFonts w:ascii="Times New Roman" w:hAnsi="Times New Roman"/>
                <w:color w:val="000000"/>
                <w:sz w:val="24"/>
                <w:lang w:val="ru-RU"/>
              </w:rPr>
              <w:t>Описывать усложнение организации животных в ходе эволюции животного мира на Земле</w:t>
            </w:r>
          </w:p>
        </w:tc>
      </w:tr>
      <w:tr w:rsidR="00D70272" w:rsidRPr="00D80B61">
        <w:trPr>
          <w:trHeight w:val="144"/>
        </w:trPr>
        <w:tc>
          <w:tcPr>
            <w:tcW w:w="2023"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1.16</w:t>
            </w:r>
          </w:p>
        </w:tc>
        <w:tc>
          <w:tcPr>
            <w:tcW w:w="11735" w:type="dxa"/>
            <w:tcMar>
              <w:top w:w="50" w:type="dxa"/>
              <w:left w:w="100" w:type="dxa"/>
            </w:tcMar>
            <w:vAlign w:val="center"/>
          </w:tcPr>
          <w:p w:rsidR="00D70272" w:rsidRPr="00D80B61" w:rsidRDefault="00D66912">
            <w:pPr>
              <w:spacing w:after="0" w:line="312" w:lineRule="auto"/>
              <w:ind w:left="365"/>
              <w:jc w:val="both"/>
              <w:rPr>
                <w:lang w:val="ru-RU"/>
              </w:rPr>
            </w:pPr>
            <w:r w:rsidRPr="00D80B61">
              <w:rPr>
                <w:rFonts w:ascii="Times New Roman" w:hAnsi="Times New Roman"/>
                <w:color w:val="000000"/>
                <w:sz w:val="24"/>
                <w:lang w:val="ru-RU"/>
              </w:rPr>
              <w:t>Выявлять черты приспособленности животных к среде обитания, значение экологических факторов для животных</w:t>
            </w:r>
          </w:p>
        </w:tc>
      </w:tr>
      <w:tr w:rsidR="00D70272" w:rsidRPr="00D80B61">
        <w:trPr>
          <w:trHeight w:val="144"/>
        </w:trPr>
        <w:tc>
          <w:tcPr>
            <w:tcW w:w="2023"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1.17</w:t>
            </w:r>
          </w:p>
        </w:tc>
        <w:tc>
          <w:tcPr>
            <w:tcW w:w="11735" w:type="dxa"/>
            <w:tcMar>
              <w:top w:w="50" w:type="dxa"/>
              <w:left w:w="100" w:type="dxa"/>
            </w:tcMar>
            <w:vAlign w:val="center"/>
          </w:tcPr>
          <w:p w:rsidR="00D70272" w:rsidRPr="00D80B61" w:rsidRDefault="00D66912">
            <w:pPr>
              <w:spacing w:after="0" w:line="312" w:lineRule="auto"/>
              <w:ind w:left="365"/>
              <w:jc w:val="both"/>
              <w:rPr>
                <w:lang w:val="ru-RU"/>
              </w:rPr>
            </w:pPr>
            <w:r w:rsidRPr="00D80B61">
              <w:rPr>
                <w:rFonts w:ascii="Times New Roman" w:hAnsi="Times New Roman"/>
                <w:color w:val="000000"/>
                <w:sz w:val="24"/>
                <w:lang w:val="ru-RU"/>
              </w:rPr>
              <w:t>Выявлять взаимосвязи животных в природных сообществах, цепи питания</w:t>
            </w:r>
          </w:p>
        </w:tc>
      </w:tr>
      <w:tr w:rsidR="00D70272" w:rsidRPr="00D80B61">
        <w:trPr>
          <w:trHeight w:val="144"/>
        </w:trPr>
        <w:tc>
          <w:tcPr>
            <w:tcW w:w="2023"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1.18</w:t>
            </w:r>
          </w:p>
        </w:tc>
        <w:tc>
          <w:tcPr>
            <w:tcW w:w="11735"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Устанавливать взаимосвязи животных с растениями, грибами, лишайниками и бактериями в природных сообществах</w:t>
            </w:r>
          </w:p>
        </w:tc>
      </w:tr>
      <w:tr w:rsidR="00D70272" w:rsidRPr="00D80B61">
        <w:trPr>
          <w:trHeight w:val="144"/>
        </w:trPr>
        <w:tc>
          <w:tcPr>
            <w:tcW w:w="2023"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1.19</w:t>
            </w:r>
          </w:p>
        </w:tc>
        <w:tc>
          <w:tcPr>
            <w:tcW w:w="11735"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Характеризовать животных природных зон Земли, основные закономерности распространения животных по планете</w:t>
            </w:r>
          </w:p>
        </w:tc>
      </w:tr>
      <w:tr w:rsidR="00D70272" w:rsidRPr="00D80B61">
        <w:trPr>
          <w:trHeight w:val="144"/>
        </w:trPr>
        <w:tc>
          <w:tcPr>
            <w:tcW w:w="2023"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1.20</w:t>
            </w:r>
          </w:p>
        </w:tc>
        <w:tc>
          <w:tcPr>
            <w:tcW w:w="11735"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 xml:space="preserve">Раскрывать роль животных в природных </w:t>
            </w:r>
            <w:r w:rsidRPr="00D80B61">
              <w:rPr>
                <w:rFonts w:ascii="Times New Roman" w:hAnsi="Times New Roman"/>
                <w:color w:val="000000"/>
                <w:sz w:val="24"/>
                <w:lang w:val="ru-RU"/>
              </w:rPr>
              <w:lastRenderedPageBreak/>
              <w:t>сообществах</w:t>
            </w:r>
          </w:p>
        </w:tc>
      </w:tr>
      <w:tr w:rsidR="00D70272" w:rsidRPr="00D80B61">
        <w:trPr>
          <w:trHeight w:val="144"/>
        </w:trPr>
        <w:tc>
          <w:tcPr>
            <w:tcW w:w="2023"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1.21</w:t>
            </w:r>
          </w:p>
        </w:tc>
        <w:tc>
          <w:tcPr>
            <w:tcW w:w="11735"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Раскры</w:t>
            </w:r>
            <w:r w:rsidRPr="00D80B61">
              <w:rPr>
                <w:rFonts w:ascii="Times New Roman" w:hAnsi="Times New Roman"/>
                <w:color w:val="000000"/>
                <w:sz w:val="24"/>
                <w:lang w:val="ru-RU"/>
              </w:rPr>
              <w:lastRenderedPageBreak/>
              <w:t>в</w:t>
            </w:r>
            <w:r w:rsidRPr="00D80B61">
              <w:rPr>
                <w:rFonts w:ascii="Times New Roman" w:hAnsi="Times New Roman"/>
                <w:color w:val="000000"/>
                <w:sz w:val="24"/>
                <w:lang w:val="ru-RU"/>
              </w:rPr>
              <w:lastRenderedPageBreak/>
              <w:t>ать роль домашних и непродуктивных животных в жизни человека; роль промысловых животных в хозяйственной деятельности человека и его повседневной жизни; объяснять значение животных в природе и жизни человека</w:t>
            </w:r>
          </w:p>
        </w:tc>
      </w:tr>
      <w:tr w:rsidR="00D70272" w:rsidRPr="00D80B61">
        <w:trPr>
          <w:trHeight w:val="144"/>
        </w:trPr>
        <w:tc>
          <w:tcPr>
            <w:tcW w:w="2023"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1.22</w:t>
            </w:r>
          </w:p>
        </w:tc>
        <w:tc>
          <w:tcPr>
            <w:tcW w:w="11735"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Понимать причины и знать меры охраны животного мира Земли</w:t>
            </w:r>
          </w:p>
        </w:tc>
      </w:tr>
      <w:tr w:rsidR="00D70272" w:rsidRPr="00D80B61">
        <w:trPr>
          <w:trHeight w:val="144"/>
        </w:trPr>
        <w:tc>
          <w:tcPr>
            <w:tcW w:w="2023"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1.23</w:t>
            </w:r>
          </w:p>
        </w:tc>
        <w:tc>
          <w:tcPr>
            <w:tcW w:w="11735"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Демонстрировать на конкретных примерах связь знаний биологии со знаниями по математике, физике, химии, географии, технологии, предметам гуманитарного цикла, с различными видами искусства</w:t>
            </w:r>
          </w:p>
        </w:tc>
      </w:tr>
      <w:tr w:rsidR="00D70272" w:rsidRPr="00D80B61">
        <w:trPr>
          <w:trHeight w:val="144"/>
        </w:trPr>
        <w:tc>
          <w:tcPr>
            <w:tcW w:w="2023"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1.24</w:t>
            </w:r>
          </w:p>
        </w:tc>
        <w:tc>
          <w:tcPr>
            <w:tcW w:w="11735"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Использовать методы биологии: проводить наблюдения за животными, описывать животных, их органы и системы органов; ставить простейшие биологические опыты и эксперименты</w:t>
            </w:r>
          </w:p>
        </w:tc>
      </w:tr>
      <w:tr w:rsidR="00D70272" w:rsidRPr="00D80B61">
        <w:trPr>
          <w:trHeight w:val="144"/>
        </w:trPr>
        <w:tc>
          <w:tcPr>
            <w:tcW w:w="2023"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1.25</w:t>
            </w:r>
          </w:p>
        </w:tc>
        <w:tc>
          <w:tcPr>
            <w:tcW w:w="11735"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tc>
      </w:tr>
      <w:tr w:rsidR="00D70272" w:rsidRPr="00D80B61">
        <w:trPr>
          <w:trHeight w:val="144"/>
        </w:trPr>
        <w:tc>
          <w:tcPr>
            <w:tcW w:w="2023"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1.26</w:t>
            </w:r>
          </w:p>
        </w:tc>
        <w:tc>
          <w:tcPr>
            <w:tcW w:w="11735"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Владеть приёмами работы с биологической информацией: формулировать основания для извлечения и обобщения информации из нескольких (3 – 4) источников; преобразовывать информацию из одной знаковой системы в другую</w:t>
            </w:r>
          </w:p>
        </w:tc>
      </w:tr>
      <w:tr w:rsidR="00D70272" w:rsidRPr="00D80B61">
        <w:trPr>
          <w:trHeight w:val="144"/>
        </w:trPr>
        <w:tc>
          <w:tcPr>
            <w:tcW w:w="2023"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1.27</w:t>
            </w:r>
          </w:p>
        </w:tc>
        <w:tc>
          <w:tcPr>
            <w:tcW w:w="11735"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Создавать письменные и устные сообщения, грамотно используя понятийный аппарат изучаемого раздела биологии, сопровождать выступление презентацией с учётом особенностей аудитории сверстников</w:t>
            </w:r>
          </w:p>
        </w:tc>
      </w:tr>
    </w:tbl>
    <w:p w:rsidR="00D70272" w:rsidRPr="00D80B61" w:rsidRDefault="00D70272">
      <w:pPr>
        <w:spacing w:after="0"/>
        <w:ind w:left="120"/>
        <w:rPr>
          <w:lang w:val="ru-RU"/>
        </w:rPr>
      </w:pPr>
    </w:p>
    <w:p w:rsidR="00D70272" w:rsidRDefault="00D66912">
      <w:pPr>
        <w:spacing w:before="199" w:after="199"/>
        <w:ind w:left="120"/>
      </w:pPr>
      <w:r>
        <w:rPr>
          <w:rFonts w:ascii="Times New Roman" w:hAnsi="Times New Roman"/>
          <w:b/>
          <w:color w:val="000000"/>
          <w:sz w:val="28"/>
        </w:rPr>
        <w:t>9 КЛАСС</w:t>
      </w:r>
    </w:p>
    <w:p w:rsidR="00D70272" w:rsidRDefault="00D70272">
      <w:pPr>
        <w:spacing w:before="199" w:after="199"/>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2071"/>
        <w:gridCol w:w="7309"/>
      </w:tblGrid>
      <w:tr w:rsidR="00D70272" w:rsidRPr="00D80B61">
        <w:trPr>
          <w:trHeight w:val="144"/>
        </w:trPr>
        <w:tc>
          <w:tcPr>
            <w:tcW w:w="2146" w:type="dxa"/>
            <w:tcMar>
              <w:top w:w="50" w:type="dxa"/>
              <w:left w:w="100" w:type="dxa"/>
            </w:tcMar>
            <w:vAlign w:val="center"/>
          </w:tcPr>
          <w:p w:rsidR="00D70272" w:rsidRDefault="00D66912">
            <w:pPr>
              <w:spacing w:after="0"/>
              <w:ind w:left="272"/>
            </w:pPr>
            <w:r>
              <w:rPr>
                <w:rFonts w:ascii="Times New Roman" w:hAnsi="Times New Roman"/>
                <w:b/>
                <w:color w:val="000000"/>
                <w:sz w:val="24"/>
              </w:rPr>
              <w:t xml:space="preserve"> Код проверяемого результата </w:t>
            </w:r>
          </w:p>
        </w:tc>
        <w:tc>
          <w:tcPr>
            <w:tcW w:w="11543" w:type="dxa"/>
            <w:tcMar>
              <w:top w:w="50" w:type="dxa"/>
              <w:left w:w="100" w:type="dxa"/>
            </w:tcMar>
            <w:vAlign w:val="center"/>
          </w:tcPr>
          <w:p w:rsidR="00D70272" w:rsidRPr="00D80B61" w:rsidRDefault="00D66912">
            <w:pPr>
              <w:spacing w:after="0"/>
              <w:ind w:left="272"/>
              <w:rPr>
                <w:lang w:val="ru-RU"/>
              </w:rPr>
            </w:pPr>
            <w:r w:rsidRPr="00D80B61">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D70272">
        <w:trPr>
          <w:trHeight w:val="144"/>
        </w:trPr>
        <w:tc>
          <w:tcPr>
            <w:tcW w:w="2146"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w:t>
            </w:r>
          </w:p>
        </w:tc>
        <w:tc>
          <w:tcPr>
            <w:tcW w:w="11543" w:type="dxa"/>
            <w:tcMar>
              <w:top w:w="50" w:type="dxa"/>
              <w:left w:w="100" w:type="dxa"/>
            </w:tcMar>
            <w:vAlign w:val="center"/>
          </w:tcPr>
          <w:p w:rsidR="00D70272" w:rsidRDefault="00D66912">
            <w:pPr>
              <w:spacing w:after="0" w:line="336" w:lineRule="auto"/>
              <w:ind w:left="365"/>
              <w:jc w:val="both"/>
            </w:pPr>
            <w:r>
              <w:rPr>
                <w:rFonts w:ascii="Times New Roman" w:hAnsi="Times New Roman"/>
                <w:color w:val="000000"/>
                <w:sz w:val="24"/>
              </w:rPr>
              <w:t>Человек и его здоровье</w:t>
            </w:r>
          </w:p>
        </w:tc>
      </w:tr>
      <w:tr w:rsidR="00D70272" w:rsidRPr="00D80B61">
        <w:trPr>
          <w:trHeight w:val="144"/>
        </w:trPr>
        <w:tc>
          <w:tcPr>
            <w:tcW w:w="2146"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1.1</w:t>
            </w:r>
          </w:p>
        </w:tc>
        <w:tc>
          <w:tcPr>
            <w:tcW w:w="11543"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Характеризовать науки о человеке (антропологию, анатомию, физиологию, медицину, гигиену, экологию человека, психологию) и их связи с другими науками и техникой</w:t>
            </w:r>
          </w:p>
        </w:tc>
      </w:tr>
      <w:tr w:rsidR="00D70272" w:rsidRPr="00D80B61">
        <w:trPr>
          <w:trHeight w:val="144"/>
        </w:trPr>
        <w:tc>
          <w:tcPr>
            <w:tcW w:w="2146"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1.2</w:t>
            </w:r>
          </w:p>
        </w:tc>
        <w:tc>
          <w:tcPr>
            <w:tcW w:w="11543"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Объяснять положение человека в системе органического мира, его происхождение; отличия человека от животных; приспособленность к разли</w:t>
            </w:r>
            <w:r w:rsidRPr="00D80B61">
              <w:rPr>
                <w:rFonts w:ascii="Times New Roman" w:hAnsi="Times New Roman"/>
                <w:color w:val="000000"/>
                <w:sz w:val="24"/>
                <w:lang w:val="ru-RU"/>
              </w:rPr>
              <w:lastRenderedPageBreak/>
              <w:t>чным экологическим факторам (человеческие расы и адаптивные типы людей); родство человеческих рас</w:t>
            </w:r>
          </w:p>
        </w:tc>
      </w:tr>
      <w:tr w:rsidR="00D70272" w:rsidRPr="00D80B61">
        <w:trPr>
          <w:trHeight w:val="144"/>
        </w:trPr>
        <w:tc>
          <w:tcPr>
            <w:tcW w:w="2146"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1.3</w:t>
            </w:r>
          </w:p>
        </w:tc>
        <w:tc>
          <w:tcPr>
            <w:tcW w:w="11543"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Приводить примеры вклада российских (в том числе: И.М. Сеченов, И.П. Павлов, И.И. Мечников, А.А. Ухтомский, П.К. Анохин) и зарубежных (в том числе: У. Гарвей, К. Бернар. Л. Пастер, Ч. Дарвин) учёных в развитие представлений о происхождении, строении, жизнедеятельности, поведении, экологии человека</w:t>
            </w:r>
          </w:p>
        </w:tc>
      </w:tr>
      <w:tr w:rsidR="00D70272" w:rsidRPr="00D80B61">
        <w:trPr>
          <w:trHeight w:val="144"/>
        </w:trPr>
        <w:tc>
          <w:tcPr>
            <w:tcW w:w="2146"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1.4</w:t>
            </w:r>
          </w:p>
        </w:tc>
        <w:tc>
          <w:tcPr>
            <w:tcW w:w="11543" w:type="dxa"/>
            <w:tcMar>
              <w:top w:w="50" w:type="dxa"/>
              <w:left w:w="100" w:type="dxa"/>
            </w:tcMar>
            <w:vAlign w:val="center"/>
          </w:tcPr>
          <w:p w:rsidR="00D70272" w:rsidRPr="00D80B61" w:rsidRDefault="00D66912">
            <w:pPr>
              <w:spacing w:after="0" w:line="312" w:lineRule="auto"/>
              <w:ind w:left="365"/>
              <w:jc w:val="both"/>
              <w:rPr>
                <w:lang w:val="ru-RU"/>
              </w:rPr>
            </w:pPr>
            <w:r w:rsidRPr="00D80B61">
              <w:rPr>
                <w:rFonts w:ascii="Times New Roman" w:hAnsi="Times New Roman"/>
                <w:color w:val="000000"/>
                <w:sz w:val="24"/>
                <w:lang w:val="ru-RU"/>
              </w:rPr>
              <w:t>Применять биологические термины и понятия (в том числе: цитология, гистология, анатомия человека, физиология человека, гигиена, антропология, экология человека, клетка, ткань, орган, система органов, питание, дыхание, кровообращение, обмен веществ и превращение энергии, движение, выделение, рост, развитие, поведение, размножение, раздражимость, регуляция, гомеостаз, внутренняя среда, иммунитет) в соответствии с поставленной задачей и в контексте</w:t>
            </w:r>
          </w:p>
        </w:tc>
      </w:tr>
      <w:tr w:rsidR="00D70272" w:rsidRPr="00D80B61">
        <w:trPr>
          <w:trHeight w:val="144"/>
        </w:trPr>
        <w:tc>
          <w:tcPr>
            <w:tcW w:w="2146"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1.5</w:t>
            </w:r>
          </w:p>
        </w:tc>
        <w:tc>
          <w:tcPr>
            <w:tcW w:w="11543"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Проводить описание по внешнему виду (изображению), схемам общих признаков организма человека, уровней его организации: клетки, ткани, органы, системы органов, организм</w:t>
            </w:r>
          </w:p>
        </w:tc>
      </w:tr>
      <w:tr w:rsidR="00D70272" w:rsidRPr="00D80B61">
        <w:trPr>
          <w:trHeight w:val="144"/>
        </w:trPr>
        <w:tc>
          <w:tcPr>
            <w:tcW w:w="2146"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1.6</w:t>
            </w:r>
          </w:p>
        </w:tc>
        <w:tc>
          <w:tcPr>
            <w:tcW w:w="11543"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Сравнивать клетки разных тканей, групп тканей, органы, системы органов человека, процессы жизнедеятельности организма человека; делать выводы на основе сравнения</w:t>
            </w:r>
          </w:p>
        </w:tc>
      </w:tr>
      <w:tr w:rsidR="00D70272" w:rsidRPr="00D80B61">
        <w:trPr>
          <w:trHeight w:val="144"/>
        </w:trPr>
        <w:tc>
          <w:tcPr>
            <w:tcW w:w="2146"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1.7</w:t>
            </w:r>
          </w:p>
        </w:tc>
        <w:tc>
          <w:tcPr>
            <w:tcW w:w="11543"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Различать биологически активные вещества (витамины, ферменты, гормоны), выявлять их роль в процессе обмена веществ и превращения энергии</w:t>
            </w:r>
          </w:p>
        </w:tc>
      </w:tr>
      <w:tr w:rsidR="00D70272" w:rsidRPr="00D80B61">
        <w:trPr>
          <w:trHeight w:val="144"/>
        </w:trPr>
        <w:tc>
          <w:tcPr>
            <w:tcW w:w="2146"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1.8</w:t>
            </w:r>
          </w:p>
        </w:tc>
        <w:tc>
          <w:tcPr>
            <w:tcW w:w="11543"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Характеризовать биологические процессы: обмен веществ и превращение энергии, питание, дыхание, выделение, транспорт веществ, движение, рост, регуляция функций, иммунитет, поведение, развитие, размножение человека</w:t>
            </w:r>
          </w:p>
        </w:tc>
      </w:tr>
      <w:tr w:rsidR="00D70272" w:rsidRPr="00D80B61">
        <w:trPr>
          <w:trHeight w:val="144"/>
        </w:trPr>
        <w:tc>
          <w:tcPr>
            <w:tcW w:w="2146"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1.9</w:t>
            </w:r>
          </w:p>
        </w:tc>
        <w:tc>
          <w:tcPr>
            <w:tcW w:w="11543"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Выявлять причинно-следственные связи между строением клеток, органов, систем органов организма человека и их функциями; между строением, жизнедеятельностью и средой обит</w:t>
            </w:r>
            <w:r w:rsidRPr="00D80B61">
              <w:rPr>
                <w:rFonts w:ascii="Times New Roman" w:hAnsi="Times New Roman"/>
                <w:color w:val="000000"/>
                <w:sz w:val="24"/>
                <w:lang w:val="ru-RU"/>
              </w:rPr>
              <w:lastRenderedPageBreak/>
              <w:t>ания человека</w:t>
            </w:r>
          </w:p>
        </w:tc>
      </w:tr>
      <w:tr w:rsidR="00D70272" w:rsidRPr="00D80B61">
        <w:trPr>
          <w:trHeight w:val="144"/>
        </w:trPr>
        <w:tc>
          <w:tcPr>
            <w:tcW w:w="2146"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1.10</w:t>
            </w:r>
          </w:p>
        </w:tc>
        <w:tc>
          <w:tcPr>
            <w:tcW w:w="11543"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Применять биологические модели для выявления особенностей строени</w:t>
            </w:r>
            <w:r w:rsidRPr="00D80B61">
              <w:rPr>
                <w:rFonts w:ascii="Times New Roman" w:hAnsi="Times New Roman"/>
                <w:color w:val="000000"/>
                <w:sz w:val="24"/>
                <w:lang w:val="ru-RU"/>
              </w:rPr>
              <w:lastRenderedPageBreak/>
              <w:t>я</w:t>
            </w:r>
            <w:r w:rsidRPr="00D80B61">
              <w:rPr>
                <w:rFonts w:ascii="Times New Roman" w:hAnsi="Times New Roman"/>
                <w:color w:val="000000"/>
                <w:sz w:val="24"/>
                <w:lang w:val="ru-RU"/>
              </w:rPr>
              <w:lastRenderedPageBreak/>
              <w:t xml:space="preserve"> и функционирования органов и систем органов человека</w:t>
            </w:r>
          </w:p>
        </w:tc>
      </w:tr>
      <w:tr w:rsidR="00D70272" w:rsidRPr="00D80B61">
        <w:trPr>
          <w:trHeight w:val="144"/>
        </w:trPr>
        <w:tc>
          <w:tcPr>
            <w:tcW w:w="2146"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1.11</w:t>
            </w:r>
          </w:p>
        </w:tc>
        <w:tc>
          <w:tcPr>
            <w:tcW w:w="11543"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Объяснять нейрогуморальную регуляцию процессов жизнедеятельности организма человека</w:t>
            </w:r>
          </w:p>
        </w:tc>
      </w:tr>
      <w:tr w:rsidR="00D70272" w:rsidRPr="00D80B61">
        <w:trPr>
          <w:trHeight w:val="144"/>
        </w:trPr>
        <w:tc>
          <w:tcPr>
            <w:tcW w:w="2146"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1.12</w:t>
            </w:r>
          </w:p>
        </w:tc>
        <w:tc>
          <w:tcPr>
            <w:tcW w:w="11543"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Характеризовать и сравнивать безусловные и условные рефлексы; наследственные и ненаследственные программы поведения; особенности высшей нервной деятельности человека; виды потребностей, памяти, мышления, речи, темпераментов, эмоций, сна; структуру функциональных систем организма, направленных на достижение полезных приспособительных результатов</w:t>
            </w:r>
          </w:p>
        </w:tc>
      </w:tr>
      <w:tr w:rsidR="00D70272" w:rsidRPr="00D80B61">
        <w:trPr>
          <w:trHeight w:val="144"/>
        </w:trPr>
        <w:tc>
          <w:tcPr>
            <w:tcW w:w="2146"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1.13</w:t>
            </w:r>
          </w:p>
        </w:tc>
        <w:tc>
          <w:tcPr>
            <w:tcW w:w="11543"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Различать наследственные и ненаследственные (инфекционные, неинфекционные) заболевания человека; объяснять значение мер профилактики в предупреждении заболеваний человека</w:t>
            </w:r>
          </w:p>
        </w:tc>
      </w:tr>
      <w:tr w:rsidR="00D70272" w:rsidRPr="00D80B61">
        <w:trPr>
          <w:trHeight w:val="144"/>
        </w:trPr>
        <w:tc>
          <w:tcPr>
            <w:tcW w:w="2146"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1.14</w:t>
            </w:r>
          </w:p>
        </w:tc>
        <w:tc>
          <w:tcPr>
            <w:tcW w:w="11543"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pacing w:val="-3"/>
                <w:sz w:val="24"/>
                <w:lang w:val="ru-RU"/>
              </w:rPr>
              <w:t>Выполнять практические и лабораторные работы по морфологии, анатомии, физиологии и поведению человека,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tc>
      </w:tr>
      <w:tr w:rsidR="00D70272" w:rsidRPr="00D80B61">
        <w:trPr>
          <w:trHeight w:val="144"/>
        </w:trPr>
        <w:tc>
          <w:tcPr>
            <w:tcW w:w="2146"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1.15</w:t>
            </w:r>
          </w:p>
        </w:tc>
        <w:tc>
          <w:tcPr>
            <w:tcW w:w="11543"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Решать качественные и количественные задачи, используя основные показатели здоровья человека, проводить расчёты и оценивать полученные значения</w:t>
            </w:r>
          </w:p>
        </w:tc>
      </w:tr>
      <w:tr w:rsidR="00D70272" w:rsidRPr="00D80B61">
        <w:trPr>
          <w:trHeight w:val="144"/>
        </w:trPr>
        <w:tc>
          <w:tcPr>
            <w:tcW w:w="2146"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1.16</w:t>
            </w:r>
          </w:p>
        </w:tc>
        <w:tc>
          <w:tcPr>
            <w:tcW w:w="11543"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Называть и аргументировать основные принципы здорового образа жизни, методы защиты и укрепления здоровья человека: сбалансированное питание, соблюдение правил личной гигиены, занятия физкультурой и спортом, рациональная организация труда и полноценного отдыха, позитивное эмоционально-психическое состояние</w:t>
            </w:r>
          </w:p>
        </w:tc>
      </w:tr>
      <w:tr w:rsidR="00D70272" w:rsidRPr="00D80B61">
        <w:trPr>
          <w:trHeight w:val="144"/>
        </w:trPr>
        <w:tc>
          <w:tcPr>
            <w:tcW w:w="2146"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1.17</w:t>
            </w:r>
          </w:p>
        </w:tc>
        <w:tc>
          <w:tcPr>
            <w:tcW w:w="11543"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Использовать приобретённые знания и умения для соблюдения здорового образа жизни: сбалансированного питания, физической активности, стрессоустойчивости, для исключения вредных привычек, зависимостей</w:t>
            </w:r>
          </w:p>
        </w:tc>
      </w:tr>
      <w:tr w:rsidR="00D70272" w:rsidRPr="00D80B61">
        <w:trPr>
          <w:trHeight w:val="144"/>
        </w:trPr>
        <w:tc>
          <w:tcPr>
            <w:tcW w:w="2146"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1.18</w:t>
            </w:r>
          </w:p>
        </w:tc>
        <w:tc>
          <w:tcPr>
            <w:tcW w:w="11543"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pacing w:val="-4"/>
                <w:sz w:val="24"/>
                <w:lang w:val="ru-RU"/>
              </w:rPr>
              <w:t>Владеть приёмами оказания первой помощи человеку при потере сознания, солн</w:t>
            </w:r>
            <w:r w:rsidRPr="00D80B61">
              <w:rPr>
                <w:rFonts w:ascii="Times New Roman" w:hAnsi="Times New Roman"/>
                <w:color w:val="000000"/>
                <w:spacing w:val="-4"/>
                <w:sz w:val="24"/>
                <w:lang w:val="ru-RU"/>
              </w:rPr>
              <w:lastRenderedPageBreak/>
              <w:t>ечном и тепловом ударе, отравлении, утоплении, кровотечении, травмах мягких тканей, костей скелета, органов чувств, ожогах и отморожениях</w:t>
            </w:r>
          </w:p>
        </w:tc>
      </w:tr>
      <w:tr w:rsidR="00D70272" w:rsidRPr="00D80B61">
        <w:trPr>
          <w:trHeight w:val="144"/>
        </w:trPr>
        <w:tc>
          <w:tcPr>
            <w:tcW w:w="2146"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1.19</w:t>
            </w:r>
          </w:p>
        </w:tc>
        <w:tc>
          <w:tcPr>
            <w:tcW w:w="11543"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Демонстрировать на конкретных примерах связь зна</w:t>
            </w:r>
            <w:r w:rsidRPr="00D80B61">
              <w:rPr>
                <w:rFonts w:ascii="Times New Roman" w:hAnsi="Times New Roman"/>
                <w:color w:val="000000"/>
                <w:sz w:val="24"/>
                <w:lang w:val="ru-RU"/>
              </w:rPr>
              <w:lastRenderedPageBreak/>
              <w:t>н</w:t>
            </w:r>
            <w:r w:rsidRPr="00D80B61">
              <w:rPr>
                <w:rFonts w:ascii="Times New Roman" w:hAnsi="Times New Roman"/>
                <w:color w:val="000000"/>
                <w:sz w:val="24"/>
                <w:lang w:val="ru-RU"/>
              </w:rPr>
              <w:lastRenderedPageBreak/>
              <w:t>ий наук о человеке со знаниями предметов естественно-научного и гуманитарного циклов, различных видов искусства; технологии, Основ безопасности и защиты Родины, физической культуры</w:t>
            </w:r>
          </w:p>
        </w:tc>
      </w:tr>
      <w:tr w:rsidR="00D70272" w:rsidRPr="00D80B61">
        <w:trPr>
          <w:trHeight w:val="144"/>
        </w:trPr>
        <w:tc>
          <w:tcPr>
            <w:tcW w:w="2146"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1.20</w:t>
            </w:r>
          </w:p>
        </w:tc>
        <w:tc>
          <w:tcPr>
            <w:tcW w:w="11543"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Использовать методы биологии: наблюдать, измерять, описывать организм человека и процессы его жизнедеятельности; проводить простейшие исследования организма человека и объяснять их результаты</w:t>
            </w:r>
          </w:p>
        </w:tc>
      </w:tr>
      <w:tr w:rsidR="00D70272" w:rsidRPr="00D80B61">
        <w:trPr>
          <w:trHeight w:val="144"/>
        </w:trPr>
        <w:tc>
          <w:tcPr>
            <w:tcW w:w="2146"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1.21</w:t>
            </w:r>
          </w:p>
        </w:tc>
        <w:tc>
          <w:tcPr>
            <w:tcW w:w="11543"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tc>
      </w:tr>
      <w:tr w:rsidR="00D70272" w:rsidRPr="00D80B61">
        <w:trPr>
          <w:trHeight w:val="144"/>
        </w:trPr>
        <w:tc>
          <w:tcPr>
            <w:tcW w:w="2146"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1.22</w:t>
            </w:r>
          </w:p>
        </w:tc>
        <w:tc>
          <w:tcPr>
            <w:tcW w:w="11543"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Владеть приёмами работы с биологической информацией: формулировать основания для извлечения и обобщения информации из нескольких (4 – 5) источников; преобразовывать информацию из одной знаковой системы в другую</w:t>
            </w:r>
          </w:p>
        </w:tc>
      </w:tr>
      <w:tr w:rsidR="00D70272" w:rsidRPr="00D80B61">
        <w:trPr>
          <w:trHeight w:val="144"/>
        </w:trPr>
        <w:tc>
          <w:tcPr>
            <w:tcW w:w="2146"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1.23</w:t>
            </w:r>
          </w:p>
        </w:tc>
        <w:tc>
          <w:tcPr>
            <w:tcW w:w="11543"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Создавать письменные и устные сообщения, грамотно используя понятийный аппарат изученного раздела биологии, сопровождать выступление презентацией с учётом особенностей аудитории сверстников</w:t>
            </w:r>
          </w:p>
        </w:tc>
      </w:tr>
    </w:tbl>
    <w:p w:rsidR="00D70272" w:rsidRPr="00D80B61" w:rsidRDefault="00D70272">
      <w:pPr>
        <w:spacing w:after="0"/>
        <w:ind w:left="120"/>
        <w:rPr>
          <w:lang w:val="ru-RU"/>
        </w:rPr>
      </w:pPr>
    </w:p>
    <w:p w:rsidR="00D70272" w:rsidRPr="00D80B61" w:rsidRDefault="00D70272">
      <w:pPr>
        <w:rPr>
          <w:lang w:val="ru-RU"/>
        </w:rPr>
        <w:sectPr w:rsidR="00D70272" w:rsidRPr="00D80B61">
          <w:pgSz w:w="11906" w:h="16383"/>
          <w:pgMar w:top="1134" w:right="850" w:bottom="1134" w:left="1701" w:header="720" w:footer="720" w:gutter="0"/>
          <w:cols w:space="720"/>
        </w:sectPr>
      </w:pPr>
    </w:p>
    <w:p w:rsidR="00D70272" w:rsidRDefault="00D66912">
      <w:pPr>
        <w:spacing w:before="199" w:after="120" w:line="336" w:lineRule="auto"/>
        <w:ind w:left="120"/>
      </w:pPr>
      <w:bookmarkStart w:id="10" w:name="block-58845778"/>
      <w:bookmarkEnd w:id="9"/>
      <w:r>
        <w:rPr>
          <w:rFonts w:ascii="Times New Roman" w:hAnsi="Times New Roman"/>
          <w:b/>
          <w:color w:val="000000"/>
          <w:sz w:val="28"/>
        </w:rPr>
        <w:t>ПРОВЕРЯЕМЫЕ ЭЛЕМЕНТЫ СОДЕРЖАНИЯ</w:t>
      </w:r>
    </w:p>
    <w:p w:rsidR="00D70272" w:rsidRDefault="00D70272">
      <w:pPr>
        <w:spacing w:before="199" w:after="120" w:line="336" w:lineRule="auto"/>
        <w:ind w:left="120"/>
      </w:pPr>
    </w:p>
    <w:p w:rsidR="00D70272" w:rsidRDefault="00D66912">
      <w:pPr>
        <w:spacing w:before="199" w:after="120" w:line="336" w:lineRule="auto"/>
        <w:ind w:left="120"/>
      </w:pPr>
      <w:r>
        <w:rPr>
          <w:rFonts w:ascii="Times New Roman" w:hAnsi="Times New Roman"/>
          <w:b/>
          <w:color w:val="000000"/>
          <w:sz w:val="28"/>
        </w:rPr>
        <w:t>5 КЛАСС</w:t>
      </w:r>
    </w:p>
    <w:p w:rsidR="00D70272" w:rsidRDefault="00D70272">
      <w:pPr>
        <w:spacing w:after="0" w:line="336" w:lineRule="auto"/>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6"/>
        <w:gridCol w:w="2708"/>
        <w:gridCol w:w="5679"/>
      </w:tblGrid>
      <w:tr w:rsidR="00D70272">
        <w:trPr>
          <w:trHeight w:val="144"/>
        </w:trPr>
        <w:tc>
          <w:tcPr>
            <w:tcW w:w="1143" w:type="dxa"/>
            <w:tcMar>
              <w:top w:w="50" w:type="dxa"/>
              <w:left w:w="100" w:type="dxa"/>
            </w:tcMar>
            <w:vAlign w:val="center"/>
          </w:tcPr>
          <w:p w:rsidR="00D70272" w:rsidRDefault="00D66912">
            <w:pPr>
              <w:spacing w:after="0"/>
              <w:ind w:left="135"/>
            </w:pPr>
            <w:r>
              <w:rPr>
                <w:rFonts w:ascii="Times New Roman" w:hAnsi="Times New Roman"/>
                <w:b/>
                <w:color w:val="000000"/>
                <w:sz w:val="24"/>
              </w:rPr>
              <w:t xml:space="preserve"> Код раздела </w:t>
            </w:r>
          </w:p>
        </w:tc>
        <w:tc>
          <w:tcPr>
            <w:tcW w:w="2912" w:type="dxa"/>
            <w:tcMar>
              <w:top w:w="50" w:type="dxa"/>
              <w:left w:w="100" w:type="dxa"/>
            </w:tcMar>
            <w:vAlign w:val="center"/>
          </w:tcPr>
          <w:p w:rsidR="00D70272" w:rsidRDefault="00D66912">
            <w:pPr>
              <w:spacing w:after="0"/>
              <w:ind w:left="135"/>
            </w:pPr>
            <w:r>
              <w:rPr>
                <w:rFonts w:ascii="Times New Roman" w:hAnsi="Times New Roman"/>
                <w:b/>
                <w:color w:val="000000"/>
                <w:sz w:val="24"/>
              </w:rPr>
              <w:t xml:space="preserve"> Код проверяемого элемента </w:t>
            </w:r>
          </w:p>
        </w:tc>
        <w:tc>
          <w:tcPr>
            <w:tcW w:w="6396" w:type="dxa"/>
            <w:tcMar>
              <w:top w:w="50" w:type="dxa"/>
              <w:left w:w="100" w:type="dxa"/>
            </w:tcMar>
            <w:vAlign w:val="center"/>
          </w:tcPr>
          <w:p w:rsidR="00D70272" w:rsidRDefault="00D66912">
            <w:pPr>
              <w:spacing w:after="0"/>
              <w:ind w:left="135"/>
            </w:pPr>
            <w:r>
              <w:rPr>
                <w:rFonts w:ascii="Times New Roman" w:hAnsi="Times New Roman"/>
                <w:b/>
                <w:color w:val="000000"/>
                <w:sz w:val="24"/>
              </w:rPr>
              <w:t xml:space="preserve"> Проверяемые элементы содержания </w:t>
            </w:r>
          </w:p>
        </w:tc>
      </w:tr>
      <w:tr w:rsidR="00D70272" w:rsidRPr="00D80B61">
        <w:trPr>
          <w:trHeight w:val="144"/>
        </w:trPr>
        <w:tc>
          <w:tcPr>
            <w:tcW w:w="1143" w:type="dxa"/>
            <w:vMerge w:val="restart"/>
            <w:tcMar>
              <w:top w:w="50" w:type="dxa"/>
              <w:left w:w="100" w:type="dxa"/>
            </w:tcMar>
            <w:vAlign w:val="center"/>
          </w:tcPr>
          <w:p w:rsidR="00D70272" w:rsidRDefault="00D66912">
            <w:pPr>
              <w:spacing w:after="0" w:line="312" w:lineRule="auto"/>
              <w:ind w:left="228"/>
              <w:jc w:val="center"/>
            </w:pPr>
            <w:r>
              <w:rPr>
                <w:rFonts w:ascii="Times New Roman" w:hAnsi="Times New Roman"/>
                <w:color w:val="000000"/>
                <w:sz w:val="24"/>
              </w:rPr>
              <w:t>1</w:t>
            </w:r>
          </w:p>
        </w:tc>
        <w:tc>
          <w:tcPr>
            <w:tcW w:w="0" w:type="auto"/>
            <w:gridSpan w:val="2"/>
            <w:tcMar>
              <w:top w:w="50" w:type="dxa"/>
              <w:left w:w="100" w:type="dxa"/>
            </w:tcMar>
            <w:vAlign w:val="center"/>
          </w:tcPr>
          <w:p w:rsidR="00D70272" w:rsidRPr="00D80B61" w:rsidRDefault="00D66912">
            <w:pPr>
              <w:spacing w:after="0" w:line="312" w:lineRule="auto"/>
              <w:ind w:left="228"/>
              <w:rPr>
                <w:lang w:val="ru-RU"/>
              </w:rPr>
            </w:pPr>
            <w:r w:rsidRPr="00D80B61">
              <w:rPr>
                <w:rFonts w:ascii="Times New Roman" w:hAnsi="Times New Roman"/>
                <w:color w:val="000000"/>
                <w:sz w:val="24"/>
                <w:lang w:val="ru-RU"/>
              </w:rPr>
              <w:t>Биология – наука о живой природе</w:t>
            </w:r>
          </w:p>
        </w:tc>
      </w:tr>
      <w:tr w:rsidR="00D70272" w:rsidRPr="00D80B61">
        <w:trPr>
          <w:trHeight w:val="144"/>
        </w:trPr>
        <w:tc>
          <w:tcPr>
            <w:tcW w:w="0" w:type="auto"/>
            <w:vMerge/>
            <w:tcBorders>
              <w:top w:val="nil"/>
            </w:tcBorders>
            <w:tcMar>
              <w:top w:w="50" w:type="dxa"/>
              <w:left w:w="100" w:type="dxa"/>
            </w:tcMar>
          </w:tcPr>
          <w:p w:rsidR="00D70272" w:rsidRPr="00D80B61" w:rsidRDefault="00D70272">
            <w:pPr>
              <w:rPr>
                <w:lang w:val="ru-RU"/>
              </w:rPr>
            </w:pPr>
          </w:p>
        </w:tc>
        <w:tc>
          <w:tcPr>
            <w:tcW w:w="2912" w:type="dxa"/>
            <w:tcMar>
              <w:top w:w="50" w:type="dxa"/>
              <w:left w:w="100" w:type="dxa"/>
            </w:tcMar>
            <w:vAlign w:val="center"/>
          </w:tcPr>
          <w:p w:rsidR="00D70272" w:rsidRDefault="00D66912">
            <w:pPr>
              <w:spacing w:after="0" w:line="312" w:lineRule="auto"/>
              <w:ind w:left="228"/>
              <w:jc w:val="center"/>
            </w:pPr>
            <w:r>
              <w:rPr>
                <w:rFonts w:ascii="Times New Roman" w:hAnsi="Times New Roman"/>
                <w:color w:val="000000"/>
                <w:sz w:val="24"/>
              </w:rPr>
              <w:t>1.1</w:t>
            </w:r>
          </w:p>
        </w:tc>
        <w:tc>
          <w:tcPr>
            <w:tcW w:w="6396" w:type="dxa"/>
            <w:tcMar>
              <w:top w:w="50" w:type="dxa"/>
              <w:left w:w="100" w:type="dxa"/>
            </w:tcMar>
            <w:vAlign w:val="center"/>
          </w:tcPr>
          <w:p w:rsidR="00D70272" w:rsidRPr="00D80B61" w:rsidRDefault="00D66912">
            <w:pPr>
              <w:spacing w:after="0" w:line="312" w:lineRule="auto"/>
              <w:ind w:left="228"/>
              <w:jc w:val="both"/>
              <w:rPr>
                <w:lang w:val="ru-RU"/>
              </w:rPr>
            </w:pPr>
            <w:r w:rsidRPr="00D80B61">
              <w:rPr>
                <w:rFonts w:ascii="Times New Roman" w:hAnsi="Times New Roman"/>
                <w:color w:val="000000"/>
                <w:sz w:val="24"/>
                <w:lang w:val="ru-RU"/>
              </w:rPr>
              <w:t>Понятие о жизни. Признаки живого (клеточное строение, питание, дыхание, выделение, рост и другие). Объекты живой и неживой природы, их сравнение. Живая и неживая природа – единое целое</w:t>
            </w:r>
          </w:p>
        </w:tc>
      </w:tr>
      <w:tr w:rsidR="00D70272" w:rsidRPr="00D80B61">
        <w:trPr>
          <w:trHeight w:val="144"/>
        </w:trPr>
        <w:tc>
          <w:tcPr>
            <w:tcW w:w="0" w:type="auto"/>
            <w:vMerge/>
            <w:tcBorders>
              <w:top w:val="nil"/>
            </w:tcBorders>
            <w:tcMar>
              <w:top w:w="50" w:type="dxa"/>
              <w:left w:w="100" w:type="dxa"/>
            </w:tcMar>
          </w:tcPr>
          <w:p w:rsidR="00D70272" w:rsidRPr="00D80B61" w:rsidRDefault="00D70272">
            <w:pPr>
              <w:rPr>
                <w:lang w:val="ru-RU"/>
              </w:rPr>
            </w:pPr>
          </w:p>
        </w:tc>
        <w:tc>
          <w:tcPr>
            <w:tcW w:w="2912" w:type="dxa"/>
            <w:tcMar>
              <w:top w:w="50" w:type="dxa"/>
              <w:left w:w="100" w:type="dxa"/>
            </w:tcMar>
            <w:vAlign w:val="center"/>
          </w:tcPr>
          <w:p w:rsidR="00D70272" w:rsidRDefault="00D66912">
            <w:pPr>
              <w:spacing w:after="0" w:line="312" w:lineRule="auto"/>
              <w:ind w:left="228"/>
              <w:jc w:val="center"/>
            </w:pPr>
            <w:r>
              <w:rPr>
                <w:rFonts w:ascii="Times New Roman" w:hAnsi="Times New Roman"/>
                <w:color w:val="000000"/>
                <w:sz w:val="24"/>
              </w:rPr>
              <w:t>1.2</w:t>
            </w:r>
          </w:p>
        </w:tc>
        <w:tc>
          <w:tcPr>
            <w:tcW w:w="6396" w:type="dxa"/>
            <w:tcMar>
              <w:top w:w="50" w:type="dxa"/>
              <w:left w:w="100" w:type="dxa"/>
            </w:tcMar>
            <w:vAlign w:val="center"/>
          </w:tcPr>
          <w:p w:rsidR="00D70272" w:rsidRPr="00D80B61" w:rsidRDefault="00D66912">
            <w:pPr>
              <w:spacing w:after="0" w:line="312" w:lineRule="auto"/>
              <w:ind w:left="228"/>
              <w:jc w:val="both"/>
              <w:rPr>
                <w:lang w:val="ru-RU"/>
              </w:rPr>
            </w:pPr>
            <w:r w:rsidRPr="00D80B61">
              <w:rPr>
                <w:rFonts w:ascii="Times New Roman" w:hAnsi="Times New Roman"/>
                <w:color w:val="000000"/>
                <w:sz w:val="24"/>
                <w:lang w:val="ru-RU"/>
              </w:rPr>
              <w:t>Биология – система наук о живой природе. Основные разделы биологии (ботаника, зоология, экология, цитология, анатомия, физиоло</w:t>
            </w:r>
            <w:r w:rsidRPr="00D80B61">
              <w:rPr>
                <w:rFonts w:ascii="Times New Roman" w:hAnsi="Times New Roman"/>
                <w:color w:val="000000"/>
                <w:sz w:val="24"/>
                <w:lang w:val="ru-RU"/>
              </w:rPr>
              <w:lastRenderedPageBreak/>
              <w:t>гия и другие). Профессии, связанные с биологией: врач, ветеринар, психолог, агроном, животновод и другие (4 – 5). Связь биологии с другими науками (математика, география и другие). Роль биологии в познании окружающего мира и практической деятельности современного человека</w:t>
            </w:r>
          </w:p>
        </w:tc>
      </w:tr>
      <w:tr w:rsidR="00D70272" w:rsidRPr="00D80B61">
        <w:trPr>
          <w:trHeight w:val="144"/>
        </w:trPr>
        <w:tc>
          <w:tcPr>
            <w:tcW w:w="0" w:type="auto"/>
            <w:vMerge/>
            <w:tcBorders>
              <w:top w:val="nil"/>
            </w:tcBorders>
            <w:tcMar>
              <w:top w:w="50" w:type="dxa"/>
              <w:left w:w="100" w:type="dxa"/>
            </w:tcMar>
          </w:tcPr>
          <w:p w:rsidR="00D70272" w:rsidRPr="00D80B61" w:rsidRDefault="00D70272">
            <w:pPr>
              <w:rPr>
                <w:lang w:val="ru-RU"/>
              </w:rPr>
            </w:pPr>
          </w:p>
        </w:tc>
        <w:tc>
          <w:tcPr>
            <w:tcW w:w="2912" w:type="dxa"/>
            <w:tcMar>
              <w:top w:w="50" w:type="dxa"/>
              <w:left w:w="100" w:type="dxa"/>
            </w:tcMar>
            <w:vAlign w:val="center"/>
          </w:tcPr>
          <w:p w:rsidR="00D70272" w:rsidRDefault="00D66912">
            <w:pPr>
              <w:spacing w:after="0" w:line="312" w:lineRule="auto"/>
              <w:ind w:left="228"/>
              <w:jc w:val="center"/>
            </w:pPr>
            <w:r>
              <w:rPr>
                <w:rFonts w:ascii="Times New Roman" w:hAnsi="Times New Roman"/>
                <w:color w:val="000000"/>
                <w:sz w:val="24"/>
              </w:rPr>
              <w:t>1.3</w:t>
            </w:r>
          </w:p>
        </w:tc>
        <w:tc>
          <w:tcPr>
            <w:tcW w:w="6396" w:type="dxa"/>
            <w:tcMar>
              <w:top w:w="50" w:type="dxa"/>
              <w:left w:w="100" w:type="dxa"/>
            </w:tcMar>
            <w:vAlign w:val="center"/>
          </w:tcPr>
          <w:p w:rsidR="00D70272" w:rsidRPr="00D80B61" w:rsidRDefault="00D66912">
            <w:pPr>
              <w:spacing w:after="0" w:line="312" w:lineRule="auto"/>
              <w:ind w:left="228"/>
              <w:jc w:val="both"/>
              <w:rPr>
                <w:lang w:val="ru-RU"/>
              </w:rPr>
            </w:pPr>
            <w:r w:rsidRPr="00D80B61">
              <w:rPr>
                <w:rFonts w:ascii="Times New Roman" w:hAnsi="Times New Roman"/>
                <w:color w:val="000000"/>
                <w:sz w:val="24"/>
                <w:lang w:val="ru-RU"/>
              </w:rPr>
              <w:t>Кабинет биологии. Правила поведения и работы в кабинете с биологическими приборами и инструментами. Биологические термины, понятия, символы. Источники биологических знаний. Поиск информации с использованием различных источников (научно-популярная литература, справочники, сеть Интернет)</w:t>
            </w:r>
          </w:p>
        </w:tc>
      </w:tr>
      <w:tr w:rsidR="00D70272">
        <w:trPr>
          <w:trHeight w:val="144"/>
        </w:trPr>
        <w:tc>
          <w:tcPr>
            <w:tcW w:w="1143" w:type="dxa"/>
            <w:vMerge w:val="restart"/>
            <w:tcMar>
              <w:top w:w="50" w:type="dxa"/>
              <w:left w:w="100" w:type="dxa"/>
            </w:tcMar>
            <w:vAlign w:val="center"/>
          </w:tcPr>
          <w:p w:rsidR="00D70272" w:rsidRDefault="00D66912">
            <w:pPr>
              <w:spacing w:after="0" w:line="312" w:lineRule="auto"/>
              <w:ind w:left="228"/>
              <w:jc w:val="center"/>
            </w:pPr>
            <w:r>
              <w:rPr>
                <w:rFonts w:ascii="Times New Roman" w:hAnsi="Times New Roman"/>
                <w:color w:val="000000"/>
                <w:sz w:val="24"/>
              </w:rPr>
              <w:t>2</w:t>
            </w:r>
          </w:p>
        </w:tc>
        <w:tc>
          <w:tcPr>
            <w:tcW w:w="0" w:type="auto"/>
            <w:gridSpan w:val="2"/>
            <w:tcMar>
              <w:top w:w="50" w:type="dxa"/>
              <w:left w:w="100" w:type="dxa"/>
            </w:tcMar>
            <w:vAlign w:val="center"/>
          </w:tcPr>
          <w:p w:rsidR="00D70272" w:rsidRDefault="00D66912">
            <w:pPr>
              <w:spacing w:after="0" w:line="312" w:lineRule="auto"/>
              <w:ind w:left="228"/>
            </w:pPr>
            <w:r>
              <w:rPr>
                <w:rFonts w:ascii="Times New Roman" w:hAnsi="Times New Roman"/>
                <w:color w:val="000000"/>
                <w:sz w:val="24"/>
              </w:rPr>
              <w:t>Методы изучения живой природы</w:t>
            </w:r>
          </w:p>
        </w:tc>
      </w:tr>
      <w:tr w:rsidR="00D70272" w:rsidRPr="00D80B61">
        <w:trPr>
          <w:trHeight w:val="144"/>
        </w:trPr>
        <w:tc>
          <w:tcPr>
            <w:tcW w:w="0" w:type="auto"/>
            <w:vMerge/>
            <w:tcBorders>
              <w:top w:val="nil"/>
            </w:tcBorders>
            <w:tcMar>
              <w:top w:w="50" w:type="dxa"/>
              <w:left w:w="100" w:type="dxa"/>
            </w:tcMar>
          </w:tcPr>
          <w:p w:rsidR="00D70272" w:rsidRDefault="00D70272"/>
        </w:tc>
        <w:tc>
          <w:tcPr>
            <w:tcW w:w="2912" w:type="dxa"/>
            <w:tcMar>
              <w:top w:w="50" w:type="dxa"/>
              <w:left w:w="100" w:type="dxa"/>
            </w:tcMar>
            <w:vAlign w:val="center"/>
          </w:tcPr>
          <w:p w:rsidR="00D70272" w:rsidRDefault="00D66912">
            <w:pPr>
              <w:spacing w:after="0" w:line="312" w:lineRule="auto"/>
              <w:ind w:left="228"/>
              <w:jc w:val="center"/>
            </w:pPr>
            <w:r>
              <w:rPr>
                <w:rFonts w:ascii="Times New Roman" w:hAnsi="Times New Roman"/>
                <w:color w:val="000000"/>
                <w:sz w:val="24"/>
              </w:rPr>
              <w:t>2.1</w:t>
            </w:r>
          </w:p>
        </w:tc>
        <w:tc>
          <w:tcPr>
            <w:tcW w:w="6396" w:type="dxa"/>
            <w:tcMar>
              <w:top w:w="50" w:type="dxa"/>
              <w:left w:w="100" w:type="dxa"/>
            </w:tcMar>
            <w:vAlign w:val="center"/>
          </w:tcPr>
          <w:p w:rsidR="00D70272" w:rsidRPr="00D80B61" w:rsidRDefault="00D66912">
            <w:pPr>
              <w:spacing w:after="0" w:line="312" w:lineRule="auto"/>
              <w:ind w:left="228"/>
              <w:jc w:val="both"/>
              <w:rPr>
                <w:lang w:val="ru-RU"/>
              </w:rPr>
            </w:pPr>
            <w:r w:rsidRPr="00D80B61">
              <w:rPr>
                <w:rFonts w:ascii="Times New Roman" w:hAnsi="Times New Roman"/>
                <w:color w:val="000000"/>
                <w:sz w:val="24"/>
                <w:lang w:val="ru-RU"/>
              </w:rPr>
              <w:t>Научные методы изучения живой природы: наблюдение, эксперимент, описание, измерение, классификация. Устройство увеличительных приборов: лупы и микроскопа. Правила работы с увеличительными приборами</w:t>
            </w:r>
          </w:p>
        </w:tc>
      </w:tr>
      <w:tr w:rsidR="00D70272">
        <w:trPr>
          <w:trHeight w:val="144"/>
        </w:trPr>
        <w:tc>
          <w:tcPr>
            <w:tcW w:w="0" w:type="auto"/>
            <w:vMerge/>
            <w:tcBorders>
              <w:top w:val="nil"/>
            </w:tcBorders>
            <w:tcMar>
              <w:top w:w="50" w:type="dxa"/>
              <w:left w:w="100" w:type="dxa"/>
            </w:tcMar>
          </w:tcPr>
          <w:p w:rsidR="00D70272" w:rsidRPr="00D80B61" w:rsidRDefault="00D70272">
            <w:pPr>
              <w:rPr>
                <w:lang w:val="ru-RU"/>
              </w:rPr>
            </w:pPr>
          </w:p>
        </w:tc>
        <w:tc>
          <w:tcPr>
            <w:tcW w:w="2912" w:type="dxa"/>
            <w:tcMar>
              <w:top w:w="50" w:type="dxa"/>
              <w:left w:w="100" w:type="dxa"/>
            </w:tcMar>
            <w:vAlign w:val="center"/>
          </w:tcPr>
          <w:p w:rsidR="00D70272" w:rsidRDefault="00D66912">
            <w:pPr>
              <w:spacing w:after="0" w:line="312" w:lineRule="auto"/>
              <w:ind w:left="228"/>
              <w:jc w:val="center"/>
            </w:pPr>
            <w:r>
              <w:rPr>
                <w:rFonts w:ascii="Times New Roman" w:hAnsi="Times New Roman"/>
                <w:color w:val="000000"/>
                <w:sz w:val="24"/>
              </w:rPr>
              <w:t>2.2</w:t>
            </w:r>
          </w:p>
        </w:tc>
        <w:tc>
          <w:tcPr>
            <w:tcW w:w="6396" w:type="dxa"/>
            <w:tcMar>
              <w:top w:w="50" w:type="dxa"/>
              <w:left w:w="100" w:type="dxa"/>
            </w:tcMar>
            <w:vAlign w:val="center"/>
          </w:tcPr>
          <w:p w:rsidR="00D70272" w:rsidRDefault="00D66912">
            <w:pPr>
              <w:spacing w:after="0" w:line="312" w:lineRule="auto"/>
              <w:ind w:left="228"/>
              <w:jc w:val="both"/>
            </w:pPr>
            <w:r w:rsidRPr="00D80B61">
              <w:rPr>
                <w:rFonts w:ascii="Times New Roman" w:hAnsi="Times New Roman"/>
                <w:color w:val="000000"/>
                <w:sz w:val="24"/>
                <w:lang w:val="ru-RU"/>
              </w:rPr>
              <w:t xml:space="preserve">Метод описания в биологии (наглядный, словесный, схематический). Метод измерения (инструменты измерения). Метод классификации организмов, применение двойных названий организмов. </w:t>
            </w:r>
            <w:r>
              <w:rPr>
                <w:rFonts w:ascii="Times New Roman" w:hAnsi="Times New Roman"/>
                <w:color w:val="000000"/>
                <w:sz w:val="24"/>
              </w:rPr>
              <w:t>Наблюдение и эксперимент как ведущие методы биологии</w:t>
            </w:r>
          </w:p>
        </w:tc>
      </w:tr>
      <w:tr w:rsidR="00D70272">
        <w:trPr>
          <w:trHeight w:val="144"/>
        </w:trPr>
        <w:tc>
          <w:tcPr>
            <w:tcW w:w="1143" w:type="dxa"/>
            <w:vMerge w:val="restart"/>
            <w:tcMar>
              <w:top w:w="50" w:type="dxa"/>
              <w:left w:w="100" w:type="dxa"/>
            </w:tcMar>
            <w:vAlign w:val="center"/>
          </w:tcPr>
          <w:p w:rsidR="00D70272" w:rsidRDefault="00D66912">
            <w:pPr>
              <w:spacing w:after="0" w:line="312" w:lineRule="auto"/>
              <w:ind w:left="228"/>
              <w:jc w:val="center"/>
            </w:pPr>
            <w:r>
              <w:rPr>
                <w:rFonts w:ascii="Times New Roman" w:hAnsi="Times New Roman"/>
                <w:color w:val="000000"/>
                <w:sz w:val="24"/>
              </w:rPr>
              <w:t>3</w:t>
            </w:r>
          </w:p>
        </w:tc>
        <w:tc>
          <w:tcPr>
            <w:tcW w:w="0" w:type="auto"/>
            <w:gridSpan w:val="2"/>
            <w:tcMar>
              <w:top w:w="50" w:type="dxa"/>
              <w:left w:w="100" w:type="dxa"/>
            </w:tcMar>
            <w:vAlign w:val="center"/>
          </w:tcPr>
          <w:p w:rsidR="00D70272" w:rsidRDefault="00D66912">
            <w:pPr>
              <w:spacing w:after="0" w:line="312" w:lineRule="auto"/>
              <w:ind w:left="228"/>
            </w:pPr>
            <w:r>
              <w:rPr>
                <w:rFonts w:ascii="Times New Roman" w:hAnsi="Times New Roman"/>
                <w:color w:val="000000"/>
                <w:sz w:val="24"/>
              </w:rPr>
              <w:t>Организмы – тела живой природы</w:t>
            </w:r>
          </w:p>
        </w:tc>
      </w:tr>
      <w:tr w:rsidR="00D70272">
        <w:trPr>
          <w:trHeight w:val="144"/>
        </w:trPr>
        <w:tc>
          <w:tcPr>
            <w:tcW w:w="0" w:type="auto"/>
            <w:vMerge/>
            <w:tcBorders>
              <w:top w:val="nil"/>
            </w:tcBorders>
            <w:tcMar>
              <w:top w:w="50" w:type="dxa"/>
              <w:left w:w="100" w:type="dxa"/>
            </w:tcMar>
          </w:tcPr>
          <w:p w:rsidR="00D70272" w:rsidRDefault="00D70272"/>
        </w:tc>
        <w:tc>
          <w:tcPr>
            <w:tcW w:w="2912" w:type="dxa"/>
            <w:tcMar>
              <w:top w:w="50" w:type="dxa"/>
              <w:left w:w="100" w:type="dxa"/>
            </w:tcMar>
            <w:vAlign w:val="center"/>
          </w:tcPr>
          <w:p w:rsidR="00D70272" w:rsidRDefault="00D66912">
            <w:pPr>
              <w:spacing w:after="0" w:line="312" w:lineRule="auto"/>
              <w:ind w:left="228"/>
              <w:jc w:val="center"/>
            </w:pPr>
            <w:r>
              <w:rPr>
                <w:rFonts w:ascii="Times New Roman" w:hAnsi="Times New Roman"/>
                <w:color w:val="000000"/>
                <w:sz w:val="24"/>
              </w:rPr>
              <w:t>3.1</w:t>
            </w:r>
          </w:p>
        </w:tc>
        <w:tc>
          <w:tcPr>
            <w:tcW w:w="6396" w:type="dxa"/>
            <w:tcMar>
              <w:top w:w="50" w:type="dxa"/>
              <w:left w:w="100" w:type="dxa"/>
            </w:tcMar>
            <w:vAlign w:val="center"/>
          </w:tcPr>
          <w:p w:rsidR="00D70272" w:rsidRDefault="00D66912">
            <w:pPr>
              <w:spacing w:after="0" w:line="312" w:lineRule="auto"/>
              <w:ind w:left="228"/>
              <w:jc w:val="both"/>
            </w:pPr>
            <w:r w:rsidRPr="00D80B61">
              <w:rPr>
                <w:rFonts w:ascii="Times New Roman" w:hAnsi="Times New Roman"/>
                <w:color w:val="000000"/>
                <w:sz w:val="24"/>
                <w:lang w:val="ru-RU"/>
              </w:rPr>
              <w:t xml:space="preserve">Понятие об организме. Доядерные и ядерные организмы. </w:t>
            </w:r>
            <w:r>
              <w:rPr>
                <w:rFonts w:ascii="Times New Roman" w:hAnsi="Times New Roman"/>
                <w:color w:val="000000"/>
                <w:sz w:val="24"/>
              </w:rPr>
              <w:t>Одноклеточные и многоклеточные организмы</w:t>
            </w:r>
          </w:p>
        </w:tc>
      </w:tr>
      <w:tr w:rsidR="00D70272">
        <w:trPr>
          <w:trHeight w:val="144"/>
        </w:trPr>
        <w:tc>
          <w:tcPr>
            <w:tcW w:w="0" w:type="auto"/>
            <w:vMerge/>
            <w:tcBorders>
              <w:top w:val="nil"/>
            </w:tcBorders>
            <w:tcMar>
              <w:top w:w="50" w:type="dxa"/>
              <w:left w:w="100" w:type="dxa"/>
            </w:tcMar>
          </w:tcPr>
          <w:p w:rsidR="00D70272" w:rsidRDefault="00D70272"/>
        </w:tc>
        <w:tc>
          <w:tcPr>
            <w:tcW w:w="2912" w:type="dxa"/>
            <w:tcMar>
              <w:top w:w="50" w:type="dxa"/>
              <w:left w:w="100" w:type="dxa"/>
            </w:tcMar>
            <w:vAlign w:val="center"/>
          </w:tcPr>
          <w:p w:rsidR="00D70272" w:rsidRDefault="00D66912">
            <w:pPr>
              <w:spacing w:after="0" w:line="312" w:lineRule="auto"/>
              <w:ind w:left="228"/>
              <w:jc w:val="center"/>
            </w:pPr>
            <w:r>
              <w:rPr>
                <w:rFonts w:ascii="Times New Roman" w:hAnsi="Times New Roman"/>
                <w:color w:val="000000"/>
                <w:sz w:val="24"/>
              </w:rPr>
              <w:t>3.2</w:t>
            </w:r>
          </w:p>
        </w:tc>
        <w:tc>
          <w:tcPr>
            <w:tcW w:w="6396" w:type="dxa"/>
            <w:tcMar>
              <w:top w:w="50" w:type="dxa"/>
              <w:left w:w="100" w:type="dxa"/>
            </w:tcMar>
            <w:vAlign w:val="center"/>
          </w:tcPr>
          <w:p w:rsidR="00D70272" w:rsidRDefault="00D66912">
            <w:pPr>
              <w:spacing w:after="0" w:line="312" w:lineRule="auto"/>
              <w:ind w:left="228"/>
              <w:jc w:val="both"/>
            </w:pPr>
            <w:r w:rsidRPr="00D80B61">
              <w:rPr>
                <w:rFonts w:ascii="Times New Roman" w:hAnsi="Times New Roman"/>
                <w:color w:val="000000"/>
                <w:sz w:val="24"/>
                <w:lang w:val="ru-RU"/>
              </w:rPr>
              <w:t xml:space="preserve">Клетка и её открытие. Клеточное строение организмов. Цитология – наука о клетке. Клетка – наименьшая единица строения и жизнедеятельности организмов. </w:t>
            </w:r>
            <w:r>
              <w:rPr>
                <w:rFonts w:ascii="Times New Roman" w:hAnsi="Times New Roman"/>
                <w:color w:val="000000"/>
                <w:sz w:val="24"/>
              </w:rPr>
              <w:t>Строение клетки под световым микроско</w:t>
            </w:r>
            <w:r>
              <w:rPr>
                <w:rFonts w:ascii="Times New Roman" w:hAnsi="Times New Roman"/>
                <w:color w:val="000000"/>
                <w:sz w:val="24"/>
              </w:rPr>
              <w:lastRenderedPageBreak/>
              <w:t>пом: клеточная оболочка, цитоплазма, ядро</w:t>
            </w:r>
          </w:p>
        </w:tc>
      </w:tr>
      <w:tr w:rsidR="00D70272" w:rsidRPr="00D80B61">
        <w:trPr>
          <w:trHeight w:val="144"/>
        </w:trPr>
        <w:tc>
          <w:tcPr>
            <w:tcW w:w="0" w:type="auto"/>
            <w:vMerge/>
            <w:tcBorders>
              <w:top w:val="nil"/>
            </w:tcBorders>
            <w:tcMar>
              <w:top w:w="50" w:type="dxa"/>
              <w:left w:w="100" w:type="dxa"/>
            </w:tcMar>
          </w:tcPr>
          <w:p w:rsidR="00D70272" w:rsidRDefault="00D70272"/>
        </w:tc>
        <w:tc>
          <w:tcPr>
            <w:tcW w:w="2912" w:type="dxa"/>
            <w:tcMar>
              <w:top w:w="50" w:type="dxa"/>
              <w:left w:w="100" w:type="dxa"/>
            </w:tcMar>
            <w:vAlign w:val="center"/>
          </w:tcPr>
          <w:p w:rsidR="00D70272" w:rsidRDefault="00D66912">
            <w:pPr>
              <w:spacing w:after="0" w:line="312" w:lineRule="auto"/>
              <w:ind w:left="228"/>
              <w:jc w:val="center"/>
            </w:pPr>
            <w:r>
              <w:rPr>
                <w:rFonts w:ascii="Times New Roman" w:hAnsi="Times New Roman"/>
                <w:color w:val="000000"/>
                <w:sz w:val="24"/>
              </w:rPr>
              <w:t>3.3</w:t>
            </w:r>
          </w:p>
        </w:tc>
        <w:tc>
          <w:tcPr>
            <w:tcW w:w="6396" w:type="dxa"/>
            <w:tcMar>
              <w:top w:w="50" w:type="dxa"/>
              <w:left w:w="100" w:type="dxa"/>
            </w:tcMar>
            <w:vAlign w:val="center"/>
          </w:tcPr>
          <w:p w:rsidR="00D70272" w:rsidRPr="00D80B61" w:rsidRDefault="00D66912">
            <w:pPr>
              <w:spacing w:after="0" w:line="312" w:lineRule="auto"/>
              <w:ind w:left="228"/>
              <w:rPr>
                <w:lang w:val="ru-RU"/>
              </w:rPr>
            </w:pPr>
            <w:r w:rsidRPr="00D80B61">
              <w:rPr>
                <w:rFonts w:ascii="Times New Roman" w:hAnsi="Times New Roman"/>
                <w:color w:val="000000"/>
                <w:sz w:val="24"/>
                <w:lang w:val="ru-RU"/>
              </w:rPr>
              <w:t>Клетки, ткани, органы, системы органов</w:t>
            </w:r>
          </w:p>
        </w:tc>
      </w:tr>
      <w:tr w:rsidR="00D70272">
        <w:trPr>
          <w:trHeight w:val="144"/>
        </w:trPr>
        <w:tc>
          <w:tcPr>
            <w:tcW w:w="0" w:type="auto"/>
            <w:vMerge/>
            <w:tcBorders>
              <w:top w:val="nil"/>
            </w:tcBorders>
            <w:tcMar>
              <w:top w:w="50" w:type="dxa"/>
              <w:left w:w="100" w:type="dxa"/>
            </w:tcMar>
          </w:tcPr>
          <w:p w:rsidR="00D70272" w:rsidRPr="00D80B61" w:rsidRDefault="00D70272">
            <w:pPr>
              <w:rPr>
                <w:lang w:val="ru-RU"/>
              </w:rPr>
            </w:pPr>
          </w:p>
        </w:tc>
        <w:tc>
          <w:tcPr>
            <w:tcW w:w="2912" w:type="dxa"/>
            <w:tcMar>
              <w:top w:w="50" w:type="dxa"/>
              <w:left w:w="100" w:type="dxa"/>
            </w:tcMar>
            <w:vAlign w:val="center"/>
          </w:tcPr>
          <w:p w:rsidR="00D70272" w:rsidRDefault="00D66912">
            <w:pPr>
              <w:spacing w:after="0" w:line="312" w:lineRule="auto"/>
              <w:ind w:left="228"/>
              <w:jc w:val="center"/>
            </w:pPr>
            <w:r>
              <w:rPr>
                <w:rFonts w:ascii="Times New Roman" w:hAnsi="Times New Roman"/>
                <w:color w:val="000000"/>
                <w:sz w:val="24"/>
              </w:rPr>
              <w:t>3.4</w:t>
            </w:r>
          </w:p>
        </w:tc>
        <w:tc>
          <w:tcPr>
            <w:tcW w:w="6396" w:type="dxa"/>
            <w:tcMar>
              <w:top w:w="50" w:type="dxa"/>
              <w:left w:w="100" w:type="dxa"/>
            </w:tcMar>
            <w:vAlign w:val="center"/>
          </w:tcPr>
          <w:p w:rsidR="00D70272" w:rsidRDefault="00D66912">
            <w:pPr>
              <w:spacing w:after="0" w:line="312" w:lineRule="auto"/>
              <w:ind w:left="228"/>
              <w:jc w:val="both"/>
            </w:pPr>
            <w:r w:rsidRPr="00D80B61">
              <w:rPr>
                <w:rFonts w:ascii="Times New Roman" w:hAnsi="Times New Roman"/>
                <w:color w:val="000000"/>
                <w:sz w:val="24"/>
                <w:lang w:val="ru-RU"/>
              </w:rPr>
              <w:t>Жизнедеятельность организмов. Особенности строения и проц</w:t>
            </w:r>
            <w:r w:rsidRPr="00D80B61">
              <w:rPr>
                <w:rFonts w:ascii="Times New Roman" w:hAnsi="Times New Roman"/>
                <w:color w:val="000000"/>
                <w:sz w:val="24"/>
                <w:lang w:val="ru-RU"/>
              </w:rPr>
              <w:lastRenderedPageBreak/>
              <w:t>е</w:t>
            </w:r>
            <w:r w:rsidRPr="00D80B61">
              <w:rPr>
                <w:rFonts w:ascii="Times New Roman" w:hAnsi="Times New Roman"/>
                <w:color w:val="000000"/>
                <w:sz w:val="24"/>
                <w:lang w:val="ru-RU"/>
              </w:rPr>
              <w:lastRenderedPageBreak/>
              <w:t xml:space="preserve">ссов жизнедеятельности у растений, животных, бактерий и грибов. Свойства организмов: питание, дыхание, выделение, движение, размножение, развитие, раздражимость, приспособленность. </w:t>
            </w:r>
            <w:r>
              <w:rPr>
                <w:rFonts w:ascii="Times New Roman" w:hAnsi="Times New Roman"/>
                <w:color w:val="000000"/>
                <w:sz w:val="24"/>
              </w:rPr>
              <w:t>Организм – единое целое</w:t>
            </w:r>
          </w:p>
        </w:tc>
      </w:tr>
      <w:tr w:rsidR="00D70272" w:rsidRPr="00D80B61">
        <w:trPr>
          <w:trHeight w:val="144"/>
        </w:trPr>
        <w:tc>
          <w:tcPr>
            <w:tcW w:w="0" w:type="auto"/>
            <w:vMerge/>
            <w:tcBorders>
              <w:top w:val="nil"/>
            </w:tcBorders>
            <w:tcMar>
              <w:top w:w="50" w:type="dxa"/>
              <w:left w:w="100" w:type="dxa"/>
            </w:tcMar>
          </w:tcPr>
          <w:p w:rsidR="00D70272" w:rsidRDefault="00D70272"/>
        </w:tc>
        <w:tc>
          <w:tcPr>
            <w:tcW w:w="2912" w:type="dxa"/>
            <w:tcMar>
              <w:top w:w="50" w:type="dxa"/>
              <w:left w:w="100" w:type="dxa"/>
            </w:tcMar>
            <w:vAlign w:val="center"/>
          </w:tcPr>
          <w:p w:rsidR="00D70272" w:rsidRDefault="00D66912">
            <w:pPr>
              <w:spacing w:after="0" w:line="312" w:lineRule="auto"/>
              <w:ind w:left="228"/>
              <w:jc w:val="center"/>
            </w:pPr>
            <w:r>
              <w:rPr>
                <w:rFonts w:ascii="Times New Roman" w:hAnsi="Times New Roman"/>
                <w:color w:val="000000"/>
                <w:sz w:val="24"/>
              </w:rPr>
              <w:t>3.5</w:t>
            </w:r>
          </w:p>
        </w:tc>
        <w:tc>
          <w:tcPr>
            <w:tcW w:w="6396" w:type="dxa"/>
            <w:tcMar>
              <w:top w:w="50" w:type="dxa"/>
              <w:left w:w="100" w:type="dxa"/>
            </w:tcMar>
            <w:vAlign w:val="center"/>
          </w:tcPr>
          <w:p w:rsidR="00D70272" w:rsidRPr="00D80B61" w:rsidRDefault="00D66912">
            <w:pPr>
              <w:spacing w:after="0" w:line="312" w:lineRule="auto"/>
              <w:ind w:left="228"/>
              <w:rPr>
                <w:lang w:val="ru-RU"/>
              </w:rPr>
            </w:pPr>
            <w:r w:rsidRPr="00D80B61">
              <w:rPr>
                <w:rFonts w:ascii="Times New Roman" w:hAnsi="Times New Roman"/>
                <w:color w:val="000000"/>
                <w:sz w:val="24"/>
                <w:lang w:val="ru-RU"/>
              </w:rPr>
              <w:t>Разнообразие организмов и их классификация (таксоны в биологии: царства, типы (отделы), классы, отряды (порядки), семейства, роды, виды)</w:t>
            </w:r>
          </w:p>
        </w:tc>
      </w:tr>
      <w:tr w:rsidR="00D70272" w:rsidRPr="00D80B61">
        <w:trPr>
          <w:trHeight w:val="144"/>
        </w:trPr>
        <w:tc>
          <w:tcPr>
            <w:tcW w:w="0" w:type="auto"/>
            <w:vMerge/>
            <w:tcBorders>
              <w:top w:val="nil"/>
            </w:tcBorders>
            <w:tcMar>
              <w:top w:w="50" w:type="dxa"/>
              <w:left w:w="100" w:type="dxa"/>
            </w:tcMar>
          </w:tcPr>
          <w:p w:rsidR="00D70272" w:rsidRPr="00D80B61" w:rsidRDefault="00D70272">
            <w:pPr>
              <w:rPr>
                <w:lang w:val="ru-RU"/>
              </w:rPr>
            </w:pPr>
          </w:p>
        </w:tc>
        <w:tc>
          <w:tcPr>
            <w:tcW w:w="2912" w:type="dxa"/>
            <w:tcMar>
              <w:top w:w="50" w:type="dxa"/>
              <w:left w:w="100" w:type="dxa"/>
            </w:tcMar>
            <w:vAlign w:val="center"/>
          </w:tcPr>
          <w:p w:rsidR="00D70272" w:rsidRDefault="00D66912">
            <w:pPr>
              <w:spacing w:after="0" w:line="312" w:lineRule="auto"/>
              <w:ind w:left="228"/>
              <w:jc w:val="center"/>
            </w:pPr>
            <w:r>
              <w:rPr>
                <w:rFonts w:ascii="Times New Roman" w:hAnsi="Times New Roman"/>
                <w:color w:val="000000"/>
                <w:sz w:val="24"/>
              </w:rPr>
              <w:t>3.6</w:t>
            </w:r>
          </w:p>
        </w:tc>
        <w:tc>
          <w:tcPr>
            <w:tcW w:w="6396" w:type="dxa"/>
            <w:tcMar>
              <w:top w:w="50" w:type="dxa"/>
              <w:left w:w="100" w:type="dxa"/>
            </w:tcMar>
            <w:vAlign w:val="center"/>
          </w:tcPr>
          <w:p w:rsidR="00D70272" w:rsidRPr="00D80B61" w:rsidRDefault="00D66912">
            <w:pPr>
              <w:spacing w:after="0" w:line="312" w:lineRule="auto"/>
              <w:ind w:left="228"/>
              <w:rPr>
                <w:lang w:val="ru-RU"/>
              </w:rPr>
            </w:pPr>
            <w:r w:rsidRPr="00D80B61">
              <w:rPr>
                <w:rFonts w:ascii="Times New Roman" w:hAnsi="Times New Roman"/>
                <w:color w:val="000000"/>
                <w:sz w:val="24"/>
                <w:lang w:val="ru-RU"/>
              </w:rPr>
              <w:t>Бактерии и вирусы как формы жизни. Значение бактерий и вирусов в природе и в жизни человека</w:t>
            </w:r>
          </w:p>
        </w:tc>
      </w:tr>
      <w:tr w:rsidR="00D70272">
        <w:trPr>
          <w:trHeight w:val="144"/>
        </w:trPr>
        <w:tc>
          <w:tcPr>
            <w:tcW w:w="1143" w:type="dxa"/>
            <w:vMerge w:val="restart"/>
            <w:tcMar>
              <w:top w:w="50" w:type="dxa"/>
              <w:left w:w="100" w:type="dxa"/>
            </w:tcMar>
            <w:vAlign w:val="center"/>
          </w:tcPr>
          <w:p w:rsidR="00D70272" w:rsidRDefault="00D66912">
            <w:pPr>
              <w:spacing w:after="0" w:line="312" w:lineRule="auto"/>
              <w:ind w:left="228"/>
              <w:jc w:val="center"/>
            </w:pPr>
            <w:r>
              <w:rPr>
                <w:rFonts w:ascii="Times New Roman" w:hAnsi="Times New Roman"/>
                <w:color w:val="000000"/>
                <w:sz w:val="24"/>
              </w:rPr>
              <w:t>4</w:t>
            </w:r>
          </w:p>
        </w:tc>
        <w:tc>
          <w:tcPr>
            <w:tcW w:w="0" w:type="auto"/>
            <w:gridSpan w:val="2"/>
            <w:tcMar>
              <w:top w:w="50" w:type="dxa"/>
              <w:left w:w="100" w:type="dxa"/>
            </w:tcMar>
            <w:vAlign w:val="center"/>
          </w:tcPr>
          <w:p w:rsidR="00D70272" w:rsidRDefault="00D66912">
            <w:pPr>
              <w:spacing w:after="0" w:line="312" w:lineRule="auto"/>
              <w:ind w:left="228"/>
            </w:pPr>
            <w:r>
              <w:rPr>
                <w:rFonts w:ascii="Times New Roman" w:hAnsi="Times New Roman"/>
                <w:color w:val="000000"/>
                <w:sz w:val="24"/>
              </w:rPr>
              <w:t>Организмы и среда обитания</w:t>
            </w:r>
          </w:p>
        </w:tc>
      </w:tr>
      <w:tr w:rsidR="00D70272">
        <w:trPr>
          <w:trHeight w:val="144"/>
        </w:trPr>
        <w:tc>
          <w:tcPr>
            <w:tcW w:w="0" w:type="auto"/>
            <w:vMerge/>
            <w:tcBorders>
              <w:top w:val="nil"/>
            </w:tcBorders>
            <w:tcMar>
              <w:top w:w="50" w:type="dxa"/>
              <w:left w:w="100" w:type="dxa"/>
            </w:tcMar>
          </w:tcPr>
          <w:p w:rsidR="00D70272" w:rsidRDefault="00D70272"/>
        </w:tc>
        <w:tc>
          <w:tcPr>
            <w:tcW w:w="2912" w:type="dxa"/>
            <w:tcMar>
              <w:top w:w="50" w:type="dxa"/>
              <w:left w:w="100" w:type="dxa"/>
            </w:tcMar>
            <w:vAlign w:val="center"/>
          </w:tcPr>
          <w:p w:rsidR="00D70272" w:rsidRDefault="00D66912">
            <w:pPr>
              <w:spacing w:after="0" w:line="312" w:lineRule="auto"/>
              <w:ind w:left="228"/>
              <w:jc w:val="center"/>
            </w:pPr>
            <w:r>
              <w:rPr>
                <w:rFonts w:ascii="Times New Roman" w:hAnsi="Times New Roman"/>
                <w:color w:val="000000"/>
                <w:sz w:val="24"/>
              </w:rPr>
              <w:t>4.1</w:t>
            </w:r>
          </w:p>
        </w:tc>
        <w:tc>
          <w:tcPr>
            <w:tcW w:w="6396" w:type="dxa"/>
            <w:tcMar>
              <w:top w:w="50" w:type="dxa"/>
              <w:left w:w="100" w:type="dxa"/>
            </w:tcMar>
            <w:vAlign w:val="center"/>
          </w:tcPr>
          <w:p w:rsidR="00D70272" w:rsidRDefault="00D66912">
            <w:pPr>
              <w:spacing w:after="0" w:line="312" w:lineRule="auto"/>
              <w:ind w:left="228"/>
              <w:jc w:val="both"/>
            </w:pPr>
            <w:r w:rsidRPr="00D80B61">
              <w:rPr>
                <w:rFonts w:ascii="Times New Roman" w:hAnsi="Times New Roman"/>
                <w:color w:val="000000"/>
                <w:sz w:val="24"/>
                <w:lang w:val="ru-RU"/>
              </w:rPr>
              <w:t xml:space="preserve">Понятие о среде обитания. Водная, наземно-воздушная, почвенная, внутриорганизменная среды обитания. </w:t>
            </w:r>
            <w:r>
              <w:rPr>
                <w:rFonts w:ascii="Times New Roman" w:hAnsi="Times New Roman"/>
                <w:color w:val="000000"/>
                <w:sz w:val="24"/>
              </w:rPr>
              <w:t>Представители сред обитания. Особенности сред обитания организмов</w:t>
            </w:r>
          </w:p>
        </w:tc>
      </w:tr>
      <w:tr w:rsidR="00D70272" w:rsidRPr="00D80B61">
        <w:trPr>
          <w:trHeight w:val="144"/>
        </w:trPr>
        <w:tc>
          <w:tcPr>
            <w:tcW w:w="0" w:type="auto"/>
            <w:vMerge/>
            <w:tcBorders>
              <w:top w:val="nil"/>
            </w:tcBorders>
            <w:tcMar>
              <w:top w:w="50" w:type="dxa"/>
              <w:left w:w="100" w:type="dxa"/>
            </w:tcMar>
          </w:tcPr>
          <w:p w:rsidR="00D70272" w:rsidRDefault="00D70272"/>
        </w:tc>
        <w:tc>
          <w:tcPr>
            <w:tcW w:w="2912" w:type="dxa"/>
            <w:tcMar>
              <w:top w:w="50" w:type="dxa"/>
              <w:left w:w="100" w:type="dxa"/>
            </w:tcMar>
            <w:vAlign w:val="center"/>
          </w:tcPr>
          <w:p w:rsidR="00D70272" w:rsidRDefault="00D66912">
            <w:pPr>
              <w:spacing w:after="0" w:line="312" w:lineRule="auto"/>
              <w:ind w:left="228"/>
              <w:jc w:val="center"/>
            </w:pPr>
            <w:r>
              <w:rPr>
                <w:rFonts w:ascii="Times New Roman" w:hAnsi="Times New Roman"/>
                <w:color w:val="000000"/>
                <w:sz w:val="24"/>
              </w:rPr>
              <w:t>4.2</w:t>
            </w:r>
          </w:p>
        </w:tc>
        <w:tc>
          <w:tcPr>
            <w:tcW w:w="6396" w:type="dxa"/>
            <w:tcMar>
              <w:top w:w="50" w:type="dxa"/>
              <w:left w:w="100" w:type="dxa"/>
            </w:tcMar>
            <w:vAlign w:val="center"/>
          </w:tcPr>
          <w:p w:rsidR="00D70272" w:rsidRPr="00D80B61" w:rsidRDefault="00D66912">
            <w:pPr>
              <w:spacing w:after="0" w:line="312" w:lineRule="auto"/>
              <w:ind w:left="228"/>
              <w:jc w:val="both"/>
              <w:rPr>
                <w:lang w:val="ru-RU"/>
              </w:rPr>
            </w:pPr>
            <w:r w:rsidRPr="00D80B61">
              <w:rPr>
                <w:rFonts w:ascii="Times New Roman" w:hAnsi="Times New Roman"/>
                <w:color w:val="000000"/>
                <w:sz w:val="24"/>
                <w:lang w:val="ru-RU"/>
              </w:rPr>
              <w:t>Приспособления организмов к среде обитания. Сезонные изменения в жизни организмов</w:t>
            </w:r>
          </w:p>
        </w:tc>
      </w:tr>
      <w:tr w:rsidR="00D70272">
        <w:trPr>
          <w:trHeight w:val="144"/>
        </w:trPr>
        <w:tc>
          <w:tcPr>
            <w:tcW w:w="1143" w:type="dxa"/>
            <w:vMerge w:val="restart"/>
            <w:tcMar>
              <w:top w:w="50" w:type="dxa"/>
              <w:left w:w="100" w:type="dxa"/>
            </w:tcMar>
            <w:vAlign w:val="center"/>
          </w:tcPr>
          <w:p w:rsidR="00D70272" w:rsidRDefault="00D66912">
            <w:pPr>
              <w:spacing w:after="0" w:line="312" w:lineRule="auto"/>
              <w:ind w:left="228"/>
              <w:jc w:val="center"/>
            </w:pPr>
            <w:r>
              <w:rPr>
                <w:rFonts w:ascii="Times New Roman" w:hAnsi="Times New Roman"/>
                <w:color w:val="000000"/>
                <w:sz w:val="24"/>
              </w:rPr>
              <w:t>5</w:t>
            </w:r>
          </w:p>
        </w:tc>
        <w:tc>
          <w:tcPr>
            <w:tcW w:w="0" w:type="auto"/>
            <w:gridSpan w:val="2"/>
            <w:tcMar>
              <w:top w:w="50" w:type="dxa"/>
              <w:left w:w="100" w:type="dxa"/>
            </w:tcMar>
            <w:vAlign w:val="center"/>
          </w:tcPr>
          <w:p w:rsidR="00D70272" w:rsidRDefault="00D66912">
            <w:pPr>
              <w:spacing w:after="0" w:line="312" w:lineRule="auto"/>
              <w:ind w:left="228"/>
            </w:pPr>
            <w:r>
              <w:rPr>
                <w:rFonts w:ascii="Times New Roman" w:hAnsi="Times New Roman"/>
                <w:color w:val="000000"/>
                <w:sz w:val="24"/>
              </w:rPr>
              <w:t>Природные сообщества</w:t>
            </w:r>
          </w:p>
        </w:tc>
      </w:tr>
      <w:tr w:rsidR="00D70272" w:rsidRPr="00D80B61">
        <w:trPr>
          <w:trHeight w:val="144"/>
        </w:trPr>
        <w:tc>
          <w:tcPr>
            <w:tcW w:w="0" w:type="auto"/>
            <w:vMerge/>
            <w:tcBorders>
              <w:top w:val="nil"/>
            </w:tcBorders>
            <w:tcMar>
              <w:top w:w="50" w:type="dxa"/>
              <w:left w:w="100" w:type="dxa"/>
            </w:tcMar>
          </w:tcPr>
          <w:p w:rsidR="00D70272" w:rsidRDefault="00D70272"/>
        </w:tc>
        <w:tc>
          <w:tcPr>
            <w:tcW w:w="2912" w:type="dxa"/>
            <w:tcMar>
              <w:top w:w="50" w:type="dxa"/>
              <w:left w:w="100" w:type="dxa"/>
            </w:tcMar>
            <w:vAlign w:val="center"/>
          </w:tcPr>
          <w:p w:rsidR="00D70272" w:rsidRDefault="00D66912">
            <w:pPr>
              <w:spacing w:after="0" w:line="312" w:lineRule="auto"/>
              <w:ind w:left="228"/>
              <w:jc w:val="center"/>
            </w:pPr>
            <w:r>
              <w:rPr>
                <w:rFonts w:ascii="Times New Roman" w:hAnsi="Times New Roman"/>
                <w:color w:val="000000"/>
                <w:sz w:val="24"/>
              </w:rPr>
              <w:t>5.1</w:t>
            </w:r>
          </w:p>
        </w:tc>
        <w:tc>
          <w:tcPr>
            <w:tcW w:w="6396" w:type="dxa"/>
            <w:tcMar>
              <w:top w:w="50" w:type="dxa"/>
              <w:left w:w="100" w:type="dxa"/>
            </w:tcMar>
            <w:vAlign w:val="center"/>
          </w:tcPr>
          <w:p w:rsidR="00D70272" w:rsidRPr="00D80B61" w:rsidRDefault="00D66912">
            <w:pPr>
              <w:spacing w:after="0" w:line="312" w:lineRule="auto"/>
              <w:ind w:left="228"/>
              <w:jc w:val="both"/>
              <w:rPr>
                <w:lang w:val="ru-RU"/>
              </w:rPr>
            </w:pPr>
            <w:r w:rsidRPr="00D80B61">
              <w:rPr>
                <w:rFonts w:ascii="Times New Roman" w:hAnsi="Times New Roman"/>
                <w:color w:val="000000"/>
                <w:sz w:val="24"/>
                <w:lang w:val="ru-RU"/>
              </w:rPr>
              <w:t>Понятие о природном сообществе. Взаимосвязи организмов в природных сообществах. Пищевые связи в сообществах. Пищевые звенья, цепи и сети питания. Производители, потребители и разрушители органических веществ в природных сообществах. Примеры природных сообществ (лес, пруд, озеро и другие)</w:t>
            </w:r>
          </w:p>
        </w:tc>
      </w:tr>
      <w:tr w:rsidR="00D70272" w:rsidRPr="00D80B61">
        <w:trPr>
          <w:trHeight w:val="144"/>
        </w:trPr>
        <w:tc>
          <w:tcPr>
            <w:tcW w:w="0" w:type="auto"/>
            <w:vMerge/>
            <w:tcBorders>
              <w:top w:val="nil"/>
            </w:tcBorders>
            <w:tcMar>
              <w:top w:w="50" w:type="dxa"/>
              <w:left w:w="100" w:type="dxa"/>
            </w:tcMar>
          </w:tcPr>
          <w:p w:rsidR="00D70272" w:rsidRPr="00D80B61" w:rsidRDefault="00D70272">
            <w:pPr>
              <w:rPr>
                <w:lang w:val="ru-RU"/>
              </w:rPr>
            </w:pPr>
          </w:p>
        </w:tc>
        <w:tc>
          <w:tcPr>
            <w:tcW w:w="2912" w:type="dxa"/>
            <w:tcMar>
              <w:top w:w="50" w:type="dxa"/>
              <w:left w:w="100" w:type="dxa"/>
            </w:tcMar>
            <w:vAlign w:val="center"/>
          </w:tcPr>
          <w:p w:rsidR="00D70272" w:rsidRDefault="00D66912">
            <w:pPr>
              <w:spacing w:after="0" w:line="312" w:lineRule="auto"/>
              <w:ind w:left="228"/>
              <w:jc w:val="center"/>
            </w:pPr>
            <w:r>
              <w:rPr>
                <w:rFonts w:ascii="Times New Roman" w:hAnsi="Times New Roman"/>
                <w:color w:val="000000"/>
                <w:sz w:val="24"/>
              </w:rPr>
              <w:t>5.2</w:t>
            </w:r>
          </w:p>
        </w:tc>
        <w:tc>
          <w:tcPr>
            <w:tcW w:w="6396" w:type="dxa"/>
            <w:tcMar>
              <w:top w:w="50" w:type="dxa"/>
              <w:left w:w="100" w:type="dxa"/>
            </w:tcMar>
            <w:vAlign w:val="center"/>
          </w:tcPr>
          <w:p w:rsidR="00D70272" w:rsidRPr="00D80B61" w:rsidRDefault="00D66912">
            <w:pPr>
              <w:spacing w:after="0" w:line="312" w:lineRule="auto"/>
              <w:ind w:left="228"/>
              <w:jc w:val="both"/>
              <w:rPr>
                <w:lang w:val="ru-RU"/>
              </w:rPr>
            </w:pPr>
            <w:r w:rsidRPr="00D80B61">
              <w:rPr>
                <w:rFonts w:ascii="Times New Roman" w:hAnsi="Times New Roman"/>
                <w:color w:val="000000"/>
                <w:sz w:val="24"/>
                <w:lang w:val="ru-RU"/>
              </w:rPr>
              <w:t>Искусственные сообщества, их отличительные признаки от природных сообществ. Причины неустойчивости искусственных сообществ. Роль искусственных сообществ в жизни человека</w:t>
            </w:r>
          </w:p>
        </w:tc>
      </w:tr>
      <w:tr w:rsidR="00D70272">
        <w:trPr>
          <w:trHeight w:val="144"/>
        </w:trPr>
        <w:tc>
          <w:tcPr>
            <w:tcW w:w="0" w:type="auto"/>
            <w:vMerge/>
            <w:tcBorders>
              <w:top w:val="nil"/>
            </w:tcBorders>
            <w:tcMar>
              <w:top w:w="50" w:type="dxa"/>
              <w:left w:w="100" w:type="dxa"/>
            </w:tcMar>
          </w:tcPr>
          <w:p w:rsidR="00D70272" w:rsidRPr="00D80B61" w:rsidRDefault="00D70272">
            <w:pPr>
              <w:rPr>
                <w:lang w:val="ru-RU"/>
              </w:rPr>
            </w:pPr>
          </w:p>
        </w:tc>
        <w:tc>
          <w:tcPr>
            <w:tcW w:w="2912" w:type="dxa"/>
            <w:tcMar>
              <w:top w:w="50" w:type="dxa"/>
              <w:left w:w="100" w:type="dxa"/>
            </w:tcMar>
            <w:vAlign w:val="center"/>
          </w:tcPr>
          <w:p w:rsidR="00D70272" w:rsidRDefault="00D66912">
            <w:pPr>
              <w:spacing w:after="0" w:line="312" w:lineRule="auto"/>
              <w:ind w:left="228"/>
              <w:jc w:val="center"/>
            </w:pPr>
            <w:r>
              <w:rPr>
                <w:rFonts w:ascii="Times New Roman" w:hAnsi="Times New Roman"/>
                <w:color w:val="000000"/>
                <w:sz w:val="24"/>
              </w:rPr>
              <w:t>5.3</w:t>
            </w:r>
          </w:p>
        </w:tc>
        <w:tc>
          <w:tcPr>
            <w:tcW w:w="6396" w:type="dxa"/>
            <w:tcMar>
              <w:top w:w="50" w:type="dxa"/>
              <w:left w:w="100" w:type="dxa"/>
            </w:tcMar>
            <w:vAlign w:val="center"/>
          </w:tcPr>
          <w:p w:rsidR="00D70272" w:rsidRDefault="00D66912">
            <w:pPr>
              <w:spacing w:after="0" w:line="312" w:lineRule="auto"/>
              <w:ind w:left="228"/>
              <w:jc w:val="both"/>
            </w:pPr>
            <w:r w:rsidRPr="00D80B61">
              <w:rPr>
                <w:rFonts w:ascii="Times New Roman" w:hAnsi="Times New Roman"/>
                <w:color w:val="000000"/>
                <w:sz w:val="24"/>
                <w:lang w:val="ru-RU"/>
              </w:rPr>
              <w:t xml:space="preserve">Природные зоны Земли, их обитатели. Флора и фауна природных зон. </w:t>
            </w:r>
            <w:r>
              <w:rPr>
                <w:rFonts w:ascii="Times New Roman" w:hAnsi="Times New Roman"/>
                <w:color w:val="000000"/>
                <w:sz w:val="24"/>
              </w:rPr>
              <w:t>Ландшафты: природные и культурные</w:t>
            </w:r>
          </w:p>
        </w:tc>
      </w:tr>
      <w:tr w:rsidR="00D70272">
        <w:trPr>
          <w:trHeight w:val="144"/>
        </w:trPr>
        <w:tc>
          <w:tcPr>
            <w:tcW w:w="1143" w:type="dxa"/>
            <w:vMerge w:val="restart"/>
            <w:tcMar>
              <w:top w:w="50" w:type="dxa"/>
              <w:left w:w="100" w:type="dxa"/>
            </w:tcMar>
            <w:vAlign w:val="center"/>
          </w:tcPr>
          <w:p w:rsidR="00D70272" w:rsidRDefault="00D66912">
            <w:pPr>
              <w:spacing w:after="0" w:line="312" w:lineRule="auto"/>
              <w:ind w:left="228"/>
              <w:jc w:val="center"/>
            </w:pPr>
            <w:r>
              <w:rPr>
                <w:rFonts w:ascii="Times New Roman" w:hAnsi="Times New Roman"/>
                <w:color w:val="000000"/>
                <w:sz w:val="24"/>
              </w:rPr>
              <w:t>6</w:t>
            </w:r>
          </w:p>
        </w:tc>
        <w:tc>
          <w:tcPr>
            <w:tcW w:w="0" w:type="auto"/>
            <w:gridSpan w:val="2"/>
            <w:tcMar>
              <w:top w:w="50" w:type="dxa"/>
              <w:left w:w="100" w:type="dxa"/>
            </w:tcMar>
            <w:vAlign w:val="center"/>
          </w:tcPr>
          <w:p w:rsidR="00D70272" w:rsidRDefault="00D66912">
            <w:pPr>
              <w:spacing w:after="0" w:line="312" w:lineRule="auto"/>
              <w:ind w:left="228"/>
            </w:pPr>
            <w:r>
              <w:rPr>
                <w:rFonts w:ascii="Times New Roman" w:hAnsi="Times New Roman"/>
                <w:color w:val="000000"/>
                <w:sz w:val="24"/>
              </w:rPr>
              <w:t>Живая природа и человек</w:t>
            </w:r>
          </w:p>
        </w:tc>
      </w:tr>
      <w:tr w:rsidR="00D70272" w:rsidRPr="00D80B61">
        <w:trPr>
          <w:trHeight w:val="144"/>
        </w:trPr>
        <w:tc>
          <w:tcPr>
            <w:tcW w:w="0" w:type="auto"/>
            <w:vMerge/>
            <w:tcBorders>
              <w:top w:val="nil"/>
            </w:tcBorders>
            <w:tcMar>
              <w:top w:w="50" w:type="dxa"/>
              <w:left w:w="100" w:type="dxa"/>
            </w:tcMar>
          </w:tcPr>
          <w:p w:rsidR="00D70272" w:rsidRDefault="00D70272"/>
        </w:tc>
        <w:tc>
          <w:tcPr>
            <w:tcW w:w="2912" w:type="dxa"/>
            <w:tcMar>
              <w:top w:w="50" w:type="dxa"/>
              <w:left w:w="100" w:type="dxa"/>
            </w:tcMar>
            <w:vAlign w:val="center"/>
          </w:tcPr>
          <w:p w:rsidR="00D70272" w:rsidRDefault="00D66912">
            <w:pPr>
              <w:spacing w:after="0" w:line="312" w:lineRule="auto"/>
              <w:ind w:left="228"/>
              <w:jc w:val="center"/>
            </w:pPr>
            <w:r>
              <w:rPr>
                <w:rFonts w:ascii="Times New Roman" w:hAnsi="Times New Roman"/>
                <w:color w:val="000000"/>
                <w:sz w:val="24"/>
              </w:rPr>
              <w:t>6.1</w:t>
            </w:r>
          </w:p>
        </w:tc>
        <w:tc>
          <w:tcPr>
            <w:tcW w:w="6396" w:type="dxa"/>
            <w:tcMar>
              <w:top w:w="50" w:type="dxa"/>
              <w:left w:w="100" w:type="dxa"/>
            </w:tcMar>
            <w:vAlign w:val="center"/>
          </w:tcPr>
          <w:p w:rsidR="00D70272" w:rsidRPr="00D80B61" w:rsidRDefault="00D66912">
            <w:pPr>
              <w:spacing w:after="0" w:line="312" w:lineRule="auto"/>
              <w:ind w:left="228"/>
              <w:jc w:val="both"/>
              <w:rPr>
                <w:lang w:val="ru-RU"/>
              </w:rPr>
            </w:pPr>
            <w:r w:rsidRPr="00D80B61">
              <w:rPr>
                <w:rFonts w:ascii="Times New Roman" w:hAnsi="Times New Roman"/>
                <w:color w:val="000000"/>
                <w:sz w:val="24"/>
                <w:lang w:val="ru-RU"/>
              </w:rPr>
              <w:t>Изменения в</w:t>
            </w:r>
            <w:r w:rsidRPr="00D80B61">
              <w:rPr>
                <w:rFonts w:ascii="Times New Roman" w:hAnsi="Times New Roman"/>
                <w:color w:val="000000"/>
                <w:sz w:val="24"/>
                <w:lang w:val="ru-RU"/>
              </w:rPr>
              <w:lastRenderedPageBreak/>
              <w:t xml:space="preserve"> природе в связи с развитием сельского хозяйства, производства и ростом численности населения. Влияние человека на живую природу в ходе истории. Глобаль</w:t>
            </w:r>
            <w:r w:rsidRPr="00D80B61">
              <w:rPr>
                <w:rFonts w:ascii="Times New Roman" w:hAnsi="Times New Roman"/>
                <w:color w:val="000000"/>
                <w:sz w:val="24"/>
                <w:lang w:val="ru-RU"/>
              </w:rPr>
              <w:lastRenderedPageBreak/>
              <w:t>н</w:t>
            </w:r>
            <w:r w:rsidRPr="00D80B61">
              <w:rPr>
                <w:rFonts w:ascii="Times New Roman" w:hAnsi="Times New Roman"/>
                <w:color w:val="000000"/>
                <w:sz w:val="24"/>
                <w:lang w:val="ru-RU"/>
              </w:rPr>
              <w:lastRenderedPageBreak/>
              <w:t>ые экологические проблемы. Загрязнение воздушной и водной оболочек Земли, потери почв, их предотвращение</w:t>
            </w:r>
          </w:p>
        </w:tc>
      </w:tr>
      <w:tr w:rsidR="00D70272">
        <w:trPr>
          <w:trHeight w:val="144"/>
        </w:trPr>
        <w:tc>
          <w:tcPr>
            <w:tcW w:w="0" w:type="auto"/>
            <w:vMerge/>
            <w:tcBorders>
              <w:top w:val="nil"/>
            </w:tcBorders>
            <w:tcMar>
              <w:top w:w="50" w:type="dxa"/>
              <w:left w:w="100" w:type="dxa"/>
            </w:tcMar>
          </w:tcPr>
          <w:p w:rsidR="00D70272" w:rsidRPr="00D80B61" w:rsidRDefault="00D70272">
            <w:pPr>
              <w:rPr>
                <w:lang w:val="ru-RU"/>
              </w:rPr>
            </w:pPr>
          </w:p>
        </w:tc>
        <w:tc>
          <w:tcPr>
            <w:tcW w:w="2912" w:type="dxa"/>
            <w:tcMar>
              <w:top w:w="50" w:type="dxa"/>
              <w:left w:w="100" w:type="dxa"/>
            </w:tcMar>
            <w:vAlign w:val="center"/>
          </w:tcPr>
          <w:p w:rsidR="00D70272" w:rsidRDefault="00D66912">
            <w:pPr>
              <w:spacing w:after="0" w:line="312" w:lineRule="auto"/>
              <w:ind w:left="228"/>
              <w:jc w:val="center"/>
            </w:pPr>
            <w:r>
              <w:rPr>
                <w:rFonts w:ascii="Times New Roman" w:hAnsi="Times New Roman"/>
                <w:color w:val="000000"/>
                <w:sz w:val="24"/>
              </w:rPr>
              <w:t>6.2</w:t>
            </w:r>
          </w:p>
        </w:tc>
        <w:tc>
          <w:tcPr>
            <w:tcW w:w="6396" w:type="dxa"/>
            <w:tcMar>
              <w:top w:w="50" w:type="dxa"/>
              <w:left w:w="100" w:type="dxa"/>
            </w:tcMar>
            <w:vAlign w:val="center"/>
          </w:tcPr>
          <w:p w:rsidR="00D70272" w:rsidRDefault="00D66912">
            <w:pPr>
              <w:spacing w:after="0" w:line="312" w:lineRule="auto"/>
              <w:ind w:left="228"/>
              <w:jc w:val="both"/>
            </w:pPr>
            <w:r w:rsidRPr="00D80B61">
              <w:rPr>
                <w:rFonts w:ascii="Times New Roman" w:hAnsi="Times New Roman"/>
                <w:color w:val="000000"/>
                <w:sz w:val="24"/>
                <w:lang w:val="ru-RU"/>
              </w:rPr>
              <w:t xml:space="preserve">Пути сохранения биологического разнообразия. Охраняемые территории (заповедники, заказники, национальные парки, памятники природы). </w:t>
            </w:r>
            <w:r>
              <w:rPr>
                <w:rFonts w:ascii="Times New Roman" w:hAnsi="Times New Roman"/>
                <w:color w:val="000000"/>
                <w:sz w:val="24"/>
              </w:rPr>
              <w:t>Красная книга Российской Федерации. Осознание жизни как великой ценности</w:t>
            </w:r>
          </w:p>
        </w:tc>
      </w:tr>
    </w:tbl>
    <w:p w:rsidR="00D70272" w:rsidRDefault="00D70272">
      <w:pPr>
        <w:spacing w:after="0" w:line="336" w:lineRule="auto"/>
        <w:ind w:left="120"/>
      </w:pPr>
    </w:p>
    <w:p w:rsidR="00D70272" w:rsidRDefault="00D66912">
      <w:pPr>
        <w:spacing w:before="199" w:after="120" w:line="336" w:lineRule="auto"/>
        <w:ind w:left="120"/>
      </w:pPr>
      <w:r>
        <w:rPr>
          <w:rFonts w:ascii="Times New Roman" w:hAnsi="Times New Roman"/>
          <w:b/>
          <w:color w:val="000000"/>
          <w:sz w:val="28"/>
        </w:rPr>
        <w:t>6 КЛАСС</w:t>
      </w:r>
    </w:p>
    <w:p w:rsidR="00D70272" w:rsidRDefault="00D70272">
      <w:pPr>
        <w:spacing w:after="0" w:line="336" w:lineRule="auto"/>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00"/>
        <w:gridCol w:w="2782"/>
        <w:gridCol w:w="5581"/>
      </w:tblGrid>
      <w:tr w:rsidR="00D70272">
        <w:trPr>
          <w:trHeight w:val="144"/>
        </w:trPr>
        <w:tc>
          <w:tcPr>
            <w:tcW w:w="1206" w:type="dxa"/>
            <w:tcMar>
              <w:top w:w="50" w:type="dxa"/>
              <w:left w:w="100" w:type="dxa"/>
            </w:tcMar>
            <w:vAlign w:val="center"/>
          </w:tcPr>
          <w:p w:rsidR="00D70272" w:rsidRDefault="00D66912">
            <w:pPr>
              <w:spacing w:after="0"/>
              <w:ind w:left="135"/>
            </w:pPr>
            <w:r>
              <w:rPr>
                <w:rFonts w:ascii="Times New Roman" w:hAnsi="Times New Roman"/>
                <w:b/>
                <w:color w:val="000000"/>
                <w:sz w:val="24"/>
              </w:rPr>
              <w:t xml:space="preserve"> Код раздела </w:t>
            </w:r>
          </w:p>
        </w:tc>
        <w:tc>
          <w:tcPr>
            <w:tcW w:w="3012" w:type="dxa"/>
            <w:tcMar>
              <w:top w:w="50" w:type="dxa"/>
              <w:left w:w="100" w:type="dxa"/>
            </w:tcMar>
            <w:vAlign w:val="center"/>
          </w:tcPr>
          <w:p w:rsidR="00D70272" w:rsidRDefault="00D66912">
            <w:pPr>
              <w:spacing w:after="0"/>
              <w:ind w:left="135"/>
            </w:pPr>
            <w:r>
              <w:rPr>
                <w:rFonts w:ascii="Times New Roman" w:hAnsi="Times New Roman"/>
                <w:b/>
                <w:color w:val="000000"/>
                <w:sz w:val="24"/>
              </w:rPr>
              <w:t xml:space="preserve"> Код проверяемого элемента </w:t>
            </w:r>
          </w:p>
        </w:tc>
        <w:tc>
          <w:tcPr>
            <w:tcW w:w="6340" w:type="dxa"/>
            <w:tcMar>
              <w:top w:w="50" w:type="dxa"/>
              <w:left w:w="100" w:type="dxa"/>
            </w:tcMar>
            <w:vAlign w:val="center"/>
          </w:tcPr>
          <w:p w:rsidR="00D70272" w:rsidRDefault="00D66912">
            <w:pPr>
              <w:spacing w:after="0"/>
              <w:ind w:left="135"/>
            </w:pPr>
            <w:r>
              <w:rPr>
                <w:rFonts w:ascii="Times New Roman" w:hAnsi="Times New Roman"/>
                <w:b/>
                <w:color w:val="000000"/>
                <w:sz w:val="24"/>
              </w:rPr>
              <w:t xml:space="preserve"> Проверяемые элементы содержания </w:t>
            </w:r>
          </w:p>
        </w:tc>
      </w:tr>
      <w:tr w:rsidR="00D70272">
        <w:trPr>
          <w:trHeight w:val="144"/>
        </w:trPr>
        <w:tc>
          <w:tcPr>
            <w:tcW w:w="1206" w:type="dxa"/>
            <w:vMerge w:val="restart"/>
            <w:tcMar>
              <w:top w:w="50" w:type="dxa"/>
              <w:left w:w="100" w:type="dxa"/>
            </w:tcMar>
            <w:vAlign w:val="center"/>
          </w:tcPr>
          <w:p w:rsidR="00D70272" w:rsidRDefault="00D66912">
            <w:pPr>
              <w:spacing w:after="0" w:line="336" w:lineRule="auto"/>
              <w:ind w:left="228"/>
              <w:jc w:val="center"/>
            </w:pPr>
            <w:r>
              <w:rPr>
                <w:rFonts w:ascii="Times New Roman" w:hAnsi="Times New Roman"/>
                <w:color w:val="000000"/>
                <w:sz w:val="24"/>
              </w:rPr>
              <w:t>1</w:t>
            </w:r>
          </w:p>
        </w:tc>
        <w:tc>
          <w:tcPr>
            <w:tcW w:w="0" w:type="auto"/>
            <w:gridSpan w:val="2"/>
            <w:tcMar>
              <w:top w:w="50" w:type="dxa"/>
              <w:left w:w="100" w:type="dxa"/>
            </w:tcMar>
            <w:vAlign w:val="center"/>
          </w:tcPr>
          <w:p w:rsidR="00D70272" w:rsidRDefault="00D66912">
            <w:pPr>
              <w:spacing w:after="0" w:line="336" w:lineRule="auto"/>
              <w:ind w:left="228"/>
            </w:pPr>
            <w:r>
              <w:rPr>
                <w:rFonts w:ascii="Times New Roman" w:hAnsi="Times New Roman"/>
                <w:color w:val="000000"/>
                <w:sz w:val="24"/>
              </w:rPr>
              <w:t>Растительный организм</w:t>
            </w:r>
          </w:p>
        </w:tc>
      </w:tr>
      <w:tr w:rsidR="00D70272">
        <w:trPr>
          <w:trHeight w:val="144"/>
        </w:trPr>
        <w:tc>
          <w:tcPr>
            <w:tcW w:w="0" w:type="auto"/>
            <w:vMerge/>
            <w:tcBorders>
              <w:top w:val="nil"/>
            </w:tcBorders>
            <w:tcMar>
              <w:top w:w="50" w:type="dxa"/>
              <w:left w:w="100" w:type="dxa"/>
            </w:tcMar>
          </w:tcPr>
          <w:p w:rsidR="00D70272" w:rsidRDefault="00D70272"/>
        </w:tc>
        <w:tc>
          <w:tcPr>
            <w:tcW w:w="3012" w:type="dxa"/>
            <w:tcMar>
              <w:top w:w="50" w:type="dxa"/>
              <w:left w:w="100" w:type="dxa"/>
            </w:tcMar>
            <w:vAlign w:val="center"/>
          </w:tcPr>
          <w:p w:rsidR="00D70272" w:rsidRDefault="00D66912">
            <w:pPr>
              <w:spacing w:after="0" w:line="336" w:lineRule="auto"/>
              <w:ind w:left="228"/>
              <w:jc w:val="center"/>
            </w:pPr>
            <w:r>
              <w:rPr>
                <w:rFonts w:ascii="Times New Roman" w:hAnsi="Times New Roman"/>
                <w:color w:val="000000"/>
                <w:sz w:val="24"/>
              </w:rPr>
              <w:t>1.1</w:t>
            </w:r>
          </w:p>
        </w:tc>
        <w:tc>
          <w:tcPr>
            <w:tcW w:w="6340" w:type="dxa"/>
            <w:tcMar>
              <w:top w:w="50" w:type="dxa"/>
              <w:left w:w="100" w:type="dxa"/>
            </w:tcMar>
            <w:vAlign w:val="center"/>
          </w:tcPr>
          <w:p w:rsidR="00D70272" w:rsidRDefault="00D66912">
            <w:pPr>
              <w:spacing w:after="0" w:line="336" w:lineRule="auto"/>
              <w:ind w:left="228"/>
              <w:jc w:val="both"/>
            </w:pPr>
            <w:r w:rsidRPr="00D80B61">
              <w:rPr>
                <w:rFonts w:ascii="Times New Roman" w:hAnsi="Times New Roman"/>
                <w:color w:val="000000"/>
                <w:sz w:val="24"/>
                <w:lang w:val="ru-RU"/>
              </w:rPr>
              <w:t xml:space="preserve">Ботаника – наука о растениях. Разделы ботаники. Связь ботаники с другими науками и техникой. </w:t>
            </w:r>
            <w:r>
              <w:rPr>
                <w:rFonts w:ascii="Times New Roman" w:hAnsi="Times New Roman"/>
                <w:color w:val="000000"/>
                <w:sz w:val="24"/>
              </w:rPr>
              <w:t>Общие признаки растений</w:t>
            </w:r>
          </w:p>
        </w:tc>
      </w:tr>
      <w:tr w:rsidR="00D70272">
        <w:trPr>
          <w:trHeight w:val="144"/>
        </w:trPr>
        <w:tc>
          <w:tcPr>
            <w:tcW w:w="0" w:type="auto"/>
            <w:vMerge/>
            <w:tcBorders>
              <w:top w:val="nil"/>
            </w:tcBorders>
            <w:tcMar>
              <w:top w:w="50" w:type="dxa"/>
              <w:left w:w="100" w:type="dxa"/>
            </w:tcMar>
          </w:tcPr>
          <w:p w:rsidR="00D70272" w:rsidRDefault="00D70272"/>
        </w:tc>
        <w:tc>
          <w:tcPr>
            <w:tcW w:w="3012" w:type="dxa"/>
            <w:tcMar>
              <w:top w:w="50" w:type="dxa"/>
              <w:left w:w="100" w:type="dxa"/>
            </w:tcMar>
            <w:vAlign w:val="center"/>
          </w:tcPr>
          <w:p w:rsidR="00D70272" w:rsidRDefault="00D66912">
            <w:pPr>
              <w:spacing w:after="0" w:line="336" w:lineRule="auto"/>
              <w:ind w:left="228"/>
              <w:jc w:val="center"/>
            </w:pPr>
            <w:r>
              <w:rPr>
                <w:rFonts w:ascii="Times New Roman" w:hAnsi="Times New Roman"/>
                <w:color w:val="000000"/>
                <w:sz w:val="24"/>
              </w:rPr>
              <w:t>1.2</w:t>
            </w:r>
          </w:p>
        </w:tc>
        <w:tc>
          <w:tcPr>
            <w:tcW w:w="6340" w:type="dxa"/>
            <w:tcMar>
              <w:top w:w="50" w:type="dxa"/>
              <w:left w:w="100" w:type="dxa"/>
            </w:tcMar>
            <w:vAlign w:val="center"/>
          </w:tcPr>
          <w:p w:rsidR="00D70272" w:rsidRDefault="00D66912">
            <w:pPr>
              <w:spacing w:after="0" w:line="336" w:lineRule="auto"/>
              <w:ind w:left="228"/>
              <w:jc w:val="both"/>
            </w:pPr>
            <w:r w:rsidRPr="00D80B61">
              <w:rPr>
                <w:rFonts w:ascii="Times New Roman" w:hAnsi="Times New Roman"/>
                <w:color w:val="000000"/>
                <w:sz w:val="24"/>
                <w:lang w:val="ru-RU"/>
              </w:rPr>
              <w:t xml:space="preserve">Разнообразие растений. Уровни организации растительного организма. </w:t>
            </w:r>
            <w:r>
              <w:rPr>
                <w:rFonts w:ascii="Times New Roman" w:hAnsi="Times New Roman"/>
                <w:color w:val="000000"/>
                <w:sz w:val="24"/>
              </w:rPr>
              <w:t>Высшие и низшие растения. Споровые и семенные растения</w:t>
            </w:r>
          </w:p>
        </w:tc>
      </w:tr>
      <w:tr w:rsidR="00D70272">
        <w:trPr>
          <w:trHeight w:val="144"/>
        </w:trPr>
        <w:tc>
          <w:tcPr>
            <w:tcW w:w="0" w:type="auto"/>
            <w:vMerge/>
            <w:tcBorders>
              <w:top w:val="nil"/>
            </w:tcBorders>
            <w:tcMar>
              <w:top w:w="50" w:type="dxa"/>
              <w:left w:w="100" w:type="dxa"/>
            </w:tcMar>
          </w:tcPr>
          <w:p w:rsidR="00D70272" w:rsidRDefault="00D70272"/>
        </w:tc>
        <w:tc>
          <w:tcPr>
            <w:tcW w:w="3012" w:type="dxa"/>
            <w:tcMar>
              <w:top w:w="50" w:type="dxa"/>
              <w:left w:w="100" w:type="dxa"/>
            </w:tcMar>
            <w:vAlign w:val="center"/>
          </w:tcPr>
          <w:p w:rsidR="00D70272" w:rsidRDefault="00D66912">
            <w:pPr>
              <w:spacing w:after="0" w:line="336" w:lineRule="auto"/>
              <w:ind w:left="228"/>
              <w:jc w:val="center"/>
            </w:pPr>
            <w:r>
              <w:rPr>
                <w:rFonts w:ascii="Times New Roman" w:hAnsi="Times New Roman"/>
                <w:color w:val="000000"/>
                <w:sz w:val="24"/>
              </w:rPr>
              <w:t>1.3</w:t>
            </w:r>
          </w:p>
        </w:tc>
        <w:tc>
          <w:tcPr>
            <w:tcW w:w="6340" w:type="dxa"/>
            <w:tcMar>
              <w:top w:w="50" w:type="dxa"/>
              <w:left w:w="100" w:type="dxa"/>
            </w:tcMar>
            <w:vAlign w:val="center"/>
          </w:tcPr>
          <w:p w:rsidR="00D70272" w:rsidRDefault="00D66912">
            <w:pPr>
              <w:spacing w:after="0" w:line="336" w:lineRule="auto"/>
              <w:ind w:left="228"/>
              <w:jc w:val="both"/>
            </w:pPr>
            <w:r w:rsidRPr="00D80B61">
              <w:rPr>
                <w:rFonts w:ascii="Times New Roman" w:hAnsi="Times New Roman"/>
                <w:color w:val="000000"/>
                <w:sz w:val="24"/>
                <w:lang w:val="ru-RU"/>
              </w:rPr>
              <w:t xml:space="preserve">Растительная клетка. Изучение растительной клетки под световым микроскопом: клеточная оболочка, ядро, цитоплазма (пластиды, митохондрии, вакуоли с клеточным соком). </w:t>
            </w:r>
            <w:r>
              <w:rPr>
                <w:rFonts w:ascii="Times New Roman" w:hAnsi="Times New Roman"/>
                <w:color w:val="000000"/>
                <w:sz w:val="24"/>
              </w:rPr>
              <w:t>Растительные ткани. Функции растительных тканей</w:t>
            </w:r>
          </w:p>
        </w:tc>
      </w:tr>
      <w:tr w:rsidR="00D70272" w:rsidRPr="00D80B61">
        <w:trPr>
          <w:trHeight w:val="144"/>
        </w:trPr>
        <w:tc>
          <w:tcPr>
            <w:tcW w:w="0" w:type="auto"/>
            <w:vMerge/>
            <w:tcBorders>
              <w:top w:val="nil"/>
            </w:tcBorders>
            <w:tcMar>
              <w:top w:w="50" w:type="dxa"/>
              <w:left w:w="100" w:type="dxa"/>
            </w:tcMar>
          </w:tcPr>
          <w:p w:rsidR="00D70272" w:rsidRDefault="00D70272"/>
        </w:tc>
        <w:tc>
          <w:tcPr>
            <w:tcW w:w="3012" w:type="dxa"/>
            <w:tcMar>
              <w:top w:w="50" w:type="dxa"/>
              <w:left w:w="100" w:type="dxa"/>
            </w:tcMar>
            <w:vAlign w:val="center"/>
          </w:tcPr>
          <w:p w:rsidR="00D70272" w:rsidRDefault="00D66912">
            <w:pPr>
              <w:spacing w:after="0" w:line="336" w:lineRule="auto"/>
              <w:ind w:left="228"/>
              <w:jc w:val="center"/>
            </w:pPr>
            <w:r>
              <w:rPr>
                <w:rFonts w:ascii="Times New Roman" w:hAnsi="Times New Roman"/>
                <w:color w:val="000000"/>
                <w:sz w:val="24"/>
              </w:rPr>
              <w:t>1.4</w:t>
            </w:r>
          </w:p>
        </w:tc>
        <w:tc>
          <w:tcPr>
            <w:tcW w:w="6340" w:type="dxa"/>
            <w:tcMar>
              <w:top w:w="50" w:type="dxa"/>
              <w:left w:w="100" w:type="dxa"/>
            </w:tcMar>
            <w:vAlign w:val="center"/>
          </w:tcPr>
          <w:p w:rsidR="00D70272" w:rsidRPr="00D80B61" w:rsidRDefault="00D66912">
            <w:pPr>
              <w:spacing w:after="0" w:line="336" w:lineRule="auto"/>
              <w:ind w:left="228"/>
              <w:jc w:val="both"/>
              <w:rPr>
                <w:lang w:val="ru-RU"/>
              </w:rPr>
            </w:pPr>
            <w:r w:rsidRPr="00D80B61">
              <w:rPr>
                <w:rFonts w:ascii="Times New Roman" w:hAnsi="Times New Roman"/>
                <w:color w:val="000000"/>
                <w:sz w:val="24"/>
                <w:lang w:val="ru-RU"/>
              </w:rPr>
              <w:t>Органы и системы органов растений. Строение органов растительного организма, их роль и связь между собой</w:t>
            </w:r>
          </w:p>
        </w:tc>
      </w:tr>
      <w:tr w:rsidR="00D70272" w:rsidRPr="00D80B61">
        <w:trPr>
          <w:trHeight w:val="144"/>
        </w:trPr>
        <w:tc>
          <w:tcPr>
            <w:tcW w:w="1206" w:type="dxa"/>
            <w:vMerge w:val="restart"/>
            <w:tcMar>
              <w:top w:w="50" w:type="dxa"/>
              <w:left w:w="100" w:type="dxa"/>
            </w:tcMar>
            <w:vAlign w:val="center"/>
          </w:tcPr>
          <w:p w:rsidR="00D70272" w:rsidRDefault="00D66912">
            <w:pPr>
              <w:spacing w:after="0" w:line="336" w:lineRule="auto"/>
              <w:ind w:left="228"/>
              <w:jc w:val="center"/>
            </w:pPr>
            <w:r>
              <w:rPr>
                <w:rFonts w:ascii="Times New Roman" w:hAnsi="Times New Roman"/>
                <w:color w:val="000000"/>
                <w:sz w:val="24"/>
              </w:rPr>
              <w:t>2</w:t>
            </w:r>
          </w:p>
        </w:tc>
        <w:tc>
          <w:tcPr>
            <w:tcW w:w="0" w:type="auto"/>
            <w:gridSpan w:val="2"/>
            <w:tcMar>
              <w:top w:w="50" w:type="dxa"/>
              <w:left w:w="100" w:type="dxa"/>
            </w:tcMar>
            <w:vAlign w:val="center"/>
          </w:tcPr>
          <w:p w:rsidR="00D70272" w:rsidRPr="00D80B61" w:rsidRDefault="00D66912">
            <w:pPr>
              <w:spacing w:after="0" w:line="336" w:lineRule="auto"/>
              <w:ind w:left="228"/>
              <w:rPr>
                <w:lang w:val="ru-RU"/>
              </w:rPr>
            </w:pPr>
            <w:r w:rsidRPr="00D80B61">
              <w:rPr>
                <w:rFonts w:ascii="Times New Roman" w:hAnsi="Times New Roman"/>
                <w:color w:val="000000"/>
                <w:sz w:val="24"/>
                <w:lang w:val="ru-RU"/>
              </w:rPr>
              <w:t>Строение и жизнедеятельность растительного организма</w:t>
            </w:r>
          </w:p>
        </w:tc>
      </w:tr>
      <w:tr w:rsidR="00D70272">
        <w:trPr>
          <w:trHeight w:val="144"/>
        </w:trPr>
        <w:tc>
          <w:tcPr>
            <w:tcW w:w="0" w:type="auto"/>
            <w:vMerge/>
            <w:tcBorders>
              <w:top w:val="nil"/>
            </w:tcBorders>
            <w:tcMar>
              <w:top w:w="50" w:type="dxa"/>
              <w:left w:w="100" w:type="dxa"/>
            </w:tcMar>
          </w:tcPr>
          <w:p w:rsidR="00D70272" w:rsidRPr="00D80B61" w:rsidRDefault="00D70272">
            <w:pPr>
              <w:rPr>
                <w:lang w:val="ru-RU"/>
              </w:rPr>
            </w:pPr>
          </w:p>
        </w:tc>
        <w:tc>
          <w:tcPr>
            <w:tcW w:w="3012" w:type="dxa"/>
            <w:tcMar>
              <w:top w:w="50" w:type="dxa"/>
              <w:left w:w="100" w:type="dxa"/>
            </w:tcMar>
            <w:vAlign w:val="center"/>
          </w:tcPr>
          <w:p w:rsidR="00D70272" w:rsidRDefault="00D66912">
            <w:pPr>
              <w:spacing w:after="0" w:line="336" w:lineRule="auto"/>
              <w:ind w:left="228"/>
              <w:jc w:val="center"/>
            </w:pPr>
            <w:r>
              <w:rPr>
                <w:rFonts w:ascii="Times New Roman" w:hAnsi="Times New Roman"/>
                <w:color w:val="000000"/>
                <w:sz w:val="24"/>
              </w:rPr>
              <w:t>2.1</w:t>
            </w:r>
          </w:p>
        </w:tc>
        <w:tc>
          <w:tcPr>
            <w:tcW w:w="6340" w:type="dxa"/>
            <w:tcMar>
              <w:top w:w="50" w:type="dxa"/>
              <w:left w:w="100" w:type="dxa"/>
            </w:tcMar>
            <w:vAlign w:val="center"/>
          </w:tcPr>
          <w:p w:rsidR="00D70272" w:rsidRDefault="00D66912">
            <w:pPr>
              <w:spacing w:after="0" w:line="336" w:lineRule="auto"/>
              <w:ind w:left="228"/>
              <w:jc w:val="both"/>
            </w:pPr>
            <w:r w:rsidRPr="00D80B61">
              <w:rPr>
                <w:rFonts w:ascii="Times New Roman" w:hAnsi="Times New Roman"/>
                <w:i/>
                <w:color w:val="000000"/>
                <w:sz w:val="24"/>
                <w:lang w:val="ru-RU"/>
              </w:rPr>
              <w:t xml:space="preserve">Питание растения. </w:t>
            </w:r>
            <w:r w:rsidRPr="00D80B61">
              <w:rPr>
                <w:rFonts w:ascii="Times New Roman" w:hAnsi="Times New Roman"/>
                <w:color w:val="000000"/>
                <w:sz w:val="24"/>
                <w:lang w:val="ru-RU"/>
              </w:rPr>
              <w:t>Корень – орган почвенного (минерального) питания. Корни и корневые с</w:t>
            </w:r>
            <w:r w:rsidRPr="00D80B61">
              <w:rPr>
                <w:rFonts w:ascii="Times New Roman" w:hAnsi="Times New Roman"/>
                <w:color w:val="000000"/>
                <w:sz w:val="24"/>
                <w:lang w:val="ru-RU"/>
              </w:rPr>
              <w:lastRenderedPageBreak/>
              <w:t>истемы. Виды корней и типы корневых систем. Внешнее и внутреннее строение корня в связи с его функциями. Корневой чехлик. Зоны корня. Корневые волоски. Рост корня. Поглощение корнями воды и минеральных веществ, необходи</w:t>
            </w:r>
            <w:r w:rsidRPr="00D80B61">
              <w:rPr>
                <w:rFonts w:ascii="Times New Roman" w:hAnsi="Times New Roman"/>
                <w:color w:val="000000"/>
                <w:sz w:val="24"/>
                <w:lang w:val="ru-RU"/>
              </w:rPr>
              <w:t xml:space="preserve">мых растению </w:t>
            </w:r>
            <w:r>
              <w:rPr>
                <w:rFonts w:ascii="Times New Roman" w:hAnsi="Times New Roman"/>
                <w:color w:val="000000"/>
                <w:sz w:val="24"/>
              </w:rPr>
              <w:t>(корневое давление, осмос). Видоизменение корней</w:t>
            </w:r>
          </w:p>
        </w:tc>
      </w:tr>
      <w:tr w:rsidR="00D70272">
        <w:trPr>
          <w:trHeight w:val="144"/>
        </w:trPr>
        <w:tc>
          <w:tcPr>
            <w:tcW w:w="0" w:type="auto"/>
            <w:vMerge/>
            <w:tcBorders>
              <w:top w:val="nil"/>
            </w:tcBorders>
            <w:tcMar>
              <w:top w:w="50" w:type="dxa"/>
              <w:left w:w="100" w:type="dxa"/>
            </w:tcMar>
          </w:tcPr>
          <w:p w:rsidR="00D70272" w:rsidRDefault="00D70272"/>
        </w:tc>
        <w:tc>
          <w:tcPr>
            <w:tcW w:w="3012" w:type="dxa"/>
            <w:tcMar>
              <w:top w:w="50" w:type="dxa"/>
              <w:left w:w="100" w:type="dxa"/>
            </w:tcMar>
            <w:vAlign w:val="center"/>
          </w:tcPr>
          <w:p w:rsidR="00D70272" w:rsidRDefault="00D66912">
            <w:pPr>
              <w:spacing w:after="0" w:line="336" w:lineRule="auto"/>
              <w:ind w:left="228"/>
              <w:jc w:val="center"/>
            </w:pPr>
            <w:r>
              <w:rPr>
                <w:rFonts w:ascii="Times New Roman" w:hAnsi="Times New Roman"/>
                <w:color w:val="000000"/>
                <w:sz w:val="24"/>
              </w:rPr>
              <w:t>2.2</w:t>
            </w:r>
          </w:p>
        </w:tc>
        <w:tc>
          <w:tcPr>
            <w:tcW w:w="6340" w:type="dxa"/>
            <w:tcMar>
              <w:top w:w="50" w:type="dxa"/>
              <w:left w:w="100" w:type="dxa"/>
            </w:tcMar>
            <w:vAlign w:val="center"/>
          </w:tcPr>
          <w:p w:rsidR="00D70272" w:rsidRDefault="00D66912">
            <w:pPr>
              <w:spacing w:after="0" w:line="336" w:lineRule="auto"/>
              <w:ind w:left="228"/>
              <w:jc w:val="both"/>
            </w:pPr>
            <w:r w:rsidRPr="00D80B61">
              <w:rPr>
                <w:rFonts w:ascii="Times New Roman" w:hAnsi="Times New Roman"/>
                <w:color w:val="000000"/>
                <w:sz w:val="24"/>
                <w:lang w:val="ru-RU"/>
              </w:rPr>
              <w:t xml:space="preserve">Почва, её плодородие. Значение обработки почвы (окучивание), внесения удобрений, прореживания проростков, полива для жизни культурных растений. </w:t>
            </w:r>
            <w:r>
              <w:rPr>
                <w:rFonts w:ascii="Times New Roman" w:hAnsi="Times New Roman"/>
                <w:color w:val="000000"/>
                <w:sz w:val="24"/>
              </w:rPr>
              <w:t>Гидропоника</w:t>
            </w:r>
          </w:p>
        </w:tc>
      </w:tr>
      <w:tr w:rsidR="00D70272" w:rsidRPr="00D80B61">
        <w:trPr>
          <w:trHeight w:val="144"/>
        </w:trPr>
        <w:tc>
          <w:tcPr>
            <w:tcW w:w="0" w:type="auto"/>
            <w:vMerge/>
            <w:tcBorders>
              <w:top w:val="nil"/>
            </w:tcBorders>
            <w:tcMar>
              <w:top w:w="50" w:type="dxa"/>
              <w:left w:w="100" w:type="dxa"/>
            </w:tcMar>
          </w:tcPr>
          <w:p w:rsidR="00D70272" w:rsidRDefault="00D70272"/>
        </w:tc>
        <w:tc>
          <w:tcPr>
            <w:tcW w:w="3012" w:type="dxa"/>
            <w:tcMar>
              <w:top w:w="50" w:type="dxa"/>
              <w:left w:w="100" w:type="dxa"/>
            </w:tcMar>
            <w:vAlign w:val="center"/>
          </w:tcPr>
          <w:p w:rsidR="00D70272" w:rsidRDefault="00D66912">
            <w:pPr>
              <w:spacing w:after="0" w:line="336" w:lineRule="auto"/>
              <w:ind w:left="228"/>
              <w:jc w:val="center"/>
            </w:pPr>
            <w:r>
              <w:rPr>
                <w:rFonts w:ascii="Times New Roman" w:hAnsi="Times New Roman"/>
                <w:color w:val="000000"/>
                <w:sz w:val="24"/>
              </w:rPr>
              <w:t>2.3</w:t>
            </w:r>
          </w:p>
        </w:tc>
        <w:tc>
          <w:tcPr>
            <w:tcW w:w="6340" w:type="dxa"/>
            <w:tcMar>
              <w:top w:w="50" w:type="dxa"/>
              <w:left w:w="100" w:type="dxa"/>
            </w:tcMar>
            <w:vAlign w:val="center"/>
          </w:tcPr>
          <w:p w:rsidR="00D70272" w:rsidRPr="00D80B61" w:rsidRDefault="00D66912">
            <w:pPr>
              <w:spacing w:after="0" w:line="336" w:lineRule="auto"/>
              <w:ind w:left="228"/>
              <w:jc w:val="both"/>
              <w:rPr>
                <w:lang w:val="ru-RU"/>
              </w:rPr>
            </w:pPr>
            <w:r w:rsidRPr="00D80B61">
              <w:rPr>
                <w:rFonts w:ascii="Times New Roman" w:hAnsi="Times New Roman"/>
                <w:color w:val="000000"/>
                <w:sz w:val="24"/>
                <w:lang w:val="ru-RU"/>
              </w:rPr>
              <w:t>Побег и почки. Листорасположение и листовая мозаика. Строение и функции листа. Простые и сложные листья. Видоизменения листьев. Особенности внутреннего строения листа в связи с его функциями (кожица и устьица, основная ткань листа, проводящие пучки). Лист – орган воздушного питания. Фотосинтез. Значение фотосинтеза в природе и в жизни человека</w:t>
            </w:r>
          </w:p>
        </w:tc>
      </w:tr>
      <w:tr w:rsidR="00D70272">
        <w:trPr>
          <w:trHeight w:val="144"/>
        </w:trPr>
        <w:tc>
          <w:tcPr>
            <w:tcW w:w="0" w:type="auto"/>
            <w:vMerge/>
            <w:tcBorders>
              <w:top w:val="nil"/>
            </w:tcBorders>
            <w:tcMar>
              <w:top w:w="50" w:type="dxa"/>
              <w:left w:w="100" w:type="dxa"/>
            </w:tcMar>
          </w:tcPr>
          <w:p w:rsidR="00D70272" w:rsidRPr="00D80B61" w:rsidRDefault="00D70272">
            <w:pPr>
              <w:rPr>
                <w:lang w:val="ru-RU"/>
              </w:rPr>
            </w:pPr>
          </w:p>
        </w:tc>
        <w:tc>
          <w:tcPr>
            <w:tcW w:w="3012" w:type="dxa"/>
            <w:tcMar>
              <w:top w:w="50" w:type="dxa"/>
              <w:left w:w="100" w:type="dxa"/>
            </w:tcMar>
            <w:vAlign w:val="center"/>
          </w:tcPr>
          <w:p w:rsidR="00D70272" w:rsidRDefault="00D66912">
            <w:pPr>
              <w:spacing w:after="0" w:line="336" w:lineRule="auto"/>
              <w:ind w:left="228"/>
              <w:jc w:val="center"/>
            </w:pPr>
            <w:r>
              <w:rPr>
                <w:rFonts w:ascii="Times New Roman" w:hAnsi="Times New Roman"/>
                <w:color w:val="000000"/>
                <w:sz w:val="24"/>
              </w:rPr>
              <w:t>2.4</w:t>
            </w:r>
          </w:p>
        </w:tc>
        <w:tc>
          <w:tcPr>
            <w:tcW w:w="6340" w:type="dxa"/>
            <w:tcMar>
              <w:top w:w="50" w:type="dxa"/>
              <w:left w:w="100" w:type="dxa"/>
            </w:tcMar>
            <w:vAlign w:val="center"/>
          </w:tcPr>
          <w:p w:rsidR="00D70272" w:rsidRDefault="00D66912">
            <w:pPr>
              <w:spacing w:after="0" w:line="336" w:lineRule="auto"/>
              <w:ind w:left="228"/>
              <w:jc w:val="both"/>
            </w:pPr>
            <w:r w:rsidRPr="00D80B61">
              <w:rPr>
                <w:rFonts w:ascii="Times New Roman" w:hAnsi="Times New Roman"/>
                <w:i/>
                <w:color w:val="000000"/>
                <w:sz w:val="24"/>
                <w:lang w:val="ru-RU"/>
              </w:rPr>
              <w:t xml:space="preserve">Дыхание растения. </w:t>
            </w:r>
            <w:r w:rsidRPr="00D80B61">
              <w:rPr>
                <w:rFonts w:ascii="Times New Roman" w:hAnsi="Times New Roman"/>
                <w:color w:val="000000"/>
                <w:sz w:val="24"/>
                <w:lang w:val="ru-RU"/>
              </w:rPr>
              <w:t xml:space="preserve">Дыхание корня. Рыхление почвы для улучшения дыхания корней. Условия, препятствующие дыханию корней. Лист как орган дыхания (устьичный аппарат). Поступление в лист атмосферного воздуха. Сильная запылённость воздуха как препятствие для дыхания листьев. Стебель как орган дыхания (наличие устьиц в кожице, чечевичек). Особенности дыхания растений. </w:t>
            </w:r>
            <w:r>
              <w:rPr>
                <w:rFonts w:ascii="Times New Roman" w:hAnsi="Times New Roman"/>
                <w:color w:val="000000"/>
                <w:sz w:val="24"/>
              </w:rPr>
              <w:t>Взаимосвязь дыхания растения с фотосинтезом</w:t>
            </w:r>
          </w:p>
        </w:tc>
      </w:tr>
      <w:tr w:rsidR="00D70272">
        <w:trPr>
          <w:trHeight w:val="144"/>
        </w:trPr>
        <w:tc>
          <w:tcPr>
            <w:tcW w:w="0" w:type="auto"/>
            <w:vMerge/>
            <w:tcBorders>
              <w:top w:val="nil"/>
            </w:tcBorders>
            <w:tcMar>
              <w:top w:w="50" w:type="dxa"/>
              <w:left w:w="100" w:type="dxa"/>
            </w:tcMar>
          </w:tcPr>
          <w:p w:rsidR="00D70272" w:rsidRDefault="00D70272"/>
        </w:tc>
        <w:tc>
          <w:tcPr>
            <w:tcW w:w="3012" w:type="dxa"/>
            <w:tcMar>
              <w:top w:w="50" w:type="dxa"/>
              <w:left w:w="100" w:type="dxa"/>
            </w:tcMar>
            <w:vAlign w:val="center"/>
          </w:tcPr>
          <w:p w:rsidR="00D70272" w:rsidRDefault="00D66912">
            <w:pPr>
              <w:spacing w:after="0" w:line="336" w:lineRule="auto"/>
              <w:ind w:left="228"/>
              <w:jc w:val="center"/>
            </w:pPr>
            <w:r>
              <w:rPr>
                <w:rFonts w:ascii="Times New Roman" w:hAnsi="Times New Roman"/>
                <w:color w:val="000000"/>
                <w:sz w:val="24"/>
              </w:rPr>
              <w:t>2.5</w:t>
            </w:r>
          </w:p>
        </w:tc>
        <w:tc>
          <w:tcPr>
            <w:tcW w:w="6340" w:type="dxa"/>
            <w:tcMar>
              <w:top w:w="50" w:type="dxa"/>
              <w:left w:w="100" w:type="dxa"/>
            </w:tcMar>
            <w:vAlign w:val="center"/>
          </w:tcPr>
          <w:p w:rsidR="00D70272" w:rsidRDefault="00D66912">
            <w:pPr>
              <w:spacing w:after="0" w:line="336" w:lineRule="auto"/>
              <w:ind w:left="228"/>
              <w:jc w:val="both"/>
            </w:pPr>
            <w:r w:rsidRPr="00D80B61">
              <w:rPr>
                <w:rFonts w:ascii="Times New Roman" w:hAnsi="Times New Roman"/>
                <w:i/>
                <w:color w:val="000000"/>
                <w:sz w:val="24"/>
                <w:lang w:val="ru-RU"/>
              </w:rPr>
              <w:t xml:space="preserve">Транспорт веществ в растении. </w:t>
            </w:r>
            <w:r w:rsidRPr="00D80B61">
              <w:rPr>
                <w:rFonts w:ascii="Times New Roman" w:hAnsi="Times New Roman"/>
                <w:color w:val="000000"/>
                <w:sz w:val="24"/>
                <w:lang w:val="ru-RU"/>
              </w:rPr>
              <w:t>Неорганические (вода, минеральные соли) и органические вещества (белки, жиры, углеводы, нуклеиновые кислоты, витамины и другие) растения. Связь клеточного строения стебля с его функциями. Рост сте</w:t>
            </w:r>
            <w:r w:rsidRPr="00D80B61">
              <w:rPr>
                <w:rFonts w:ascii="Times New Roman" w:hAnsi="Times New Roman"/>
                <w:color w:val="000000"/>
                <w:sz w:val="24"/>
                <w:lang w:val="ru-RU"/>
              </w:rPr>
              <w:lastRenderedPageBreak/>
              <w:t xml:space="preserve">бля в длину. Клеточное строение стебля травянистого растения: кожица, проводящие пучки, основная ткань (паренхима). Клеточное строение стебля древесного растения: кора (пробка, луб), камбий, древесина и сердцевина. </w:t>
            </w:r>
            <w:r>
              <w:rPr>
                <w:rFonts w:ascii="Times New Roman" w:hAnsi="Times New Roman"/>
                <w:color w:val="000000"/>
                <w:sz w:val="24"/>
              </w:rPr>
              <w:t>Рост стебля в толщину</w:t>
            </w:r>
          </w:p>
        </w:tc>
      </w:tr>
      <w:tr w:rsidR="00D70272">
        <w:trPr>
          <w:trHeight w:val="144"/>
        </w:trPr>
        <w:tc>
          <w:tcPr>
            <w:tcW w:w="0" w:type="auto"/>
            <w:vMerge/>
            <w:tcBorders>
              <w:top w:val="nil"/>
            </w:tcBorders>
            <w:tcMar>
              <w:top w:w="50" w:type="dxa"/>
              <w:left w:w="100" w:type="dxa"/>
            </w:tcMar>
          </w:tcPr>
          <w:p w:rsidR="00D70272" w:rsidRDefault="00D70272"/>
        </w:tc>
        <w:tc>
          <w:tcPr>
            <w:tcW w:w="3012" w:type="dxa"/>
            <w:tcMar>
              <w:top w:w="50" w:type="dxa"/>
              <w:left w:w="100" w:type="dxa"/>
            </w:tcMar>
            <w:vAlign w:val="center"/>
          </w:tcPr>
          <w:p w:rsidR="00D70272" w:rsidRDefault="00D66912">
            <w:pPr>
              <w:spacing w:after="0" w:line="336" w:lineRule="auto"/>
              <w:ind w:left="228"/>
              <w:jc w:val="center"/>
            </w:pPr>
            <w:r>
              <w:rPr>
                <w:rFonts w:ascii="Times New Roman" w:hAnsi="Times New Roman"/>
                <w:color w:val="000000"/>
                <w:sz w:val="24"/>
              </w:rPr>
              <w:t>2.6</w:t>
            </w:r>
          </w:p>
        </w:tc>
        <w:tc>
          <w:tcPr>
            <w:tcW w:w="6340" w:type="dxa"/>
            <w:tcMar>
              <w:top w:w="50" w:type="dxa"/>
              <w:left w:w="100" w:type="dxa"/>
            </w:tcMar>
            <w:vAlign w:val="center"/>
          </w:tcPr>
          <w:p w:rsidR="00D70272" w:rsidRDefault="00D66912">
            <w:pPr>
              <w:spacing w:after="0" w:line="336" w:lineRule="auto"/>
              <w:ind w:left="228"/>
              <w:jc w:val="both"/>
            </w:pPr>
            <w:r w:rsidRPr="00D80B61">
              <w:rPr>
                <w:rFonts w:ascii="Times New Roman" w:hAnsi="Times New Roman"/>
                <w:color w:val="000000"/>
                <w:sz w:val="24"/>
                <w:lang w:val="ru-RU"/>
              </w:rPr>
              <w:t>Пр</w:t>
            </w:r>
            <w:r w:rsidRPr="00D80B61">
              <w:rPr>
                <w:rFonts w:ascii="Times New Roman" w:hAnsi="Times New Roman"/>
                <w:color w:val="000000"/>
                <w:sz w:val="24"/>
                <w:lang w:val="ru-RU"/>
              </w:rPr>
              <w:lastRenderedPageBreak/>
              <w:t>о</w:t>
            </w:r>
            <w:r w:rsidRPr="00D80B61">
              <w:rPr>
                <w:rFonts w:ascii="Times New Roman" w:hAnsi="Times New Roman"/>
                <w:color w:val="000000"/>
                <w:sz w:val="24"/>
                <w:lang w:val="ru-RU"/>
              </w:rPr>
              <w:lastRenderedPageBreak/>
              <w:t xml:space="preserve">водящие ткани корня. Транспорт воды и минеральных веществ в растении (сосуды древесины) – восходящий ток. Испарение воды через стебель и листья (транспирация). Регуляция испарения воды в растении. Влияние внешних условий на испарение воды. Транспорт органических веществ в растении (ситовидные трубки луба) – нисходящий ток. Перераспределение и запасание веществ в растении. Видоизменённые побеги: корневище, клубень, луковица. </w:t>
            </w:r>
            <w:r>
              <w:rPr>
                <w:rFonts w:ascii="Times New Roman" w:hAnsi="Times New Roman"/>
                <w:color w:val="000000"/>
                <w:sz w:val="24"/>
              </w:rPr>
              <w:t>Их строение; биологическое и хозяйственное значение</w:t>
            </w:r>
          </w:p>
        </w:tc>
      </w:tr>
      <w:tr w:rsidR="00D70272">
        <w:trPr>
          <w:trHeight w:val="144"/>
        </w:trPr>
        <w:tc>
          <w:tcPr>
            <w:tcW w:w="0" w:type="auto"/>
            <w:vMerge/>
            <w:tcBorders>
              <w:top w:val="nil"/>
            </w:tcBorders>
            <w:tcMar>
              <w:top w:w="50" w:type="dxa"/>
              <w:left w:w="100" w:type="dxa"/>
            </w:tcMar>
          </w:tcPr>
          <w:p w:rsidR="00D70272" w:rsidRDefault="00D70272"/>
        </w:tc>
        <w:tc>
          <w:tcPr>
            <w:tcW w:w="3012" w:type="dxa"/>
            <w:tcMar>
              <w:top w:w="50" w:type="dxa"/>
              <w:left w:w="100" w:type="dxa"/>
            </w:tcMar>
            <w:vAlign w:val="center"/>
          </w:tcPr>
          <w:p w:rsidR="00D70272" w:rsidRDefault="00D66912">
            <w:pPr>
              <w:spacing w:after="0" w:line="336" w:lineRule="auto"/>
              <w:ind w:left="228"/>
              <w:jc w:val="center"/>
            </w:pPr>
            <w:r>
              <w:rPr>
                <w:rFonts w:ascii="Times New Roman" w:hAnsi="Times New Roman"/>
                <w:color w:val="000000"/>
                <w:sz w:val="24"/>
              </w:rPr>
              <w:t>2.7</w:t>
            </w:r>
          </w:p>
        </w:tc>
        <w:tc>
          <w:tcPr>
            <w:tcW w:w="6340" w:type="dxa"/>
            <w:tcMar>
              <w:top w:w="50" w:type="dxa"/>
              <w:left w:w="100" w:type="dxa"/>
            </w:tcMar>
            <w:vAlign w:val="center"/>
          </w:tcPr>
          <w:p w:rsidR="00D70272" w:rsidRDefault="00D66912">
            <w:pPr>
              <w:spacing w:after="0" w:line="336" w:lineRule="auto"/>
              <w:ind w:left="228"/>
              <w:jc w:val="both"/>
            </w:pPr>
            <w:r w:rsidRPr="00D80B61">
              <w:rPr>
                <w:rFonts w:ascii="Times New Roman" w:hAnsi="Times New Roman"/>
                <w:i/>
                <w:color w:val="000000"/>
                <w:sz w:val="24"/>
                <w:lang w:val="ru-RU"/>
              </w:rPr>
              <w:t xml:space="preserve">Рост растения. </w:t>
            </w:r>
            <w:r w:rsidRPr="00D80B61">
              <w:rPr>
                <w:rFonts w:ascii="Times New Roman" w:hAnsi="Times New Roman"/>
                <w:color w:val="000000"/>
                <w:sz w:val="24"/>
                <w:lang w:val="ru-RU"/>
              </w:rPr>
              <w:t xml:space="preserve">Образовательные ткани. Конус нарастания побега, рост кончика корня. Верхушечный и вставочный рост. Рост корня и стебля в толщину, камбий. Образование годичных колец у древесных растений. Влияние фитогормонов на рост растения. Ростовые движения растений. Развитие побега из почки. Ветвление побегов. Управление ростом растения. Формирование кроны. Применение знаний о росте растения в сельском хозяйстве. </w:t>
            </w:r>
            <w:r>
              <w:rPr>
                <w:rFonts w:ascii="Times New Roman" w:hAnsi="Times New Roman"/>
                <w:color w:val="000000"/>
                <w:sz w:val="24"/>
              </w:rPr>
              <w:t>Развитие боковых побегов</w:t>
            </w:r>
          </w:p>
        </w:tc>
      </w:tr>
      <w:tr w:rsidR="00D70272">
        <w:trPr>
          <w:trHeight w:val="144"/>
        </w:trPr>
        <w:tc>
          <w:tcPr>
            <w:tcW w:w="0" w:type="auto"/>
            <w:vMerge/>
            <w:tcBorders>
              <w:top w:val="nil"/>
            </w:tcBorders>
            <w:tcMar>
              <w:top w:w="50" w:type="dxa"/>
              <w:left w:w="100" w:type="dxa"/>
            </w:tcMar>
          </w:tcPr>
          <w:p w:rsidR="00D70272" w:rsidRDefault="00D70272"/>
        </w:tc>
        <w:tc>
          <w:tcPr>
            <w:tcW w:w="3012" w:type="dxa"/>
            <w:tcMar>
              <w:top w:w="50" w:type="dxa"/>
              <w:left w:w="100" w:type="dxa"/>
            </w:tcMar>
            <w:vAlign w:val="center"/>
          </w:tcPr>
          <w:p w:rsidR="00D70272" w:rsidRDefault="00D66912">
            <w:pPr>
              <w:spacing w:after="0" w:line="336" w:lineRule="auto"/>
              <w:ind w:left="228"/>
              <w:jc w:val="center"/>
            </w:pPr>
            <w:r>
              <w:rPr>
                <w:rFonts w:ascii="Times New Roman" w:hAnsi="Times New Roman"/>
                <w:color w:val="000000"/>
                <w:sz w:val="24"/>
              </w:rPr>
              <w:t>2.8</w:t>
            </w:r>
          </w:p>
        </w:tc>
        <w:tc>
          <w:tcPr>
            <w:tcW w:w="6340" w:type="dxa"/>
            <w:tcMar>
              <w:top w:w="50" w:type="dxa"/>
              <w:left w:w="100" w:type="dxa"/>
            </w:tcMar>
            <w:vAlign w:val="center"/>
          </w:tcPr>
          <w:p w:rsidR="00D70272" w:rsidRDefault="00D66912">
            <w:pPr>
              <w:spacing w:after="0" w:line="336" w:lineRule="auto"/>
              <w:ind w:left="228"/>
              <w:jc w:val="both"/>
            </w:pPr>
            <w:r w:rsidRPr="00D80B61">
              <w:rPr>
                <w:rFonts w:ascii="Times New Roman" w:hAnsi="Times New Roman"/>
                <w:i/>
                <w:color w:val="000000"/>
                <w:sz w:val="24"/>
                <w:lang w:val="ru-RU"/>
              </w:rPr>
              <w:t xml:space="preserve">Размножение растения. </w:t>
            </w:r>
            <w:r w:rsidRPr="00D80B61">
              <w:rPr>
                <w:rFonts w:ascii="Times New Roman" w:hAnsi="Times New Roman"/>
                <w:color w:val="000000"/>
                <w:sz w:val="24"/>
                <w:lang w:val="ru-RU"/>
              </w:rPr>
              <w:t>Вегетативное размножение цветковых растений в природе. Вегетативное размножение культурных растений. Клоны. Сохранение признаков материнского растения. Хозяйственное значение вегетативного размножения. Семенное (генеративное) размножение растений. Цветки и соцветия. Опыление. Перекрёстное опыление (</w:t>
            </w:r>
            <w:r w:rsidRPr="00D80B61">
              <w:rPr>
                <w:rFonts w:ascii="Times New Roman" w:hAnsi="Times New Roman"/>
                <w:color w:val="000000"/>
                <w:sz w:val="24"/>
                <w:lang w:val="ru-RU"/>
              </w:rPr>
              <w:lastRenderedPageBreak/>
              <w:t>ветром, животными, водой) и самоопыление. Двойное оплодотворение. Наследование признаков обоих растений. Образование плодов и семян. Типы плодов. Рас</w:t>
            </w:r>
            <w:r w:rsidRPr="00D80B61">
              <w:rPr>
                <w:rFonts w:ascii="Times New Roman" w:hAnsi="Times New Roman"/>
                <w:color w:val="000000"/>
                <w:sz w:val="24"/>
                <w:lang w:val="ru-RU"/>
              </w:rPr>
              <w:lastRenderedPageBreak/>
              <w:t>п</w:t>
            </w:r>
            <w:r w:rsidRPr="00D80B61">
              <w:rPr>
                <w:rFonts w:ascii="Times New Roman" w:hAnsi="Times New Roman"/>
                <w:color w:val="000000"/>
                <w:sz w:val="24"/>
                <w:lang w:val="ru-RU"/>
              </w:rPr>
              <w:lastRenderedPageBreak/>
              <w:t xml:space="preserve">ространение плодов и семян в природе. Состав и строение семян. </w:t>
            </w:r>
            <w:r>
              <w:rPr>
                <w:rFonts w:ascii="Times New Roman" w:hAnsi="Times New Roman"/>
                <w:color w:val="000000"/>
                <w:sz w:val="24"/>
              </w:rPr>
              <w:t>Условия прорастания семян. Подготовка семян к посеву. Развитие проростков</w:t>
            </w:r>
          </w:p>
        </w:tc>
      </w:tr>
      <w:tr w:rsidR="00D70272" w:rsidRPr="00D80B61">
        <w:trPr>
          <w:trHeight w:val="144"/>
        </w:trPr>
        <w:tc>
          <w:tcPr>
            <w:tcW w:w="0" w:type="auto"/>
            <w:vMerge/>
            <w:tcBorders>
              <w:top w:val="nil"/>
            </w:tcBorders>
            <w:tcMar>
              <w:top w:w="50" w:type="dxa"/>
              <w:left w:w="100" w:type="dxa"/>
            </w:tcMar>
          </w:tcPr>
          <w:p w:rsidR="00D70272" w:rsidRDefault="00D70272"/>
        </w:tc>
        <w:tc>
          <w:tcPr>
            <w:tcW w:w="3012" w:type="dxa"/>
            <w:tcMar>
              <w:top w:w="50" w:type="dxa"/>
              <w:left w:w="100" w:type="dxa"/>
            </w:tcMar>
            <w:vAlign w:val="center"/>
          </w:tcPr>
          <w:p w:rsidR="00D70272" w:rsidRDefault="00D66912">
            <w:pPr>
              <w:spacing w:after="0" w:line="336" w:lineRule="auto"/>
              <w:ind w:left="228"/>
              <w:jc w:val="center"/>
            </w:pPr>
            <w:r>
              <w:rPr>
                <w:rFonts w:ascii="Times New Roman" w:hAnsi="Times New Roman"/>
                <w:color w:val="000000"/>
                <w:sz w:val="24"/>
              </w:rPr>
              <w:t>2.9</w:t>
            </w:r>
          </w:p>
        </w:tc>
        <w:tc>
          <w:tcPr>
            <w:tcW w:w="6340" w:type="dxa"/>
            <w:tcMar>
              <w:top w:w="50" w:type="dxa"/>
              <w:left w:w="100" w:type="dxa"/>
            </w:tcMar>
            <w:vAlign w:val="center"/>
          </w:tcPr>
          <w:p w:rsidR="00D70272" w:rsidRPr="00D80B61" w:rsidRDefault="00D66912">
            <w:pPr>
              <w:spacing w:after="0" w:line="336" w:lineRule="auto"/>
              <w:ind w:left="228"/>
              <w:jc w:val="both"/>
              <w:rPr>
                <w:lang w:val="ru-RU"/>
              </w:rPr>
            </w:pPr>
            <w:r w:rsidRPr="00D80B61">
              <w:rPr>
                <w:rFonts w:ascii="Times New Roman" w:hAnsi="Times New Roman"/>
                <w:i/>
                <w:color w:val="000000"/>
                <w:sz w:val="24"/>
                <w:lang w:val="ru-RU"/>
              </w:rPr>
              <w:t xml:space="preserve">Развитие растения. </w:t>
            </w:r>
            <w:r w:rsidRPr="00D80B61">
              <w:rPr>
                <w:rFonts w:ascii="Times New Roman" w:hAnsi="Times New Roman"/>
                <w:color w:val="000000"/>
                <w:sz w:val="24"/>
                <w:lang w:val="ru-RU"/>
              </w:rPr>
              <w:t>Развитие цветкового растения. Основные периоды развития. Цикл развития цветкового растения. Влияние факторов внешней среды на развитие цветковых растений. Жизненные формы цветковых растений</w:t>
            </w:r>
          </w:p>
        </w:tc>
      </w:tr>
    </w:tbl>
    <w:p w:rsidR="00D70272" w:rsidRPr="00D80B61" w:rsidRDefault="00D70272">
      <w:pPr>
        <w:spacing w:after="0" w:line="336" w:lineRule="auto"/>
        <w:ind w:left="120"/>
        <w:rPr>
          <w:lang w:val="ru-RU"/>
        </w:rPr>
      </w:pPr>
    </w:p>
    <w:p w:rsidR="00D70272" w:rsidRDefault="00D66912">
      <w:pPr>
        <w:spacing w:before="199" w:after="120" w:line="336" w:lineRule="auto"/>
        <w:ind w:left="120"/>
      </w:pPr>
      <w:r>
        <w:rPr>
          <w:rFonts w:ascii="Times New Roman" w:hAnsi="Times New Roman"/>
          <w:b/>
          <w:color w:val="000000"/>
          <w:sz w:val="28"/>
        </w:rPr>
        <w:t>7 КЛАСС</w:t>
      </w:r>
    </w:p>
    <w:p w:rsidR="00D70272" w:rsidRDefault="00D70272">
      <w:pPr>
        <w:spacing w:after="0" w:line="336" w:lineRule="auto"/>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6"/>
        <w:gridCol w:w="2700"/>
        <w:gridCol w:w="5687"/>
      </w:tblGrid>
      <w:tr w:rsidR="00D70272">
        <w:trPr>
          <w:trHeight w:val="144"/>
        </w:trPr>
        <w:tc>
          <w:tcPr>
            <w:tcW w:w="1144" w:type="dxa"/>
            <w:tcMar>
              <w:top w:w="50" w:type="dxa"/>
              <w:left w:w="100" w:type="dxa"/>
            </w:tcMar>
            <w:vAlign w:val="center"/>
          </w:tcPr>
          <w:p w:rsidR="00D70272" w:rsidRDefault="00D66912">
            <w:pPr>
              <w:spacing w:after="0"/>
              <w:ind w:left="135"/>
            </w:pPr>
            <w:r>
              <w:rPr>
                <w:rFonts w:ascii="Times New Roman" w:hAnsi="Times New Roman"/>
                <w:b/>
                <w:color w:val="000000"/>
                <w:sz w:val="24"/>
              </w:rPr>
              <w:t xml:space="preserve"> Код раздела </w:t>
            </w:r>
          </w:p>
        </w:tc>
        <w:tc>
          <w:tcPr>
            <w:tcW w:w="2910" w:type="dxa"/>
            <w:tcMar>
              <w:top w:w="50" w:type="dxa"/>
              <w:left w:w="100" w:type="dxa"/>
            </w:tcMar>
            <w:vAlign w:val="center"/>
          </w:tcPr>
          <w:p w:rsidR="00D70272" w:rsidRDefault="00D66912">
            <w:pPr>
              <w:spacing w:after="0"/>
              <w:ind w:left="135"/>
            </w:pPr>
            <w:r>
              <w:rPr>
                <w:rFonts w:ascii="Times New Roman" w:hAnsi="Times New Roman"/>
                <w:b/>
                <w:color w:val="000000"/>
                <w:sz w:val="24"/>
              </w:rPr>
              <w:t xml:space="preserve"> Код проверяемого элемента </w:t>
            </w:r>
          </w:p>
        </w:tc>
        <w:tc>
          <w:tcPr>
            <w:tcW w:w="6397" w:type="dxa"/>
            <w:tcMar>
              <w:top w:w="50" w:type="dxa"/>
              <w:left w:w="100" w:type="dxa"/>
            </w:tcMar>
            <w:vAlign w:val="center"/>
          </w:tcPr>
          <w:p w:rsidR="00D70272" w:rsidRDefault="00D66912">
            <w:pPr>
              <w:spacing w:after="0"/>
              <w:ind w:left="135"/>
            </w:pPr>
            <w:r>
              <w:rPr>
                <w:rFonts w:ascii="Times New Roman" w:hAnsi="Times New Roman"/>
                <w:b/>
                <w:color w:val="000000"/>
                <w:sz w:val="24"/>
              </w:rPr>
              <w:t xml:space="preserve"> Проверяемые элементы содержания </w:t>
            </w:r>
          </w:p>
        </w:tc>
      </w:tr>
      <w:tr w:rsidR="00D70272">
        <w:trPr>
          <w:trHeight w:val="144"/>
        </w:trPr>
        <w:tc>
          <w:tcPr>
            <w:tcW w:w="1144" w:type="dxa"/>
            <w:vMerge w:val="restart"/>
            <w:tcMar>
              <w:top w:w="50" w:type="dxa"/>
              <w:left w:w="100" w:type="dxa"/>
            </w:tcMar>
            <w:vAlign w:val="center"/>
          </w:tcPr>
          <w:p w:rsidR="00D70272" w:rsidRDefault="00D66912">
            <w:pPr>
              <w:spacing w:after="0" w:line="312" w:lineRule="auto"/>
              <w:ind w:left="228"/>
              <w:jc w:val="center"/>
            </w:pPr>
            <w:r>
              <w:rPr>
                <w:rFonts w:ascii="Times New Roman" w:hAnsi="Times New Roman"/>
                <w:color w:val="000000"/>
                <w:sz w:val="24"/>
              </w:rPr>
              <w:t>1</w:t>
            </w:r>
          </w:p>
        </w:tc>
        <w:tc>
          <w:tcPr>
            <w:tcW w:w="0" w:type="auto"/>
            <w:gridSpan w:val="2"/>
            <w:tcMar>
              <w:top w:w="50" w:type="dxa"/>
              <w:left w:w="100" w:type="dxa"/>
            </w:tcMar>
            <w:vAlign w:val="center"/>
          </w:tcPr>
          <w:p w:rsidR="00D70272" w:rsidRDefault="00D66912">
            <w:pPr>
              <w:spacing w:after="0" w:line="312" w:lineRule="auto"/>
              <w:ind w:left="228"/>
            </w:pPr>
            <w:r>
              <w:rPr>
                <w:rFonts w:ascii="Times New Roman" w:hAnsi="Times New Roman"/>
                <w:color w:val="000000"/>
                <w:sz w:val="24"/>
              </w:rPr>
              <w:t>Систематические группы растений</w:t>
            </w:r>
          </w:p>
        </w:tc>
      </w:tr>
      <w:tr w:rsidR="00D70272" w:rsidRPr="00D80B61">
        <w:trPr>
          <w:trHeight w:val="144"/>
        </w:trPr>
        <w:tc>
          <w:tcPr>
            <w:tcW w:w="0" w:type="auto"/>
            <w:vMerge/>
            <w:tcBorders>
              <w:top w:val="nil"/>
            </w:tcBorders>
            <w:tcMar>
              <w:top w:w="50" w:type="dxa"/>
              <w:left w:w="100" w:type="dxa"/>
            </w:tcMar>
          </w:tcPr>
          <w:p w:rsidR="00D70272" w:rsidRDefault="00D70272"/>
        </w:tc>
        <w:tc>
          <w:tcPr>
            <w:tcW w:w="2910" w:type="dxa"/>
            <w:tcMar>
              <w:top w:w="50" w:type="dxa"/>
              <w:left w:w="100" w:type="dxa"/>
            </w:tcMar>
            <w:vAlign w:val="center"/>
          </w:tcPr>
          <w:p w:rsidR="00D70272" w:rsidRDefault="00D66912">
            <w:pPr>
              <w:spacing w:after="0" w:line="312" w:lineRule="auto"/>
              <w:ind w:left="228"/>
              <w:jc w:val="center"/>
            </w:pPr>
            <w:r>
              <w:rPr>
                <w:rFonts w:ascii="Times New Roman" w:hAnsi="Times New Roman"/>
                <w:color w:val="000000"/>
                <w:sz w:val="24"/>
              </w:rPr>
              <w:t>1.1</w:t>
            </w:r>
          </w:p>
        </w:tc>
        <w:tc>
          <w:tcPr>
            <w:tcW w:w="6397" w:type="dxa"/>
            <w:tcMar>
              <w:top w:w="50" w:type="dxa"/>
              <w:left w:w="100" w:type="dxa"/>
            </w:tcMar>
            <w:vAlign w:val="center"/>
          </w:tcPr>
          <w:p w:rsidR="00D70272" w:rsidRPr="00D80B61" w:rsidRDefault="00D66912">
            <w:pPr>
              <w:spacing w:after="0" w:line="312" w:lineRule="auto"/>
              <w:ind w:left="228"/>
              <w:jc w:val="both"/>
              <w:rPr>
                <w:lang w:val="ru-RU"/>
              </w:rPr>
            </w:pPr>
            <w:r w:rsidRPr="00D80B61">
              <w:rPr>
                <w:rFonts w:ascii="Times New Roman" w:hAnsi="Times New Roman"/>
                <w:i/>
                <w:color w:val="000000"/>
                <w:sz w:val="24"/>
                <w:lang w:val="ru-RU"/>
              </w:rPr>
              <w:t xml:space="preserve">Классификация растений. </w:t>
            </w:r>
            <w:r w:rsidRPr="00D80B61">
              <w:rPr>
                <w:rFonts w:ascii="Times New Roman" w:hAnsi="Times New Roman"/>
                <w:color w:val="000000"/>
                <w:sz w:val="24"/>
                <w:lang w:val="ru-RU"/>
              </w:rPr>
              <w:t>Вид как основная систематическая категория. Система растительного мира. Низшие, высшие споровые, высшие семенные растения. Основные таксоны (категории) систематики растений (царство, отдел, класс, порядок, семейство, род, вид). История развития систематики, описание видов, открытие новых видов. Роль систематики в биологии</w:t>
            </w:r>
          </w:p>
        </w:tc>
      </w:tr>
      <w:tr w:rsidR="00D70272" w:rsidRPr="00D80B61">
        <w:trPr>
          <w:trHeight w:val="144"/>
        </w:trPr>
        <w:tc>
          <w:tcPr>
            <w:tcW w:w="0" w:type="auto"/>
            <w:vMerge/>
            <w:tcBorders>
              <w:top w:val="nil"/>
            </w:tcBorders>
            <w:tcMar>
              <w:top w:w="50" w:type="dxa"/>
              <w:left w:w="100" w:type="dxa"/>
            </w:tcMar>
          </w:tcPr>
          <w:p w:rsidR="00D70272" w:rsidRPr="00D80B61" w:rsidRDefault="00D70272">
            <w:pPr>
              <w:rPr>
                <w:lang w:val="ru-RU"/>
              </w:rPr>
            </w:pPr>
          </w:p>
        </w:tc>
        <w:tc>
          <w:tcPr>
            <w:tcW w:w="2910" w:type="dxa"/>
            <w:tcMar>
              <w:top w:w="50" w:type="dxa"/>
              <w:left w:w="100" w:type="dxa"/>
            </w:tcMar>
            <w:vAlign w:val="center"/>
          </w:tcPr>
          <w:p w:rsidR="00D70272" w:rsidRDefault="00D66912">
            <w:pPr>
              <w:spacing w:after="0" w:line="312" w:lineRule="auto"/>
              <w:ind w:left="228"/>
              <w:jc w:val="center"/>
            </w:pPr>
            <w:r>
              <w:rPr>
                <w:rFonts w:ascii="Times New Roman" w:hAnsi="Times New Roman"/>
                <w:color w:val="000000"/>
                <w:sz w:val="24"/>
              </w:rPr>
              <w:t>1.2</w:t>
            </w:r>
          </w:p>
        </w:tc>
        <w:tc>
          <w:tcPr>
            <w:tcW w:w="6397" w:type="dxa"/>
            <w:tcMar>
              <w:top w:w="50" w:type="dxa"/>
              <w:left w:w="100" w:type="dxa"/>
            </w:tcMar>
            <w:vAlign w:val="center"/>
          </w:tcPr>
          <w:p w:rsidR="00D70272" w:rsidRPr="00D80B61" w:rsidRDefault="00D66912">
            <w:pPr>
              <w:spacing w:after="0" w:line="312" w:lineRule="auto"/>
              <w:ind w:left="228"/>
              <w:jc w:val="both"/>
              <w:rPr>
                <w:lang w:val="ru-RU"/>
              </w:rPr>
            </w:pPr>
            <w:r w:rsidRPr="00D80B61">
              <w:rPr>
                <w:rFonts w:ascii="Times New Roman" w:hAnsi="Times New Roman"/>
                <w:i/>
                <w:color w:val="000000"/>
                <w:sz w:val="24"/>
                <w:lang w:val="ru-RU"/>
              </w:rPr>
              <w:t xml:space="preserve">Низшие растения. Водоросли. </w:t>
            </w:r>
            <w:r w:rsidRPr="00D80B61">
              <w:rPr>
                <w:rFonts w:ascii="Times New Roman" w:hAnsi="Times New Roman"/>
                <w:color w:val="000000"/>
                <w:sz w:val="24"/>
                <w:lang w:val="ru-RU"/>
              </w:rPr>
              <w:t>Общая характеристика водорослей. Одноклеточные и многоклеточные зелёные водоросли. Строение и жизнедеятельность зелёных водорослей. Размножение зелёных водорослей (бесполое и половое). Бурые и красные водоросли, их строение и жизнедеятельность. Значение водорослей в природе и жизни человека</w:t>
            </w:r>
          </w:p>
        </w:tc>
      </w:tr>
      <w:tr w:rsidR="00D70272" w:rsidRPr="00D80B61">
        <w:trPr>
          <w:trHeight w:val="144"/>
        </w:trPr>
        <w:tc>
          <w:tcPr>
            <w:tcW w:w="0" w:type="auto"/>
            <w:vMerge/>
            <w:tcBorders>
              <w:top w:val="nil"/>
            </w:tcBorders>
            <w:tcMar>
              <w:top w:w="50" w:type="dxa"/>
              <w:left w:w="100" w:type="dxa"/>
            </w:tcMar>
          </w:tcPr>
          <w:p w:rsidR="00D70272" w:rsidRPr="00D80B61" w:rsidRDefault="00D70272">
            <w:pPr>
              <w:rPr>
                <w:lang w:val="ru-RU"/>
              </w:rPr>
            </w:pPr>
          </w:p>
        </w:tc>
        <w:tc>
          <w:tcPr>
            <w:tcW w:w="2910" w:type="dxa"/>
            <w:tcMar>
              <w:top w:w="50" w:type="dxa"/>
              <w:left w:w="100" w:type="dxa"/>
            </w:tcMar>
            <w:vAlign w:val="center"/>
          </w:tcPr>
          <w:p w:rsidR="00D70272" w:rsidRDefault="00D66912">
            <w:pPr>
              <w:spacing w:after="0" w:line="312" w:lineRule="auto"/>
              <w:ind w:left="228"/>
              <w:jc w:val="center"/>
            </w:pPr>
            <w:r>
              <w:rPr>
                <w:rFonts w:ascii="Times New Roman" w:hAnsi="Times New Roman"/>
                <w:color w:val="000000"/>
                <w:sz w:val="24"/>
              </w:rPr>
              <w:t>1.3</w:t>
            </w:r>
          </w:p>
        </w:tc>
        <w:tc>
          <w:tcPr>
            <w:tcW w:w="6397" w:type="dxa"/>
            <w:tcMar>
              <w:top w:w="50" w:type="dxa"/>
              <w:left w:w="100" w:type="dxa"/>
            </w:tcMar>
            <w:vAlign w:val="center"/>
          </w:tcPr>
          <w:p w:rsidR="00D70272" w:rsidRPr="00D80B61" w:rsidRDefault="00D66912">
            <w:pPr>
              <w:spacing w:after="0" w:line="312" w:lineRule="auto"/>
              <w:ind w:left="228"/>
              <w:jc w:val="both"/>
              <w:rPr>
                <w:lang w:val="ru-RU"/>
              </w:rPr>
            </w:pPr>
            <w:r w:rsidRPr="00D80B61">
              <w:rPr>
                <w:rFonts w:ascii="Times New Roman" w:hAnsi="Times New Roman"/>
                <w:i/>
                <w:color w:val="000000"/>
                <w:sz w:val="24"/>
                <w:lang w:val="ru-RU"/>
              </w:rPr>
              <w:t>Высшие спор</w:t>
            </w:r>
            <w:r w:rsidRPr="00D80B61">
              <w:rPr>
                <w:rFonts w:ascii="Times New Roman" w:hAnsi="Times New Roman"/>
                <w:i/>
                <w:color w:val="000000"/>
                <w:sz w:val="24"/>
                <w:lang w:val="ru-RU"/>
              </w:rPr>
              <w:lastRenderedPageBreak/>
              <w:t xml:space="preserve">овые растения. Моховидные (Мхи). </w:t>
            </w:r>
            <w:r w:rsidRPr="00D80B61">
              <w:rPr>
                <w:rFonts w:ascii="Times New Roman" w:hAnsi="Times New Roman"/>
                <w:color w:val="000000"/>
                <w:sz w:val="24"/>
                <w:lang w:val="ru-RU"/>
              </w:rPr>
              <w:t>Общая характеристика мхов. Строение и жизнедеятельность зелёных и сфагновых мхов. Приспособленность м</w:t>
            </w:r>
            <w:r w:rsidRPr="00D80B61">
              <w:rPr>
                <w:rFonts w:ascii="Times New Roman" w:hAnsi="Times New Roman"/>
                <w:color w:val="000000"/>
                <w:sz w:val="24"/>
                <w:lang w:val="ru-RU"/>
              </w:rPr>
              <w:lastRenderedPageBreak/>
              <w:t>х</w:t>
            </w:r>
            <w:r w:rsidRPr="00D80B61">
              <w:rPr>
                <w:rFonts w:ascii="Times New Roman" w:hAnsi="Times New Roman"/>
                <w:color w:val="000000"/>
                <w:sz w:val="24"/>
                <w:lang w:val="ru-RU"/>
              </w:rPr>
              <w:lastRenderedPageBreak/>
              <w:t>ов к жизни на сильно увлажнённых почвах. Размножение мхов, цикл развития на примере зелёного мха кукушкин лён. Роль мхов в заболачивании почв и торфообразовании. Использование торфа и продуктов его переработки в хозяйственной деятельности человека</w:t>
            </w:r>
          </w:p>
        </w:tc>
      </w:tr>
      <w:tr w:rsidR="00D70272">
        <w:trPr>
          <w:trHeight w:val="144"/>
        </w:trPr>
        <w:tc>
          <w:tcPr>
            <w:tcW w:w="0" w:type="auto"/>
            <w:vMerge/>
            <w:tcBorders>
              <w:top w:val="nil"/>
            </w:tcBorders>
            <w:tcMar>
              <w:top w:w="50" w:type="dxa"/>
              <w:left w:w="100" w:type="dxa"/>
            </w:tcMar>
          </w:tcPr>
          <w:p w:rsidR="00D70272" w:rsidRPr="00D80B61" w:rsidRDefault="00D70272">
            <w:pPr>
              <w:rPr>
                <w:lang w:val="ru-RU"/>
              </w:rPr>
            </w:pPr>
          </w:p>
        </w:tc>
        <w:tc>
          <w:tcPr>
            <w:tcW w:w="2910" w:type="dxa"/>
            <w:tcMar>
              <w:top w:w="50" w:type="dxa"/>
              <w:left w:w="100" w:type="dxa"/>
            </w:tcMar>
            <w:vAlign w:val="center"/>
          </w:tcPr>
          <w:p w:rsidR="00D70272" w:rsidRDefault="00D66912">
            <w:pPr>
              <w:spacing w:after="0" w:line="312" w:lineRule="auto"/>
              <w:ind w:left="228"/>
              <w:jc w:val="center"/>
            </w:pPr>
            <w:r>
              <w:rPr>
                <w:rFonts w:ascii="Times New Roman" w:hAnsi="Times New Roman"/>
                <w:color w:val="000000"/>
                <w:sz w:val="24"/>
              </w:rPr>
              <w:t>1.4</w:t>
            </w:r>
          </w:p>
        </w:tc>
        <w:tc>
          <w:tcPr>
            <w:tcW w:w="6397" w:type="dxa"/>
            <w:tcMar>
              <w:top w:w="50" w:type="dxa"/>
              <w:left w:w="100" w:type="dxa"/>
            </w:tcMar>
            <w:vAlign w:val="center"/>
          </w:tcPr>
          <w:p w:rsidR="00D70272" w:rsidRDefault="00D66912">
            <w:pPr>
              <w:spacing w:after="0" w:line="312" w:lineRule="auto"/>
              <w:ind w:left="228"/>
              <w:jc w:val="both"/>
            </w:pPr>
            <w:r w:rsidRPr="00D80B61">
              <w:rPr>
                <w:rFonts w:ascii="Times New Roman" w:hAnsi="Times New Roman"/>
                <w:i/>
                <w:color w:val="000000"/>
                <w:sz w:val="24"/>
                <w:lang w:val="ru-RU"/>
              </w:rPr>
              <w:t xml:space="preserve">Плауновидные (Плауны). Хвощевидные (Хвощи), Папоротниковидные (Папоротники). </w:t>
            </w:r>
            <w:r w:rsidRPr="00D80B61">
              <w:rPr>
                <w:rFonts w:ascii="Times New Roman" w:hAnsi="Times New Roman"/>
                <w:color w:val="000000"/>
                <w:sz w:val="24"/>
                <w:lang w:val="ru-RU"/>
              </w:rPr>
              <w:t xml:space="preserve">Общая характеристика. Усложнение строения папоротникообразных растений по сравнению со мхами. Особенности строения и жизнедеятельности плаунов, хвощей и папоротников. Размножение папоротникообразных. Цикл развития папоротника. Роль древних папоротникообразных в образовании каменного угля. </w:t>
            </w:r>
            <w:r>
              <w:rPr>
                <w:rFonts w:ascii="Times New Roman" w:hAnsi="Times New Roman"/>
                <w:color w:val="000000"/>
                <w:sz w:val="24"/>
              </w:rPr>
              <w:t>Значение папоротникообразных в природе и жизни человека</w:t>
            </w:r>
          </w:p>
        </w:tc>
      </w:tr>
      <w:tr w:rsidR="00D70272" w:rsidRPr="00D80B61">
        <w:trPr>
          <w:trHeight w:val="144"/>
        </w:trPr>
        <w:tc>
          <w:tcPr>
            <w:tcW w:w="0" w:type="auto"/>
            <w:vMerge/>
            <w:tcBorders>
              <w:top w:val="nil"/>
            </w:tcBorders>
            <w:tcMar>
              <w:top w:w="50" w:type="dxa"/>
              <w:left w:w="100" w:type="dxa"/>
            </w:tcMar>
          </w:tcPr>
          <w:p w:rsidR="00D70272" w:rsidRDefault="00D70272"/>
        </w:tc>
        <w:tc>
          <w:tcPr>
            <w:tcW w:w="2910" w:type="dxa"/>
            <w:tcMar>
              <w:top w:w="50" w:type="dxa"/>
              <w:left w:w="100" w:type="dxa"/>
            </w:tcMar>
            <w:vAlign w:val="center"/>
          </w:tcPr>
          <w:p w:rsidR="00D70272" w:rsidRDefault="00D66912">
            <w:pPr>
              <w:spacing w:after="0" w:line="312" w:lineRule="auto"/>
              <w:ind w:left="228"/>
              <w:jc w:val="center"/>
            </w:pPr>
            <w:r>
              <w:rPr>
                <w:rFonts w:ascii="Times New Roman" w:hAnsi="Times New Roman"/>
                <w:color w:val="000000"/>
                <w:sz w:val="24"/>
              </w:rPr>
              <w:t>1.5</w:t>
            </w:r>
          </w:p>
        </w:tc>
        <w:tc>
          <w:tcPr>
            <w:tcW w:w="6397" w:type="dxa"/>
            <w:tcMar>
              <w:top w:w="50" w:type="dxa"/>
              <w:left w:w="100" w:type="dxa"/>
            </w:tcMar>
            <w:vAlign w:val="center"/>
          </w:tcPr>
          <w:p w:rsidR="00D70272" w:rsidRPr="00D80B61" w:rsidRDefault="00D66912">
            <w:pPr>
              <w:spacing w:after="0" w:line="312" w:lineRule="auto"/>
              <w:ind w:left="228"/>
              <w:jc w:val="both"/>
              <w:rPr>
                <w:lang w:val="ru-RU"/>
              </w:rPr>
            </w:pPr>
            <w:r w:rsidRPr="00D80B61">
              <w:rPr>
                <w:rFonts w:ascii="Times New Roman" w:hAnsi="Times New Roman"/>
                <w:i/>
                <w:color w:val="000000"/>
                <w:sz w:val="24"/>
                <w:lang w:val="ru-RU"/>
              </w:rPr>
              <w:t xml:space="preserve">Высшие семенные растения. Голосеменные. </w:t>
            </w:r>
            <w:r w:rsidRPr="00D80B61">
              <w:rPr>
                <w:rFonts w:ascii="Times New Roman" w:hAnsi="Times New Roman"/>
                <w:color w:val="000000"/>
                <w:sz w:val="24"/>
                <w:lang w:val="ru-RU"/>
              </w:rPr>
              <w:t>Общая характеристика. Хвойные растения, их разнообразие. Строение и жизнедеятельность хвойных. Размножение хвойных, цикл развития на примере сосны. Значение хвойных растений в природе и жизни человека</w:t>
            </w:r>
          </w:p>
        </w:tc>
      </w:tr>
      <w:tr w:rsidR="00D70272">
        <w:trPr>
          <w:trHeight w:val="144"/>
        </w:trPr>
        <w:tc>
          <w:tcPr>
            <w:tcW w:w="0" w:type="auto"/>
            <w:vMerge/>
            <w:tcBorders>
              <w:top w:val="nil"/>
            </w:tcBorders>
            <w:tcMar>
              <w:top w:w="50" w:type="dxa"/>
              <w:left w:w="100" w:type="dxa"/>
            </w:tcMar>
          </w:tcPr>
          <w:p w:rsidR="00D70272" w:rsidRPr="00D80B61" w:rsidRDefault="00D70272">
            <w:pPr>
              <w:rPr>
                <w:lang w:val="ru-RU"/>
              </w:rPr>
            </w:pPr>
          </w:p>
        </w:tc>
        <w:tc>
          <w:tcPr>
            <w:tcW w:w="2910" w:type="dxa"/>
            <w:tcMar>
              <w:top w:w="50" w:type="dxa"/>
              <w:left w:w="100" w:type="dxa"/>
            </w:tcMar>
            <w:vAlign w:val="center"/>
          </w:tcPr>
          <w:p w:rsidR="00D70272" w:rsidRDefault="00D66912">
            <w:pPr>
              <w:spacing w:after="0" w:line="312" w:lineRule="auto"/>
              <w:ind w:left="228"/>
              <w:jc w:val="center"/>
            </w:pPr>
            <w:r>
              <w:rPr>
                <w:rFonts w:ascii="Times New Roman" w:hAnsi="Times New Roman"/>
                <w:color w:val="000000"/>
                <w:sz w:val="24"/>
              </w:rPr>
              <w:t>1.6</w:t>
            </w:r>
          </w:p>
        </w:tc>
        <w:tc>
          <w:tcPr>
            <w:tcW w:w="6397" w:type="dxa"/>
            <w:tcMar>
              <w:top w:w="50" w:type="dxa"/>
              <w:left w:w="100" w:type="dxa"/>
            </w:tcMar>
            <w:vAlign w:val="center"/>
          </w:tcPr>
          <w:p w:rsidR="00D70272" w:rsidRDefault="00D66912">
            <w:pPr>
              <w:spacing w:after="0" w:line="312" w:lineRule="auto"/>
              <w:ind w:left="228"/>
              <w:jc w:val="both"/>
            </w:pPr>
            <w:r w:rsidRPr="00D80B61">
              <w:rPr>
                <w:rFonts w:ascii="Times New Roman" w:hAnsi="Times New Roman"/>
                <w:i/>
                <w:color w:val="000000"/>
                <w:sz w:val="24"/>
                <w:lang w:val="ru-RU"/>
              </w:rPr>
              <w:t xml:space="preserve">Покрытосеменные (цветковые) растения. </w:t>
            </w:r>
            <w:r w:rsidRPr="00D80B61">
              <w:rPr>
                <w:rFonts w:ascii="Times New Roman" w:hAnsi="Times New Roman"/>
                <w:color w:val="000000"/>
                <w:sz w:val="24"/>
                <w:lang w:val="ru-RU"/>
              </w:rPr>
              <w:t xml:space="preserve">Общая характеристика. Особенности строения и жизнедеятельности покрытосеменных как наиболее высокоорганизованной группы растений, их господство на Земле. Классификация покрытосеменных растений: класс Двудольные и класс Однодольные. Признаки классов. </w:t>
            </w:r>
            <w:r>
              <w:rPr>
                <w:rFonts w:ascii="Times New Roman" w:hAnsi="Times New Roman"/>
                <w:color w:val="000000"/>
                <w:sz w:val="24"/>
              </w:rPr>
              <w:t>Цикл развития покрытосеменного растения</w:t>
            </w:r>
          </w:p>
        </w:tc>
      </w:tr>
      <w:tr w:rsidR="00D70272" w:rsidRPr="00D80B61">
        <w:trPr>
          <w:trHeight w:val="144"/>
        </w:trPr>
        <w:tc>
          <w:tcPr>
            <w:tcW w:w="0" w:type="auto"/>
            <w:vMerge/>
            <w:tcBorders>
              <w:top w:val="nil"/>
            </w:tcBorders>
            <w:tcMar>
              <w:top w:w="50" w:type="dxa"/>
              <w:left w:w="100" w:type="dxa"/>
            </w:tcMar>
          </w:tcPr>
          <w:p w:rsidR="00D70272" w:rsidRDefault="00D70272"/>
        </w:tc>
        <w:tc>
          <w:tcPr>
            <w:tcW w:w="2910" w:type="dxa"/>
            <w:tcMar>
              <w:top w:w="50" w:type="dxa"/>
              <w:left w:w="100" w:type="dxa"/>
            </w:tcMar>
            <w:vAlign w:val="center"/>
          </w:tcPr>
          <w:p w:rsidR="00D70272" w:rsidRDefault="00D66912">
            <w:pPr>
              <w:spacing w:after="0" w:line="312" w:lineRule="auto"/>
              <w:ind w:left="228"/>
              <w:jc w:val="center"/>
            </w:pPr>
            <w:r>
              <w:rPr>
                <w:rFonts w:ascii="Times New Roman" w:hAnsi="Times New Roman"/>
                <w:color w:val="000000"/>
                <w:sz w:val="24"/>
              </w:rPr>
              <w:t>1.7</w:t>
            </w:r>
          </w:p>
        </w:tc>
        <w:tc>
          <w:tcPr>
            <w:tcW w:w="6397" w:type="dxa"/>
            <w:tcMar>
              <w:top w:w="50" w:type="dxa"/>
              <w:left w:w="100" w:type="dxa"/>
            </w:tcMar>
            <w:vAlign w:val="center"/>
          </w:tcPr>
          <w:p w:rsidR="00D70272" w:rsidRPr="00D80B61" w:rsidRDefault="00D66912">
            <w:pPr>
              <w:spacing w:after="0" w:line="312" w:lineRule="auto"/>
              <w:ind w:left="228"/>
              <w:jc w:val="both"/>
              <w:rPr>
                <w:lang w:val="ru-RU"/>
              </w:rPr>
            </w:pPr>
            <w:r w:rsidRPr="00D80B61">
              <w:rPr>
                <w:rFonts w:ascii="Times New Roman" w:hAnsi="Times New Roman"/>
                <w:i/>
                <w:color w:val="000000"/>
                <w:sz w:val="24"/>
                <w:lang w:val="ru-RU"/>
              </w:rPr>
              <w:t xml:space="preserve">Семейства покрытосеменных (цветковых) растений. </w:t>
            </w:r>
            <w:r w:rsidRPr="00D80B61">
              <w:rPr>
                <w:rFonts w:ascii="Times New Roman" w:hAnsi="Times New Roman"/>
                <w:color w:val="000000"/>
                <w:sz w:val="24"/>
                <w:lang w:val="ru-RU"/>
              </w:rPr>
              <w:t>Характерные признаки семейств класса Двудольные (Крестоцветные, или Капустные, Розоцветные</w:t>
            </w:r>
            <w:r w:rsidRPr="00D80B61">
              <w:rPr>
                <w:rFonts w:ascii="Times New Roman" w:hAnsi="Times New Roman"/>
                <w:color w:val="000000"/>
                <w:sz w:val="24"/>
                <w:lang w:val="ru-RU"/>
              </w:rPr>
              <w:lastRenderedPageBreak/>
              <w:t>, или Розовые, Мотыльковые, или Бобовые, Паслёновые, Сложноцветные, или Астровые) и класса Однодольные (Лилейные, Злаки, или Мятликовые). Многообразие растений. Дикорастущие представители семейств. Культурные представители семейств, их использование человеком</w:t>
            </w:r>
          </w:p>
        </w:tc>
      </w:tr>
      <w:tr w:rsidR="00D70272" w:rsidRPr="00D80B61">
        <w:trPr>
          <w:trHeight w:val="144"/>
        </w:trPr>
        <w:tc>
          <w:tcPr>
            <w:tcW w:w="1144" w:type="dxa"/>
            <w:vMerge w:val="restart"/>
            <w:tcMar>
              <w:top w:w="50" w:type="dxa"/>
              <w:left w:w="100" w:type="dxa"/>
            </w:tcMar>
            <w:vAlign w:val="center"/>
          </w:tcPr>
          <w:p w:rsidR="00D70272" w:rsidRDefault="00D66912">
            <w:pPr>
              <w:spacing w:after="0" w:line="312" w:lineRule="auto"/>
              <w:ind w:left="228"/>
              <w:jc w:val="center"/>
            </w:pPr>
            <w:r>
              <w:rPr>
                <w:rFonts w:ascii="Times New Roman" w:hAnsi="Times New Roman"/>
                <w:color w:val="000000"/>
                <w:sz w:val="24"/>
              </w:rPr>
              <w:t>2</w:t>
            </w:r>
          </w:p>
        </w:tc>
        <w:tc>
          <w:tcPr>
            <w:tcW w:w="0" w:type="auto"/>
            <w:gridSpan w:val="2"/>
            <w:tcMar>
              <w:top w:w="50" w:type="dxa"/>
              <w:left w:w="100" w:type="dxa"/>
            </w:tcMar>
            <w:vAlign w:val="center"/>
          </w:tcPr>
          <w:p w:rsidR="00D70272" w:rsidRPr="00D80B61" w:rsidRDefault="00D66912">
            <w:pPr>
              <w:spacing w:after="0" w:line="312" w:lineRule="auto"/>
              <w:ind w:left="228"/>
              <w:rPr>
                <w:lang w:val="ru-RU"/>
              </w:rPr>
            </w:pPr>
            <w:r w:rsidRPr="00D80B61">
              <w:rPr>
                <w:rFonts w:ascii="Times New Roman" w:hAnsi="Times New Roman"/>
                <w:color w:val="000000"/>
                <w:sz w:val="24"/>
                <w:lang w:val="ru-RU"/>
              </w:rPr>
              <w:t>Развитие растительного мира на Земле</w:t>
            </w:r>
          </w:p>
        </w:tc>
      </w:tr>
      <w:tr w:rsidR="00D70272">
        <w:trPr>
          <w:trHeight w:val="144"/>
        </w:trPr>
        <w:tc>
          <w:tcPr>
            <w:tcW w:w="0" w:type="auto"/>
            <w:vMerge/>
            <w:tcBorders>
              <w:top w:val="nil"/>
            </w:tcBorders>
            <w:tcMar>
              <w:top w:w="50" w:type="dxa"/>
              <w:left w:w="100" w:type="dxa"/>
            </w:tcMar>
          </w:tcPr>
          <w:p w:rsidR="00D70272" w:rsidRPr="00D80B61" w:rsidRDefault="00D70272">
            <w:pPr>
              <w:rPr>
                <w:lang w:val="ru-RU"/>
              </w:rPr>
            </w:pPr>
          </w:p>
        </w:tc>
        <w:tc>
          <w:tcPr>
            <w:tcW w:w="2910" w:type="dxa"/>
            <w:tcMar>
              <w:top w:w="50" w:type="dxa"/>
              <w:left w:w="100" w:type="dxa"/>
            </w:tcMar>
            <w:vAlign w:val="center"/>
          </w:tcPr>
          <w:p w:rsidR="00D70272" w:rsidRDefault="00D66912">
            <w:pPr>
              <w:spacing w:after="0" w:line="312" w:lineRule="auto"/>
              <w:ind w:left="228"/>
              <w:jc w:val="center"/>
            </w:pPr>
            <w:r>
              <w:rPr>
                <w:rFonts w:ascii="Times New Roman" w:hAnsi="Times New Roman"/>
                <w:color w:val="000000"/>
                <w:sz w:val="24"/>
              </w:rPr>
              <w:t>2.1</w:t>
            </w:r>
          </w:p>
        </w:tc>
        <w:tc>
          <w:tcPr>
            <w:tcW w:w="6397" w:type="dxa"/>
            <w:tcMar>
              <w:top w:w="50" w:type="dxa"/>
              <w:left w:w="100" w:type="dxa"/>
            </w:tcMar>
            <w:vAlign w:val="center"/>
          </w:tcPr>
          <w:p w:rsidR="00D70272" w:rsidRDefault="00D66912">
            <w:pPr>
              <w:spacing w:after="0" w:line="312" w:lineRule="auto"/>
              <w:ind w:left="228"/>
              <w:jc w:val="both"/>
            </w:pPr>
            <w:r w:rsidRPr="00D80B61">
              <w:rPr>
                <w:rFonts w:ascii="Times New Roman" w:hAnsi="Times New Roman"/>
                <w:color w:val="000000"/>
                <w:sz w:val="24"/>
                <w:lang w:val="ru-RU"/>
              </w:rPr>
              <w:t>Эволюционное развитие растит</w:t>
            </w:r>
            <w:r w:rsidRPr="00D80B61">
              <w:rPr>
                <w:rFonts w:ascii="Times New Roman" w:hAnsi="Times New Roman"/>
                <w:color w:val="000000"/>
                <w:sz w:val="24"/>
                <w:lang w:val="ru-RU"/>
              </w:rPr>
              <w:t xml:space="preserve">ельного мира на Земле. Сохранение в земной коре растительных остатков, их изучение. «Живые ископаемые» растительного царства. Жизнь растений в воде. Первые наземные растения. Освоение растениями суши. Этапы развития наземных растений основных систематических групп. </w:t>
            </w:r>
            <w:r>
              <w:rPr>
                <w:rFonts w:ascii="Times New Roman" w:hAnsi="Times New Roman"/>
                <w:color w:val="000000"/>
                <w:sz w:val="24"/>
              </w:rPr>
              <w:t>Вымершие растения</w:t>
            </w:r>
          </w:p>
        </w:tc>
      </w:tr>
      <w:tr w:rsidR="00D70272">
        <w:trPr>
          <w:trHeight w:val="144"/>
        </w:trPr>
        <w:tc>
          <w:tcPr>
            <w:tcW w:w="1144" w:type="dxa"/>
            <w:vMerge w:val="restart"/>
            <w:tcMar>
              <w:top w:w="50" w:type="dxa"/>
              <w:left w:w="100" w:type="dxa"/>
            </w:tcMar>
            <w:vAlign w:val="center"/>
          </w:tcPr>
          <w:p w:rsidR="00D70272" w:rsidRDefault="00D66912">
            <w:pPr>
              <w:spacing w:after="0" w:line="312" w:lineRule="auto"/>
              <w:ind w:left="228"/>
              <w:jc w:val="center"/>
            </w:pPr>
            <w:r>
              <w:rPr>
                <w:rFonts w:ascii="Times New Roman" w:hAnsi="Times New Roman"/>
                <w:color w:val="000000"/>
                <w:sz w:val="24"/>
              </w:rPr>
              <w:t>3</w:t>
            </w:r>
          </w:p>
        </w:tc>
        <w:tc>
          <w:tcPr>
            <w:tcW w:w="0" w:type="auto"/>
            <w:gridSpan w:val="2"/>
            <w:tcMar>
              <w:top w:w="50" w:type="dxa"/>
              <w:left w:w="100" w:type="dxa"/>
            </w:tcMar>
            <w:vAlign w:val="center"/>
          </w:tcPr>
          <w:p w:rsidR="00D70272" w:rsidRDefault="00D66912">
            <w:pPr>
              <w:spacing w:after="0" w:line="312" w:lineRule="auto"/>
              <w:ind w:left="228"/>
            </w:pPr>
            <w:r>
              <w:rPr>
                <w:rFonts w:ascii="Times New Roman" w:hAnsi="Times New Roman"/>
                <w:color w:val="000000"/>
                <w:sz w:val="24"/>
              </w:rPr>
              <w:t>Растения в природных сообществах</w:t>
            </w:r>
          </w:p>
        </w:tc>
      </w:tr>
      <w:tr w:rsidR="00D70272" w:rsidRPr="00D80B61">
        <w:trPr>
          <w:trHeight w:val="144"/>
        </w:trPr>
        <w:tc>
          <w:tcPr>
            <w:tcW w:w="0" w:type="auto"/>
            <w:vMerge/>
            <w:tcBorders>
              <w:top w:val="nil"/>
            </w:tcBorders>
            <w:tcMar>
              <w:top w:w="50" w:type="dxa"/>
              <w:left w:w="100" w:type="dxa"/>
            </w:tcMar>
          </w:tcPr>
          <w:p w:rsidR="00D70272" w:rsidRDefault="00D70272"/>
        </w:tc>
        <w:tc>
          <w:tcPr>
            <w:tcW w:w="2910" w:type="dxa"/>
            <w:tcMar>
              <w:top w:w="50" w:type="dxa"/>
              <w:left w:w="100" w:type="dxa"/>
            </w:tcMar>
            <w:vAlign w:val="center"/>
          </w:tcPr>
          <w:p w:rsidR="00D70272" w:rsidRDefault="00D66912">
            <w:pPr>
              <w:spacing w:after="0" w:line="312" w:lineRule="auto"/>
              <w:ind w:left="228"/>
              <w:jc w:val="center"/>
            </w:pPr>
            <w:r>
              <w:rPr>
                <w:rFonts w:ascii="Times New Roman" w:hAnsi="Times New Roman"/>
                <w:color w:val="000000"/>
                <w:sz w:val="24"/>
              </w:rPr>
              <w:t>3.1</w:t>
            </w:r>
          </w:p>
        </w:tc>
        <w:tc>
          <w:tcPr>
            <w:tcW w:w="6397" w:type="dxa"/>
            <w:tcMar>
              <w:top w:w="50" w:type="dxa"/>
              <w:left w:w="100" w:type="dxa"/>
            </w:tcMar>
            <w:vAlign w:val="center"/>
          </w:tcPr>
          <w:p w:rsidR="00D70272" w:rsidRPr="00D80B61" w:rsidRDefault="00D66912">
            <w:pPr>
              <w:spacing w:after="0" w:line="312" w:lineRule="auto"/>
              <w:ind w:left="228"/>
              <w:jc w:val="both"/>
              <w:rPr>
                <w:lang w:val="ru-RU"/>
              </w:rPr>
            </w:pPr>
            <w:r w:rsidRPr="00D80B61">
              <w:rPr>
                <w:rFonts w:ascii="Times New Roman" w:hAnsi="Times New Roman"/>
                <w:color w:val="000000"/>
                <w:sz w:val="24"/>
                <w:lang w:val="ru-RU"/>
              </w:rPr>
              <w:t>Растения и среда обитания. Экологические факторы. Растения и условия неживой природы: свет, температура, влага, атмосферный воздух. Растения и условия живой природы: прямое и косвенное воздействие организмов на растения. Приспособленность растений к среде обитания. Взаимосвязи растений между собой и с другими организмами</w:t>
            </w:r>
          </w:p>
        </w:tc>
      </w:tr>
      <w:tr w:rsidR="00D70272" w:rsidRPr="00D80B61">
        <w:trPr>
          <w:trHeight w:val="144"/>
        </w:trPr>
        <w:tc>
          <w:tcPr>
            <w:tcW w:w="0" w:type="auto"/>
            <w:vMerge/>
            <w:tcBorders>
              <w:top w:val="nil"/>
            </w:tcBorders>
            <w:tcMar>
              <w:top w:w="50" w:type="dxa"/>
              <w:left w:w="100" w:type="dxa"/>
            </w:tcMar>
          </w:tcPr>
          <w:p w:rsidR="00D70272" w:rsidRPr="00D80B61" w:rsidRDefault="00D70272">
            <w:pPr>
              <w:rPr>
                <w:lang w:val="ru-RU"/>
              </w:rPr>
            </w:pPr>
          </w:p>
        </w:tc>
        <w:tc>
          <w:tcPr>
            <w:tcW w:w="2910" w:type="dxa"/>
            <w:tcMar>
              <w:top w:w="50" w:type="dxa"/>
              <w:left w:w="100" w:type="dxa"/>
            </w:tcMar>
            <w:vAlign w:val="center"/>
          </w:tcPr>
          <w:p w:rsidR="00D70272" w:rsidRDefault="00D66912">
            <w:pPr>
              <w:spacing w:after="0" w:line="312" w:lineRule="auto"/>
              <w:ind w:left="228"/>
              <w:jc w:val="center"/>
            </w:pPr>
            <w:r>
              <w:rPr>
                <w:rFonts w:ascii="Times New Roman" w:hAnsi="Times New Roman"/>
                <w:color w:val="000000"/>
                <w:sz w:val="24"/>
              </w:rPr>
              <w:t>3.2</w:t>
            </w:r>
          </w:p>
        </w:tc>
        <w:tc>
          <w:tcPr>
            <w:tcW w:w="6397" w:type="dxa"/>
            <w:tcMar>
              <w:top w:w="50" w:type="dxa"/>
              <w:left w:w="100" w:type="dxa"/>
            </w:tcMar>
            <w:vAlign w:val="center"/>
          </w:tcPr>
          <w:p w:rsidR="00D70272" w:rsidRPr="00D80B61" w:rsidRDefault="00D66912">
            <w:pPr>
              <w:spacing w:after="0" w:line="312" w:lineRule="auto"/>
              <w:ind w:left="228"/>
              <w:jc w:val="both"/>
              <w:rPr>
                <w:lang w:val="ru-RU"/>
              </w:rPr>
            </w:pPr>
            <w:r w:rsidRPr="00D80B61">
              <w:rPr>
                <w:rFonts w:ascii="Times New Roman" w:hAnsi="Times New Roman"/>
                <w:color w:val="000000"/>
                <w:sz w:val="24"/>
                <w:lang w:val="ru-RU"/>
              </w:rPr>
              <w:t>Растительные сообщества. Видовой состав растительных сообществ, преобладающие в них растения. Распределение видов в растительных сообществах. Сезонные изменения в жизни растительного сообщества. Смена растительных сообществ. Растительность (растительный покров) природных зон Земли. Флора</w:t>
            </w:r>
          </w:p>
        </w:tc>
      </w:tr>
      <w:tr w:rsidR="00D70272">
        <w:trPr>
          <w:trHeight w:val="144"/>
        </w:trPr>
        <w:tc>
          <w:tcPr>
            <w:tcW w:w="1144" w:type="dxa"/>
            <w:vMerge w:val="restart"/>
            <w:tcMar>
              <w:top w:w="50" w:type="dxa"/>
              <w:left w:w="100" w:type="dxa"/>
            </w:tcMar>
            <w:vAlign w:val="center"/>
          </w:tcPr>
          <w:p w:rsidR="00D70272" w:rsidRDefault="00D66912">
            <w:pPr>
              <w:spacing w:after="0" w:line="312" w:lineRule="auto"/>
              <w:ind w:left="228"/>
              <w:jc w:val="center"/>
            </w:pPr>
            <w:r>
              <w:rPr>
                <w:rFonts w:ascii="Times New Roman" w:hAnsi="Times New Roman"/>
                <w:color w:val="000000"/>
                <w:sz w:val="24"/>
              </w:rPr>
              <w:t>4</w:t>
            </w:r>
          </w:p>
        </w:tc>
        <w:tc>
          <w:tcPr>
            <w:tcW w:w="0" w:type="auto"/>
            <w:gridSpan w:val="2"/>
            <w:tcMar>
              <w:top w:w="50" w:type="dxa"/>
              <w:left w:w="100" w:type="dxa"/>
            </w:tcMar>
            <w:vAlign w:val="center"/>
          </w:tcPr>
          <w:p w:rsidR="00D70272" w:rsidRDefault="00D66912">
            <w:pPr>
              <w:spacing w:after="0" w:line="312" w:lineRule="auto"/>
              <w:ind w:left="228"/>
            </w:pPr>
            <w:r>
              <w:rPr>
                <w:rFonts w:ascii="Times New Roman" w:hAnsi="Times New Roman"/>
                <w:color w:val="000000"/>
                <w:sz w:val="24"/>
              </w:rPr>
              <w:t>Растения и человек</w:t>
            </w:r>
          </w:p>
        </w:tc>
      </w:tr>
      <w:tr w:rsidR="00D70272" w:rsidRPr="00D80B61">
        <w:trPr>
          <w:trHeight w:val="144"/>
        </w:trPr>
        <w:tc>
          <w:tcPr>
            <w:tcW w:w="0" w:type="auto"/>
            <w:vMerge/>
            <w:tcBorders>
              <w:top w:val="nil"/>
            </w:tcBorders>
            <w:tcMar>
              <w:top w:w="50" w:type="dxa"/>
              <w:left w:w="100" w:type="dxa"/>
            </w:tcMar>
          </w:tcPr>
          <w:p w:rsidR="00D70272" w:rsidRDefault="00D70272"/>
        </w:tc>
        <w:tc>
          <w:tcPr>
            <w:tcW w:w="2910" w:type="dxa"/>
            <w:tcMar>
              <w:top w:w="50" w:type="dxa"/>
              <w:left w:w="100" w:type="dxa"/>
            </w:tcMar>
            <w:vAlign w:val="center"/>
          </w:tcPr>
          <w:p w:rsidR="00D70272" w:rsidRDefault="00D66912">
            <w:pPr>
              <w:spacing w:after="0" w:line="312" w:lineRule="auto"/>
              <w:ind w:left="228"/>
              <w:jc w:val="center"/>
            </w:pPr>
            <w:r>
              <w:rPr>
                <w:rFonts w:ascii="Times New Roman" w:hAnsi="Times New Roman"/>
                <w:color w:val="000000"/>
                <w:sz w:val="24"/>
              </w:rPr>
              <w:t>4.1</w:t>
            </w:r>
          </w:p>
        </w:tc>
        <w:tc>
          <w:tcPr>
            <w:tcW w:w="6397" w:type="dxa"/>
            <w:tcMar>
              <w:top w:w="50" w:type="dxa"/>
              <w:left w:w="100" w:type="dxa"/>
            </w:tcMar>
            <w:vAlign w:val="center"/>
          </w:tcPr>
          <w:p w:rsidR="00D70272" w:rsidRPr="00D80B61" w:rsidRDefault="00D66912">
            <w:pPr>
              <w:spacing w:after="0" w:line="312" w:lineRule="auto"/>
              <w:ind w:left="228"/>
              <w:jc w:val="both"/>
              <w:rPr>
                <w:lang w:val="ru-RU"/>
              </w:rPr>
            </w:pPr>
            <w:r w:rsidRPr="00D80B61">
              <w:rPr>
                <w:rFonts w:ascii="Times New Roman" w:hAnsi="Times New Roman"/>
                <w:color w:val="000000"/>
                <w:sz w:val="24"/>
                <w:lang w:val="ru-RU"/>
              </w:rPr>
              <w:t>Культурные растения и их происхождение. Центры многообразия и происхождения культурных растений. Земледелие. Культурные растения сельскохозяйственных угодий: овощные, плодово-ягодные, полевые. Растения города, особенности городской флоры. Парки</w:t>
            </w:r>
            <w:r w:rsidRPr="00D80B61">
              <w:rPr>
                <w:rFonts w:ascii="Times New Roman" w:hAnsi="Times New Roman"/>
                <w:color w:val="000000"/>
                <w:sz w:val="24"/>
                <w:lang w:val="ru-RU"/>
              </w:rPr>
              <w:lastRenderedPageBreak/>
              <w:t>, лесопарки, скверы, ботанические сады. Декоративное цветоводство. Комнатные растения, комнатное цветоводство</w:t>
            </w:r>
          </w:p>
        </w:tc>
      </w:tr>
      <w:tr w:rsidR="00D70272">
        <w:trPr>
          <w:trHeight w:val="144"/>
        </w:trPr>
        <w:tc>
          <w:tcPr>
            <w:tcW w:w="0" w:type="auto"/>
            <w:vMerge/>
            <w:tcBorders>
              <w:top w:val="nil"/>
            </w:tcBorders>
            <w:tcMar>
              <w:top w:w="50" w:type="dxa"/>
              <w:left w:w="100" w:type="dxa"/>
            </w:tcMar>
          </w:tcPr>
          <w:p w:rsidR="00D70272" w:rsidRPr="00D80B61" w:rsidRDefault="00D70272">
            <w:pPr>
              <w:rPr>
                <w:lang w:val="ru-RU"/>
              </w:rPr>
            </w:pPr>
          </w:p>
        </w:tc>
        <w:tc>
          <w:tcPr>
            <w:tcW w:w="2910" w:type="dxa"/>
            <w:tcMar>
              <w:top w:w="50" w:type="dxa"/>
              <w:left w:w="100" w:type="dxa"/>
            </w:tcMar>
            <w:vAlign w:val="center"/>
          </w:tcPr>
          <w:p w:rsidR="00D70272" w:rsidRDefault="00D66912">
            <w:pPr>
              <w:spacing w:after="0" w:line="312" w:lineRule="auto"/>
              <w:ind w:left="228"/>
              <w:jc w:val="center"/>
            </w:pPr>
            <w:r>
              <w:rPr>
                <w:rFonts w:ascii="Times New Roman" w:hAnsi="Times New Roman"/>
                <w:color w:val="000000"/>
                <w:sz w:val="24"/>
              </w:rPr>
              <w:t>4.2</w:t>
            </w:r>
          </w:p>
        </w:tc>
        <w:tc>
          <w:tcPr>
            <w:tcW w:w="6397" w:type="dxa"/>
            <w:tcMar>
              <w:top w:w="50" w:type="dxa"/>
              <w:left w:w="100" w:type="dxa"/>
            </w:tcMar>
            <w:vAlign w:val="center"/>
          </w:tcPr>
          <w:p w:rsidR="00D70272" w:rsidRDefault="00D66912">
            <w:pPr>
              <w:spacing w:after="0" w:line="312" w:lineRule="auto"/>
              <w:ind w:left="228"/>
              <w:jc w:val="both"/>
            </w:pPr>
            <w:r w:rsidRPr="00D80B61">
              <w:rPr>
                <w:rFonts w:ascii="Times New Roman" w:hAnsi="Times New Roman"/>
                <w:color w:val="000000"/>
                <w:sz w:val="24"/>
                <w:lang w:val="ru-RU"/>
              </w:rPr>
              <w:t>Последствия деятельности человека в экосистемах. Охрана растительного мира. Восстановлени</w:t>
            </w:r>
            <w:r w:rsidRPr="00D80B61">
              <w:rPr>
                <w:rFonts w:ascii="Times New Roman" w:hAnsi="Times New Roman"/>
                <w:color w:val="000000"/>
                <w:sz w:val="24"/>
                <w:lang w:val="ru-RU"/>
              </w:rPr>
              <w:lastRenderedPageBreak/>
              <w:t>е</w:t>
            </w:r>
            <w:r w:rsidRPr="00D80B61">
              <w:rPr>
                <w:rFonts w:ascii="Times New Roman" w:hAnsi="Times New Roman"/>
                <w:color w:val="000000"/>
                <w:sz w:val="24"/>
                <w:lang w:val="ru-RU"/>
              </w:rPr>
              <w:lastRenderedPageBreak/>
              <w:t xml:space="preserve"> численности редких видов растений: ООПТ. </w:t>
            </w:r>
            <w:r>
              <w:rPr>
                <w:rFonts w:ascii="Times New Roman" w:hAnsi="Times New Roman"/>
                <w:color w:val="000000"/>
                <w:sz w:val="24"/>
              </w:rPr>
              <w:t>Красная книга России. Меры сохранения растительного мира</w:t>
            </w:r>
          </w:p>
        </w:tc>
      </w:tr>
      <w:tr w:rsidR="00D70272">
        <w:trPr>
          <w:trHeight w:val="144"/>
        </w:trPr>
        <w:tc>
          <w:tcPr>
            <w:tcW w:w="1144" w:type="dxa"/>
            <w:vMerge w:val="restart"/>
            <w:tcMar>
              <w:top w:w="50" w:type="dxa"/>
              <w:left w:w="100" w:type="dxa"/>
            </w:tcMar>
            <w:vAlign w:val="center"/>
          </w:tcPr>
          <w:p w:rsidR="00D70272" w:rsidRDefault="00D66912">
            <w:pPr>
              <w:spacing w:after="0" w:line="312" w:lineRule="auto"/>
              <w:ind w:left="228"/>
              <w:jc w:val="center"/>
            </w:pPr>
            <w:r>
              <w:rPr>
                <w:rFonts w:ascii="Times New Roman" w:hAnsi="Times New Roman"/>
                <w:color w:val="000000"/>
                <w:sz w:val="24"/>
              </w:rPr>
              <w:t>5</w:t>
            </w:r>
          </w:p>
        </w:tc>
        <w:tc>
          <w:tcPr>
            <w:tcW w:w="0" w:type="auto"/>
            <w:gridSpan w:val="2"/>
            <w:tcMar>
              <w:top w:w="50" w:type="dxa"/>
              <w:left w:w="100" w:type="dxa"/>
            </w:tcMar>
            <w:vAlign w:val="center"/>
          </w:tcPr>
          <w:p w:rsidR="00D70272" w:rsidRDefault="00D66912">
            <w:pPr>
              <w:spacing w:after="0" w:line="312" w:lineRule="auto"/>
              <w:ind w:left="228"/>
            </w:pPr>
            <w:r>
              <w:rPr>
                <w:rFonts w:ascii="Times New Roman" w:hAnsi="Times New Roman"/>
                <w:color w:val="000000"/>
                <w:sz w:val="24"/>
              </w:rPr>
              <w:t>Грибы. Лишайники. Бактерии</w:t>
            </w:r>
          </w:p>
        </w:tc>
      </w:tr>
      <w:tr w:rsidR="00D70272" w:rsidRPr="00D80B61">
        <w:trPr>
          <w:trHeight w:val="144"/>
        </w:trPr>
        <w:tc>
          <w:tcPr>
            <w:tcW w:w="0" w:type="auto"/>
            <w:vMerge/>
            <w:tcBorders>
              <w:top w:val="nil"/>
            </w:tcBorders>
            <w:tcMar>
              <w:top w:w="50" w:type="dxa"/>
              <w:left w:w="100" w:type="dxa"/>
            </w:tcMar>
          </w:tcPr>
          <w:p w:rsidR="00D70272" w:rsidRDefault="00D70272"/>
        </w:tc>
        <w:tc>
          <w:tcPr>
            <w:tcW w:w="2910" w:type="dxa"/>
            <w:tcMar>
              <w:top w:w="50" w:type="dxa"/>
              <w:left w:w="100" w:type="dxa"/>
            </w:tcMar>
            <w:vAlign w:val="center"/>
          </w:tcPr>
          <w:p w:rsidR="00D70272" w:rsidRDefault="00D66912">
            <w:pPr>
              <w:spacing w:after="0" w:line="312" w:lineRule="auto"/>
              <w:ind w:left="228"/>
              <w:jc w:val="center"/>
            </w:pPr>
            <w:r>
              <w:rPr>
                <w:rFonts w:ascii="Times New Roman" w:hAnsi="Times New Roman"/>
                <w:color w:val="000000"/>
                <w:sz w:val="24"/>
              </w:rPr>
              <w:t>5.1</w:t>
            </w:r>
          </w:p>
        </w:tc>
        <w:tc>
          <w:tcPr>
            <w:tcW w:w="6397" w:type="dxa"/>
            <w:tcMar>
              <w:top w:w="50" w:type="dxa"/>
              <w:left w:w="100" w:type="dxa"/>
            </w:tcMar>
            <w:vAlign w:val="center"/>
          </w:tcPr>
          <w:p w:rsidR="00D70272" w:rsidRPr="00D80B61" w:rsidRDefault="00D66912">
            <w:pPr>
              <w:spacing w:after="0" w:line="312" w:lineRule="auto"/>
              <w:ind w:left="228"/>
              <w:jc w:val="both"/>
              <w:rPr>
                <w:lang w:val="ru-RU"/>
              </w:rPr>
            </w:pPr>
            <w:r w:rsidRPr="00D80B61">
              <w:rPr>
                <w:rFonts w:ascii="Times New Roman" w:hAnsi="Times New Roman"/>
                <w:color w:val="000000"/>
                <w:sz w:val="24"/>
                <w:lang w:val="ru-RU"/>
              </w:rPr>
              <w:t>Грибы. Общая характеристика. Шляпочные грибы, их строение, питание, рост, размножение. Съедобные и ядовитые грибы. Меры профилактики заболеваний, связанных с грибами. Значение шляпочных грибов в природных сообществах и жизни человека. Промышленное выращивание шляпочных грибов (шампиньоны)</w:t>
            </w:r>
          </w:p>
        </w:tc>
      </w:tr>
      <w:tr w:rsidR="00D70272" w:rsidRPr="00D80B61">
        <w:trPr>
          <w:trHeight w:val="144"/>
        </w:trPr>
        <w:tc>
          <w:tcPr>
            <w:tcW w:w="0" w:type="auto"/>
            <w:vMerge/>
            <w:tcBorders>
              <w:top w:val="nil"/>
            </w:tcBorders>
            <w:tcMar>
              <w:top w:w="50" w:type="dxa"/>
              <w:left w:w="100" w:type="dxa"/>
            </w:tcMar>
          </w:tcPr>
          <w:p w:rsidR="00D70272" w:rsidRPr="00D80B61" w:rsidRDefault="00D70272">
            <w:pPr>
              <w:rPr>
                <w:lang w:val="ru-RU"/>
              </w:rPr>
            </w:pPr>
          </w:p>
        </w:tc>
        <w:tc>
          <w:tcPr>
            <w:tcW w:w="2910" w:type="dxa"/>
            <w:tcMar>
              <w:top w:w="50" w:type="dxa"/>
              <w:left w:w="100" w:type="dxa"/>
            </w:tcMar>
            <w:vAlign w:val="center"/>
          </w:tcPr>
          <w:p w:rsidR="00D70272" w:rsidRDefault="00D66912">
            <w:pPr>
              <w:spacing w:after="0" w:line="312" w:lineRule="auto"/>
              <w:ind w:left="228"/>
              <w:jc w:val="center"/>
            </w:pPr>
            <w:r>
              <w:rPr>
                <w:rFonts w:ascii="Times New Roman" w:hAnsi="Times New Roman"/>
                <w:color w:val="000000"/>
                <w:sz w:val="24"/>
              </w:rPr>
              <w:t>5.2</w:t>
            </w:r>
          </w:p>
        </w:tc>
        <w:tc>
          <w:tcPr>
            <w:tcW w:w="6397" w:type="dxa"/>
            <w:tcMar>
              <w:top w:w="50" w:type="dxa"/>
              <w:left w:w="100" w:type="dxa"/>
            </w:tcMar>
            <w:vAlign w:val="center"/>
          </w:tcPr>
          <w:p w:rsidR="00D70272" w:rsidRPr="00D80B61" w:rsidRDefault="00D66912">
            <w:pPr>
              <w:spacing w:after="0" w:line="312" w:lineRule="auto"/>
              <w:ind w:left="228"/>
              <w:jc w:val="both"/>
              <w:rPr>
                <w:lang w:val="ru-RU"/>
              </w:rPr>
            </w:pPr>
            <w:r w:rsidRPr="00D80B61">
              <w:rPr>
                <w:rFonts w:ascii="Times New Roman" w:hAnsi="Times New Roman"/>
                <w:color w:val="000000"/>
                <w:sz w:val="24"/>
                <w:lang w:val="ru-RU"/>
              </w:rPr>
              <w:t>Плесневые грибы. Дрожжевые грибы. Значение плесневых и дрожжевых грибов в природе и жизни человека (пищевая и фармацевтическая промышленность и другие)</w:t>
            </w:r>
          </w:p>
        </w:tc>
      </w:tr>
      <w:tr w:rsidR="00D70272">
        <w:trPr>
          <w:trHeight w:val="144"/>
        </w:trPr>
        <w:tc>
          <w:tcPr>
            <w:tcW w:w="0" w:type="auto"/>
            <w:vMerge/>
            <w:tcBorders>
              <w:top w:val="nil"/>
            </w:tcBorders>
            <w:tcMar>
              <w:top w:w="50" w:type="dxa"/>
              <w:left w:w="100" w:type="dxa"/>
            </w:tcMar>
          </w:tcPr>
          <w:p w:rsidR="00D70272" w:rsidRPr="00D80B61" w:rsidRDefault="00D70272">
            <w:pPr>
              <w:rPr>
                <w:lang w:val="ru-RU"/>
              </w:rPr>
            </w:pPr>
          </w:p>
        </w:tc>
        <w:tc>
          <w:tcPr>
            <w:tcW w:w="2910" w:type="dxa"/>
            <w:tcMar>
              <w:top w:w="50" w:type="dxa"/>
              <w:left w:w="100" w:type="dxa"/>
            </w:tcMar>
            <w:vAlign w:val="center"/>
          </w:tcPr>
          <w:p w:rsidR="00D70272" w:rsidRDefault="00D66912">
            <w:pPr>
              <w:spacing w:after="0" w:line="312" w:lineRule="auto"/>
              <w:ind w:left="228"/>
              <w:jc w:val="center"/>
            </w:pPr>
            <w:r>
              <w:rPr>
                <w:rFonts w:ascii="Times New Roman" w:hAnsi="Times New Roman"/>
                <w:color w:val="000000"/>
                <w:sz w:val="24"/>
              </w:rPr>
              <w:t>5.3</w:t>
            </w:r>
          </w:p>
        </w:tc>
        <w:tc>
          <w:tcPr>
            <w:tcW w:w="6397" w:type="dxa"/>
            <w:tcMar>
              <w:top w:w="50" w:type="dxa"/>
              <w:left w:w="100" w:type="dxa"/>
            </w:tcMar>
            <w:vAlign w:val="center"/>
          </w:tcPr>
          <w:p w:rsidR="00D70272" w:rsidRDefault="00D66912">
            <w:pPr>
              <w:spacing w:after="0" w:line="312" w:lineRule="auto"/>
              <w:ind w:left="228"/>
              <w:jc w:val="both"/>
            </w:pPr>
            <w:r w:rsidRPr="00D80B61">
              <w:rPr>
                <w:rFonts w:ascii="Times New Roman" w:hAnsi="Times New Roman"/>
                <w:color w:val="000000"/>
                <w:sz w:val="24"/>
                <w:lang w:val="ru-RU"/>
              </w:rPr>
              <w:t xml:space="preserve">Паразитические грибы. Разнообразие и значение паразитических грибов (головня, спорынья, фитофтора, трутовик и другие). </w:t>
            </w:r>
            <w:r>
              <w:rPr>
                <w:rFonts w:ascii="Times New Roman" w:hAnsi="Times New Roman"/>
                <w:color w:val="000000"/>
                <w:sz w:val="24"/>
              </w:rPr>
              <w:t>Борьба с заболеваниями, вызываемыми паразитическими грибами</w:t>
            </w:r>
          </w:p>
        </w:tc>
      </w:tr>
      <w:tr w:rsidR="00D70272">
        <w:trPr>
          <w:trHeight w:val="144"/>
        </w:trPr>
        <w:tc>
          <w:tcPr>
            <w:tcW w:w="0" w:type="auto"/>
            <w:vMerge/>
            <w:tcBorders>
              <w:top w:val="nil"/>
            </w:tcBorders>
            <w:tcMar>
              <w:top w:w="50" w:type="dxa"/>
              <w:left w:w="100" w:type="dxa"/>
            </w:tcMar>
          </w:tcPr>
          <w:p w:rsidR="00D70272" w:rsidRDefault="00D70272"/>
        </w:tc>
        <w:tc>
          <w:tcPr>
            <w:tcW w:w="2910" w:type="dxa"/>
            <w:tcMar>
              <w:top w:w="50" w:type="dxa"/>
              <w:left w:w="100" w:type="dxa"/>
            </w:tcMar>
            <w:vAlign w:val="center"/>
          </w:tcPr>
          <w:p w:rsidR="00D70272" w:rsidRDefault="00D66912">
            <w:pPr>
              <w:spacing w:after="0" w:line="312" w:lineRule="auto"/>
              <w:ind w:left="228"/>
              <w:jc w:val="center"/>
            </w:pPr>
            <w:r>
              <w:rPr>
                <w:rFonts w:ascii="Times New Roman" w:hAnsi="Times New Roman"/>
                <w:color w:val="000000"/>
                <w:sz w:val="24"/>
              </w:rPr>
              <w:t>5.4</w:t>
            </w:r>
          </w:p>
        </w:tc>
        <w:tc>
          <w:tcPr>
            <w:tcW w:w="6397" w:type="dxa"/>
            <w:tcMar>
              <w:top w:w="50" w:type="dxa"/>
              <w:left w:w="100" w:type="dxa"/>
            </w:tcMar>
            <w:vAlign w:val="center"/>
          </w:tcPr>
          <w:p w:rsidR="00D70272" w:rsidRDefault="00D66912">
            <w:pPr>
              <w:spacing w:after="0" w:line="312" w:lineRule="auto"/>
              <w:ind w:left="228"/>
              <w:jc w:val="both"/>
            </w:pPr>
            <w:r w:rsidRPr="00D80B61">
              <w:rPr>
                <w:rFonts w:ascii="Times New Roman" w:hAnsi="Times New Roman"/>
                <w:color w:val="000000"/>
                <w:sz w:val="24"/>
                <w:lang w:val="ru-RU"/>
              </w:rPr>
              <w:t xml:space="preserve">Лишайники – комплексные организмы. Строение лишайников. Питание, рост и размножение лишайников. </w:t>
            </w:r>
            <w:r>
              <w:rPr>
                <w:rFonts w:ascii="Times New Roman" w:hAnsi="Times New Roman"/>
                <w:color w:val="000000"/>
                <w:sz w:val="24"/>
              </w:rPr>
              <w:t>Значение лишайников в природе и жизни человека</w:t>
            </w:r>
          </w:p>
        </w:tc>
      </w:tr>
      <w:tr w:rsidR="00D70272">
        <w:trPr>
          <w:trHeight w:val="144"/>
        </w:trPr>
        <w:tc>
          <w:tcPr>
            <w:tcW w:w="0" w:type="auto"/>
            <w:vMerge/>
            <w:tcBorders>
              <w:top w:val="nil"/>
            </w:tcBorders>
            <w:tcMar>
              <w:top w:w="50" w:type="dxa"/>
              <w:left w:w="100" w:type="dxa"/>
            </w:tcMar>
          </w:tcPr>
          <w:p w:rsidR="00D70272" w:rsidRDefault="00D70272"/>
        </w:tc>
        <w:tc>
          <w:tcPr>
            <w:tcW w:w="2910" w:type="dxa"/>
            <w:tcMar>
              <w:top w:w="50" w:type="dxa"/>
              <w:left w:w="100" w:type="dxa"/>
            </w:tcMar>
            <w:vAlign w:val="center"/>
          </w:tcPr>
          <w:p w:rsidR="00D70272" w:rsidRDefault="00D66912">
            <w:pPr>
              <w:spacing w:after="0" w:line="312" w:lineRule="auto"/>
              <w:ind w:left="228"/>
              <w:jc w:val="center"/>
            </w:pPr>
            <w:r>
              <w:rPr>
                <w:rFonts w:ascii="Times New Roman" w:hAnsi="Times New Roman"/>
                <w:color w:val="000000"/>
                <w:sz w:val="24"/>
              </w:rPr>
              <w:t>5.5</w:t>
            </w:r>
          </w:p>
        </w:tc>
        <w:tc>
          <w:tcPr>
            <w:tcW w:w="6397" w:type="dxa"/>
            <w:tcMar>
              <w:top w:w="50" w:type="dxa"/>
              <w:left w:w="100" w:type="dxa"/>
            </w:tcMar>
            <w:vAlign w:val="center"/>
          </w:tcPr>
          <w:p w:rsidR="00D70272" w:rsidRDefault="00D66912">
            <w:pPr>
              <w:spacing w:after="0" w:line="312" w:lineRule="auto"/>
              <w:ind w:left="228"/>
              <w:jc w:val="both"/>
            </w:pPr>
            <w:r w:rsidRPr="00D80B61">
              <w:rPr>
                <w:rFonts w:ascii="Times New Roman" w:hAnsi="Times New Roman"/>
                <w:color w:val="000000"/>
                <w:sz w:val="24"/>
                <w:lang w:val="ru-RU"/>
              </w:rPr>
              <w:t xml:space="preserve">Бактерии – доядерные организмы. Общая характеристика бактерий. Бактериальная клетка. Размножение бактерий. Распространение бактерий. Разнообразие бактерий. Значение бактерий в природных сообществах. Болезнетворные бактерии и меры профилактики заболеваний, вызываемых бактериями. </w:t>
            </w:r>
            <w:r>
              <w:rPr>
                <w:rFonts w:ascii="Times New Roman" w:hAnsi="Times New Roman"/>
                <w:color w:val="000000"/>
                <w:sz w:val="24"/>
              </w:rPr>
              <w:t>Бактерии на службе у человека (в сельском хозяйстве, промышленности)</w:t>
            </w:r>
          </w:p>
        </w:tc>
      </w:tr>
    </w:tbl>
    <w:p w:rsidR="00D70272" w:rsidRDefault="00D70272">
      <w:pPr>
        <w:spacing w:after="0" w:line="336" w:lineRule="auto"/>
        <w:ind w:left="120"/>
      </w:pPr>
    </w:p>
    <w:p w:rsidR="00D70272" w:rsidRDefault="00D66912">
      <w:pPr>
        <w:spacing w:before="199" w:after="120" w:line="336" w:lineRule="auto"/>
        <w:ind w:left="120"/>
      </w:pPr>
      <w:r>
        <w:rPr>
          <w:rFonts w:ascii="Times New Roman" w:hAnsi="Times New Roman"/>
          <w:b/>
          <w:color w:val="000000"/>
          <w:sz w:val="28"/>
        </w:rPr>
        <w:t>8 КЛАСС</w:t>
      </w:r>
    </w:p>
    <w:p w:rsidR="00D70272" w:rsidRDefault="00D70272">
      <w:pPr>
        <w:spacing w:after="0" w:line="336" w:lineRule="auto"/>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74"/>
        <w:gridCol w:w="3196"/>
        <w:gridCol w:w="4993"/>
      </w:tblGrid>
      <w:tr w:rsidR="00D70272">
        <w:trPr>
          <w:trHeight w:val="144"/>
        </w:trPr>
        <w:tc>
          <w:tcPr>
            <w:tcW w:w="1442" w:type="dxa"/>
            <w:tcMar>
              <w:top w:w="50" w:type="dxa"/>
              <w:left w:w="100" w:type="dxa"/>
            </w:tcMar>
            <w:vAlign w:val="center"/>
          </w:tcPr>
          <w:p w:rsidR="00D70272" w:rsidRDefault="00D66912">
            <w:pPr>
              <w:spacing w:after="0"/>
              <w:ind w:left="135"/>
            </w:pPr>
            <w:r>
              <w:rPr>
                <w:rFonts w:ascii="Times New Roman" w:hAnsi="Times New Roman"/>
                <w:b/>
                <w:color w:val="000000"/>
                <w:sz w:val="24"/>
              </w:rPr>
              <w:t xml:space="preserve"> Код раздела </w:t>
            </w:r>
          </w:p>
        </w:tc>
        <w:tc>
          <w:tcPr>
            <w:tcW w:w="3658" w:type="dxa"/>
            <w:tcMar>
              <w:top w:w="50" w:type="dxa"/>
              <w:left w:w="100" w:type="dxa"/>
            </w:tcMar>
            <w:vAlign w:val="center"/>
          </w:tcPr>
          <w:p w:rsidR="00D70272" w:rsidRDefault="00D66912">
            <w:pPr>
              <w:spacing w:after="0"/>
              <w:ind w:left="135"/>
            </w:pPr>
            <w:r>
              <w:rPr>
                <w:rFonts w:ascii="Times New Roman" w:hAnsi="Times New Roman"/>
                <w:b/>
                <w:color w:val="000000"/>
                <w:sz w:val="24"/>
              </w:rPr>
              <w:t xml:space="preserve"> Код проверяемого элемента </w:t>
            </w:r>
          </w:p>
        </w:tc>
        <w:tc>
          <w:tcPr>
            <w:tcW w:w="5749" w:type="dxa"/>
            <w:tcMar>
              <w:top w:w="50" w:type="dxa"/>
              <w:left w:w="100" w:type="dxa"/>
            </w:tcMar>
            <w:vAlign w:val="center"/>
          </w:tcPr>
          <w:p w:rsidR="00D70272" w:rsidRDefault="00D66912">
            <w:pPr>
              <w:spacing w:after="0"/>
              <w:ind w:left="135"/>
            </w:pPr>
            <w:r>
              <w:rPr>
                <w:rFonts w:ascii="Times New Roman" w:hAnsi="Times New Roman"/>
                <w:b/>
                <w:color w:val="000000"/>
                <w:sz w:val="24"/>
              </w:rPr>
              <w:t xml:space="preserve"> Проверяемые элементы содержания </w:t>
            </w:r>
          </w:p>
        </w:tc>
      </w:tr>
      <w:tr w:rsidR="00D70272">
        <w:trPr>
          <w:trHeight w:val="144"/>
        </w:trPr>
        <w:tc>
          <w:tcPr>
            <w:tcW w:w="1442" w:type="dxa"/>
            <w:vMerge w:val="restart"/>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1</w:t>
            </w:r>
          </w:p>
        </w:tc>
        <w:tc>
          <w:tcPr>
            <w:tcW w:w="0" w:type="auto"/>
            <w:gridSpan w:val="2"/>
            <w:tcMar>
              <w:top w:w="50" w:type="dxa"/>
              <w:left w:w="100" w:type="dxa"/>
            </w:tcMar>
            <w:vAlign w:val="center"/>
          </w:tcPr>
          <w:p w:rsidR="00D70272" w:rsidRDefault="00D66912">
            <w:pPr>
              <w:spacing w:after="0" w:line="360" w:lineRule="auto"/>
              <w:ind w:left="228"/>
            </w:pPr>
            <w:r>
              <w:rPr>
                <w:rFonts w:ascii="Times New Roman" w:hAnsi="Times New Roman"/>
                <w:color w:val="000000"/>
                <w:sz w:val="24"/>
              </w:rPr>
              <w:t>Животный организм</w:t>
            </w:r>
          </w:p>
        </w:tc>
      </w:tr>
      <w:tr w:rsidR="00D70272" w:rsidRPr="00D80B61">
        <w:trPr>
          <w:trHeight w:val="144"/>
        </w:trPr>
        <w:tc>
          <w:tcPr>
            <w:tcW w:w="0" w:type="auto"/>
            <w:vMerge/>
            <w:tcBorders>
              <w:top w:val="nil"/>
            </w:tcBorders>
            <w:tcMar>
              <w:top w:w="50" w:type="dxa"/>
              <w:left w:w="100" w:type="dxa"/>
            </w:tcMar>
          </w:tcPr>
          <w:p w:rsidR="00D70272" w:rsidRDefault="00D70272"/>
        </w:tc>
        <w:tc>
          <w:tcPr>
            <w:tcW w:w="3658"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1.1</w:t>
            </w:r>
          </w:p>
        </w:tc>
        <w:tc>
          <w:tcPr>
            <w:tcW w:w="5749" w:type="dxa"/>
            <w:tcMar>
              <w:top w:w="50" w:type="dxa"/>
              <w:left w:w="100" w:type="dxa"/>
            </w:tcMar>
            <w:vAlign w:val="center"/>
          </w:tcPr>
          <w:p w:rsidR="00D70272" w:rsidRPr="00D80B61" w:rsidRDefault="00D66912">
            <w:pPr>
              <w:spacing w:after="0" w:line="360" w:lineRule="auto"/>
              <w:ind w:left="228"/>
              <w:jc w:val="both"/>
              <w:rPr>
                <w:lang w:val="ru-RU"/>
              </w:rPr>
            </w:pPr>
            <w:r w:rsidRPr="00D80B61">
              <w:rPr>
                <w:rFonts w:ascii="Times New Roman" w:hAnsi="Times New Roman"/>
                <w:color w:val="000000"/>
                <w:sz w:val="24"/>
                <w:lang w:val="ru-RU"/>
              </w:rPr>
              <w:t xml:space="preserve">Зоология </w:t>
            </w:r>
            <w:r w:rsidRPr="00D80B61">
              <w:rPr>
                <w:rFonts w:ascii="Times New Roman" w:hAnsi="Times New Roman"/>
                <w:color w:val="000000"/>
                <w:sz w:val="24"/>
                <w:lang w:val="ru-RU"/>
              </w:rPr>
              <w:lastRenderedPageBreak/>
              <w:t>–</w:t>
            </w:r>
            <w:r w:rsidRPr="00D80B61">
              <w:rPr>
                <w:rFonts w:ascii="Times New Roman" w:hAnsi="Times New Roman"/>
                <w:color w:val="000000"/>
                <w:sz w:val="24"/>
                <w:lang w:val="ru-RU"/>
              </w:rPr>
              <w:lastRenderedPageBreak/>
              <w:t xml:space="preserve"> наука о животных. Разделы зоологии. Связь зоологии с другими науками и техникой. Общие признаки животных. Отличия животных от растений. Многообразие животного мира. Одноклеточные и многоклеточные животные. Форма тела животного, симметрия, размеры тела и другие</w:t>
            </w:r>
          </w:p>
        </w:tc>
      </w:tr>
      <w:tr w:rsidR="00D70272">
        <w:trPr>
          <w:trHeight w:val="144"/>
        </w:trPr>
        <w:tc>
          <w:tcPr>
            <w:tcW w:w="0" w:type="auto"/>
            <w:vMerge/>
            <w:tcBorders>
              <w:top w:val="nil"/>
            </w:tcBorders>
            <w:tcMar>
              <w:top w:w="50" w:type="dxa"/>
              <w:left w:w="100" w:type="dxa"/>
            </w:tcMar>
          </w:tcPr>
          <w:p w:rsidR="00D70272" w:rsidRPr="00D80B61" w:rsidRDefault="00D70272">
            <w:pPr>
              <w:rPr>
                <w:lang w:val="ru-RU"/>
              </w:rPr>
            </w:pPr>
          </w:p>
        </w:tc>
        <w:tc>
          <w:tcPr>
            <w:tcW w:w="3658"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1.2</w:t>
            </w:r>
          </w:p>
        </w:tc>
        <w:tc>
          <w:tcPr>
            <w:tcW w:w="5749" w:type="dxa"/>
            <w:tcMar>
              <w:top w:w="50" w:type="dxa"/>
              <w:left w:w="100" w:type="dxa"/>
            </w:tcMar>
            <w:vAlign w:val="center"/>
          </w:tcPr>
          <w:p w:rsidR="00D70272" w:rsidRDefault="00D66912">
            <w:pPr>
              <w:spacing w:after="0" w:line="360" w:lineRule="auto"/>
              <w:ind w:left="228"/>
              <w:jc w:val="both"/>
            </w:pPr>
            <w:r w:rsidRPr="00D80B61">
              <w:rPr>
                <w:rFonts w:ascii="Times New Roman" w:hAnsi="Times New Roman"/>
                <w:color w:val="000000"/>
                <w:sz w:val="24"/>
                <w:lang w:val="ru-RU"/>
              </w:rPr>
              <w:t xml:space="preserve">Животная клетка. Открытие животной клетки (А. Левенгук). Строение животной клетки: клеточная мембрана, органоиды передвижения, ядро с ядрышком, цитоплазма (митохондрии, пищеварительные и сократительные вакуоли, лизосомы, клеточный центр). Процессы, происходящие в клетке. Деление клетки. Ткани животных, их разнообразие. </w:t>
            </w:r>
            <w:r>
              <w:rPr>
                <w:rFonts w:ascii="Times New Roman" w:hAnsi="Times New Roman"/>
                <w:color w:val="000000"/>
                <w:sz w:val="24"/>
              </w:rPr>
              <w:t>Органы и системы органов животных. Организм – единое целое</w:t>
            </w:r>
          </w:p>
        </w:tc>
      </w:tr>
      <w:tr w:rsidR="00D70272" w:rsidRPr="00D80B61">
        <w:trPr>
          <w:trHeight w:val="144"/>
        </w:trPr>
        <w:tc>
          <w:tcPr>
            <w:tcW w:w="1442" w:type="dxa"/>
            <w:vMerge w:val="restart"/>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2</w:t>
            </w:r>
          </w:p>
        </w:tc>
        <w:tc>
          <w:tcPr>
            <w:tcW w:w="0" w:type="auto"/>
            <w:gridSpan w:val="2"/>
            <w:tcMar>
              <w:top w:w="50" w:type="dxa"/>
              <w:left w:w="100" w:type="dxa"/>
            </w:tcMar>
            <w:vAlign w:val="center"/>
          </w:tcPr>
          <w:p w:rsidR="00D70272" w:rsidRPr="00D80B61" w:rsidRDefault="00D66912">
            <w:pPr>
              <w:spacing w:after="0" w:line="360" w:lineRule="auto"/>
              <w:ind w:left="228"/>
              <w:rPr>
                <w:lang w:val="ru-RU"/>
              </w:rPr>
            </w:pPr>
            <w:r w:rsidRPr="00D80B61">
              <w:rPr>
                <w:rFonts w:ascii="Times New Roman" w:hAnsi="Times New Roman"/>
                <w:color w:val="000000"/>
                <w:sz w:val="24"/>
                <w:lang w:val="ru-RU"/>
              </w:rPr>
              <w:t>Строение и жизнедеятельность организма животного</w:t>
            </w:r>
          </w:p>
        </w:tc>
      </w:tr>
      <w:tr w:rsidR="00D70272">
        <w:trPr>
          <w:trHeight w:val="144"/>
        </w:trPr>
        <w:tc>
          <w:tcPr>
            <w:tcW w:w="0" w:type="auto"/>
            <w:vMerge/>
            <w:tcBorders>
              <w:top w:val="nil"/>
            </w:tcBorders>
            <w:tcMar>
              <w:top w:w="50" w:type="dxa"/>
              <w:left w:w="100" w:type="dxa"/>
            </w:tcMar>
          </w:tcPr>
          <w:p w:rsidR="00D70272" w:rsidRPr="00D80B61" w:rsidRDefault="00D70272">
            <w:pPr>
              <w:rPr>
                <w:lang w:val="ru-RU"/>
              </w:rPr>
            </w:pPr>
          </w:p>
        </w:tc>
        <w:tc>
          <w:tcPr>
            <w:tcW w:w="3658"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2.1</w:t>
            </w:r>
          </w:p>
        </w:tc>
        <w:tc>
          <w:tcPr>
            <w:tcW w:w="5749" w:type="dxa"/>
            <w:tcMar>
              <w:top w:w="50" w:type="dxa"/>
              <w:left w:w="100" w:type="dxa"/>
            </w:tcMar>
            <w:vAlign w:val="center"/>
          </w:tcPr>
          <w:p w:rsidR="00D70272" w:rsidRDefault="00D66912">
            <w:pPr>
              <w:spacing w:after="0" w:line="360" w:lineRule="auto"/>
              <w:ind w:left="228"/>
              <w:jc w:val="both"/>
            </w:pPr>
            <w:r w:rsidRPr="00D80B61">
              <w:rPr>
                <w:rFonts w:ascii="Times New Roman" w:hAnsi="Times New Roman"/>
                <w:i/>
                <w:color w:val="000000"/>
                <w:sz w:val="24"/>
                <w:lang w:val="ru-RU"/>
              </w:rPr>
              <w:t xml:space="preserve">Опора и движение животных. </w:t>
            </w:r>
            <w:r w:rsidRPr="00D80B61">
              <w:rPr>
                <w:rFonts w:ascii="Times New Roman" w:hAnsi="Times New Roman"/>
                <w:color w:val="000000"/>
                <w:sz w:val="24"/>
                <w:lang w:val="ru-RU"/>
              </w:rPr>
              <w:t xml:space="preserve">Особенности гидростатического, наружного и внутреннего скелета у животных. Передвижение у одноклеточных (амёбовидное, жгутиковое). Мышечные движения у многоклеточных: полёт насекомых, птиц; плавание рыб; движение по суше позвоночных животных (ползание, бег, ходьба и другие). </w:t>
            </w:r>
            <w:r>
              <w:rPr>
                <w:rFonts w:ascii="Times New Roman" w:hAnsi="Times New Roman"/>
                <w:color w:val="000000"/>
                <w:sz w:val="24"/>
              </w:rPr>
              <w:t>Рычажные конечно</w:t>
            </w:r>
            <w:r>
              <w:rPr>
                <w:rFonts w:ascii="Times New Roman" w:hAnsi="Times New Roman"/>
                <w:color w:val="000000"/>
                <w:sz w:val="24"/>
              </w:rPr>
              <w:lastRenderedPageBreak/>
              <w:t>сти</w:t>
            </w:r>
          </w:p>
        </w:tc>
      </w:tr>
      <w:tr w:rsidR="00D70272" w:rsidRPr="00D80B61">
        <w:trPr>
          <w:trHeight w:val="144"/>
        </w:trPr>
        <w:tc>
          <w:tcPr>
            <w:tcW w:w="0" w:type="auto"/>
            <w:vMerge/>
            <w:tcBorders>
              <w:top w:val="nil"/>
            </w:tcBorders>
            <w:tcMar>
              <w:top w:w="50" w:type="dxa"/>
              <w:left w:w="100" w:type="dxa"/>
            </w:tcMar>
          </w:tcPr>
          <w:p w:rsidR="00D70272" w:rsidRDefault="00D70272"/>
        </w:tc>
        <w:tc>
          <w:tcPr>
            <w:tcW w:w="3658"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2.2</w:t>
            </w:r>
          </w:p>
        </w:tc>
        <w:tc>
          <w:tcPr>
            <w:tcW w:w="5749" w:type="dxa"/>
            <w:tcMar>
              <w:top w:w="50" w:type="dxa"/>
              <w:left w:w="100" w:type="dxa"/>
            </w:tcMar>
            <w:vAlign w:val="center"/>
          </w:tcPr>
          <w:p w:rsidR="00D70272" w:rsidRPr="00D80B61" w:rsidRDefault="00D66912">
            <w:pPr>
              <w:spacing w:after="0" w:line="360" w:lineRule="auto"/>
              <w:ind w:left="228"/>
              <w:jc w:val="both"/>
              <w:rPr>
                <w:lang w:val="ru-RU"/>
              </w:rPr>
            </w:pPr>
            <w:r w:rsidRPr="00D80B61">
              <w:rPr>
                <w:rFonts w:ascii="Times New Roman" w:hAnsi="Times New Roman"/>
                <w:i/>
                <w:color w:val="000000"/>
                <w:sz w:val="24"/>
                <w:lang w:val="ru-RU"/>
              </w:rPr>
              <w:t xml:space="preserve">Питание и пищеварение у животных. </w:t>
            </w:r>
            <w:r w:rsidRPr="00D80B61">
              <w:rPr>
                <w:rFonts w:ascii="Times New Roman" w:hAnsi="Times New Roman"/>
                <w:color w:val="000000"/>
                <w:sz w:val="24"/>
                <w:lang w:val="ru-RU"/>
              </w:rPr>
              <w:t>Значение питания. Питание и пищеварение у простейших. Вн</w:t>
            </w:r>
            <w:r w:rsidRPr="00D80B61">
              <w:rPr>
                <w:rFonts w:ascii="Times New Roman" w:hAnsi="Times New Roman"/>
                <w:color w:val="000000"/>
                <w:sz w:val="24"/>
                <w:lang w:val="ru-RU"/>
              </w:rPr>
              <w:lastRenderedPageBreak/>
              <w:t>у</w:t>
            </w:r>
            <w:r w:rsidRPr="00D80B61">
              <w:rPr>
                <w:rFonts w:ascii="Times New Roman" w:hAnsi="Times New Roman"/>
                <w:color w:val="000000"/>
                <w:sz w:val="24"/>
                <w:lang w:val="ru-RU"/>
              </w:rPr>
              <w:lastRenderedPageBreak/>
              <w:t>триполостное и внутриклеточное пищеварение, замкнутая и сквозная пищеварительная система у беспозвоночных. Пищеварительный тракт у позвоночных, пищеварительные железы. Ферменты. Особенности пищеварительной системы у представителей отрядов млекопитающих</w:t>
            </w:r>
          </w:p>
        </w:tc>
      </w:tr>
      <w:tr w:rsidR="00D70272">
        <w:trPr>
          <w:trHeight w:val="144"/>
        </w:trPr>
        <w:tc>
          <w:tcPr>
            <w:tcW w:w="0" w:type="auto"/>
            <w:vMerge/>
            <w:tcBorders>
              <w:top w:val="nil"/>
            </w:tcBorders>
            <w:tcMar>
              <w:top w:w="50" w:type="dxa"/>
              <w:left w:w="100" w:type="dxa"/>
            </w:tcMar>
          </w:tcPr>
          <w:p w:rsidR="00D70272" w:rsidRPr="00D80B61" w:rsidRDefault="00D70272">
            <w:pPr>
              <w:rPr>
                <w:lang w:val="ru-RU"/>
              </w:rPr>
            </w:pPr>
          </w:p>
        </w:tc>
        <w:tc>
          <w:tcPr>
            <w:tcW w:w="3658"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2.3</w:t>
            </w:r>
          </w:p>
        </w:tc>
        <w:tc>
          <w:tcPr>
            <w:tcW w:w="5749" w:type="dxa"/>
            <w:tcMar>
              <w:top w:w="50" w:type="dxa"/>
              <w:left w:w="100" w:type="dxa"/>
            </w:tcMar>
            <w:vAlign w:val="center"/>
          </w:tcPr>
          <w:p w:rsidR="00D70272" w:rsidRDefault="00D66912">
            <w:pPr>
              <w:spacing w:after="0" w:line="360" w:lineRule="auto"/>
              <w:ind w:left="228"/>
              <w:jc w:val="both"/>
            </w:pPr>
            <w:r w:rsidRPr="00D80B61">
              <w:rPr>
                <w:rFonts w:ascii="Times New Roman" w:hAnsi="Times New Roman"/>
                <w:i/>
                <w:color w:val="000000"/>
                <w:sz w:val="24"/>
                <w:lang w:val="ru-RU"/>
              </w:rPr>
              <w:t xml:space="preserve">Дыхание животных. </w:t>
            </w:r>
            <w:r w:rsidRPr="00D80B61">
              <w:rPr>
                <w:rFonts w:ascii="Times New Roman" w:hAnsi="Times New Roman"/>
                <w:color w:val="000000"/>
                <w:sz w:val="24"/>
                <w:lang w:val="ru-RU"/>
              </w:rPr>
              <w:t xml:space="preserve">Значение дыхания. Газообмен через всю поверхность клетки. Жаберное дыхание. Наружные и внутренние жабры. Кожное, трахейное, лёгочное дыхание у обитателей суши. </w:t>
            </w:r>
            <w:r>
              <w:rPr>
                <w:rFonts w:ascii="Times New Roman" w:hAnsi="Times New Roman"/>
                <w:color w:val="000000"/>
                <w:sz w:val="24"/>
              </w:rPr>
              <w:t>Особенности кожного дыхания. Роль воздушных мешков у птиц</w:t>
            </w:r>
          </w:p>
        </w:tc>
      </w:tr>
      <w:tr w:rsidR="00D70272" w:rsidRPr="00D80B61">
        <w:trPr>
          <w:trHeight w:val="144"/>
        </w:trPr>
        <w:tc>
          <w:tcPr>
            <w:tcW w:w="0" w:type="auto"/>
            <w:vMerge/>
            <w:tcBorders>
              <w:top w:val="nil"/>
            </w:tcBorders>
            <w:tcMar>
              <w:top w:w="50" w:type="dxa"/>
              <w:left w:w="100" w:type="dxa"/>
            </w:tcMar>
          </w:tcPr>
          <w:p w:rsidR="00D70272" w:rsidRDefault="00D70272"/>
        </w:tc>
        <w:tc>
          <w:tcPr>
            <w:tcW w:w="3658"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2.4</w:t>
            </w:r>
          </w:p>
        </w:tc>
        <w:tc>
          <w:tcPr>
            <w:tcW w:w="5749" w:type="dxa"/>
            <w:tcMar>
              <w:top w:w="50" w:type="dxa"/>
              <w:left w:w="100" w:type="dxa"/>
            </w:tcMar>
            <w:vAlign w:val="center"/>
          </w:tcPr>
          <w:p w:rsidR="00D70272" w:rsidRPr="00D80B61" w:rsidRDefault="00D66912">
            <w:pPr>
              <w:spacing w:after="0" w:line="360" w:lineRule="auto"/>
              <w:ind w:left="228"/>
              <w:jc w:val="both"/>
              <w:rPr>
                <w:lang w:val="ru-RU"/>
              </w:rPr>
            </w:pPr>
            <w:r w:rsidRPr="00D80B61">
              <w:rPr>
                <w:rFonts w:ascii="Times New Roman" w:hAnsi="Times New Roman"/>
                <w:i/>
                <w:color w:val="000000"/>
                <w:sz w:val="24"/>
                <w:lang w:val="ru-RU"/>
              </w:rPr>
              <w:t xml:space="preserve">Транспорт веществ у животных. </w:t>
            </w:r>
            <w:r w:rsidRPr="00D80B61">
              <w:rPr>
                <w:rFonts w:ascii="Times New Roman" w:hAnsi="Times New Roman"/>
                <w:color w:val="000000"/>
                <w:sz w:val="24"/>
                <w:lang w:val="ru-RU"/>
              </w:rPr>
              <w:t>Роль транспорта веществ в организме животных. Замкнутая и незамкнутая кровеносные системы у беспозвоночных. Сердце, кровеносные сосуды. Спинной и брюшной сосуды, капилляры, «ложные сердца» у дождевого червя. Особенности строения незамкнутой кровеносной системы у моллюсков и насекомых. Круги кровообращения и особенности строения сердец у позвоночных, усложнение системы кровообращения</w:t>
            </w:r>
          </w:p>
        </w:tc>
      </w:tr>
      <w:tr w:rsidR="00D70272">
        <w:trPr>
          <w:trHeight w:val="144"/>
        </w:trPr>
        <w:tc>
          <w:tcPr>
            <w:tcW w:w="0" w:type="auto"/>
            <w:vMerge/>
            <w:tcBorders>
              <w:top w:val="nil"/>
            </w:tcBorders>
            <w:tcMar>
              <w:top w:w="50" w:type="dxa"/>
              <w:left w:w="100" w:type="dxa"/>
            </w:tcMar>
          </w:tcPr>
          <w:p w:rsidR="00D70272" w:rsidRPr="00D80B61" w:rsidRDefault="00D70272">
            <w:pPr>
              <w:rPr>
                <w:lang w:val="ru-RU"/>
              </w:rPr>
            </w:pPr>
          </w:p>
        </w:tc>
        <w:tc>
          <w:tcPr>
            <w:tcW w:w="3658"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2.5</w:t>
            </w:r>
          </w:p>
        </w:tc>
        <w:tc>
          <w:tcPr>
            <w:tcW w:w="5749" w:type="dxa"/>
            <w:tcMar>
              <w:top w:w="50" w:type="dxa"/>
              <w:left w:w="100" w:type="dxa"/>
            </w:tcMar>
            <w:vAlign w:val="center"/>
          </w:tcPr>
          <w:p w:rsidR="00D70272" w:rsidRDefault="00D66912">
            <w:pPr>
              <w:spacing w:after="0" w:line="360" w:lineRule="auto"/>
              <w:ind w:left="228"/>
              <w:jc w:val="both"/>
            </w:pPr>
            <w:r w:rsidRPr="00D80B61">
              <w:rPr>
                <w:rFonts w:ascii="Times New Roman" w:hAnsi="Times New Roman"/>
                <w:i/>
                <w:color w:val="000000"/>
                <w:sz w:val="24"/>
                <w:lang w:val="ru-RU"/>
              </w:rPr>
              <w:t xml:space="preserve">Выделение у животных. </w:t>
            </w:r>
            <w:r w:rsidRPr="00D80B61">
              <w:rPr>
                <w:rFonts w:ascii="Times New Roman" w:hAnsi="Times New Roman"/>
                <w:color w:val="000000"/>
                <w:sz w:val="24"/>
                <w:lang w:val="ru-RU"/>
              </w:rPr>
              <w:t xml:space="preserve">Значение выделения конечных продуктов обмена веществ. Сократительные вакуоли у простейших. Звёздчатые клетки </w:t>
            </w:r>
            <w:r w:rsidRPr="00D80B61">
              <w:rPr>
                <w:rFonts w:ascii="Times New Roman" w:hAnsi="Times New Roman"/>
                <w:color w:val="000000"/>
                <w:sz w:val="24"/>
                <w:lang w:val="ru-RU"/>
              </w:rPr>
              <w:lastRenderedPageBreak/>
              <w:t xml:space="preserve">и канальцы у плоских червей, выделительные трубочки и воронки у кольчатых червей. Мальпигиевы сосуды у насекомых. Почки (туловищные и тазовые), мочеточники, мочевой пузырь у позвоночных животных. </w:t>
            </w:r>
            <w:r>
              <w:rPr>
                <w:rFonts w:ascii="Times New Roman" w:hAnsi="Times New Roman"/>
                <w:color w:val="000000"/>
                <w:sz w:val="24"/>
              </w:rPr>
              <w:t>Особенности выделения у птиц, связанные с полётом</w:t>
            </w:r>
          </w:p>
        </w:tc>
      </w:tr>
      <w:tr w:rsidR="00D70272">
        <w:trPr>
          <w:trHeight w:val="144"/>
        </w:trPr>
        <w:tc>
          <w:tcPr>
            <w:tcW w:w="0" w:type="auto"/>
            <w:vMerge/>
            <w:tcBorders>
              <w:top w:val="nil"/>
            </w:tcBorders>
            <w:tcMar>
              <w:top w:w="50" w:type="dxa"/>
              <w:left w:w="100" w:type="dxa"/>
            </w:tcMar>
          </w:tcPr>
          <w:p w:rsidR="00D70272" w:rsidRDefault="00D70272"/>
        </w:tc>
        <w:tc>
          <w:tcPr>
            <w:tcW w:w="3658"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2.6</w:t>
            </w:r>
          </w:p>
        </w:tc>
        <w:tc>
          <w:tcPr>
            <w:tcW w:w="5749" w:type="dxa"/>
            <w:tcMar>
              <w:top w:w="50" w:type="dxa"/>
              <w:left w:w="100" w:type="dxa"/>
            </w:tcMar>
            <w:vAlign w:val="center"/>
          </w:tcPr>
          <w:p w:rsidR="00D70272" w:rsidRDefault="00D66912">
            <w:pPr>
              <w:spacing w:after="0" w:line="360" w:lineRule="auto"/>
              <w:ind w:left="228"/>
              <w:jc w:val="both"/>
            </w:pPr>
            <w:r w:rsidRPr="00D80B61">
              <w:rPr>
                <w:rFonts w:ascii="Times New Roman" w:hAnsi="Times New Roman"/>
                <w:i/>
                <w:color w:val="000000"/>
                <w:sz w:val="24"/>
                <w:lang w:val="ru-RU"/>
              </w:rPr>
              <w:t xml:space="preserve">Покровы тела у животных. </w:t>
            </w:r>
            <w:r w:rsidRPr="00D80B61">
              <w:rPr>
                <w:rFonts w:ascii="Times New Roman" w:hAnsi="Times New Roman"/>
                <w:color w:val="000000"/>
                <w:sz w:val="24"/>
                <w:lang w:val="ru-RU"/>
              </w:rPr>
              <w:t>Покровы у беспозвоночных. Усложнение строения кожи у позвоночны</w:t>
            </w:r>
            <w:r w:rsidRPr="00D80B61">
              <w:rPr>
                <w:rFonts w:ascii="Times New Roman" w:hAnsi="Times New Roman"/>
                <w:color w:val="000000"/>
                <w:sz w:val="24"/>
                <w:lang w:val="ru-RU"/>
              </w:rPr>
              <w:lastRenderedPageBreak/>
              <w:t>х</w:t>
            </w:r>
            <w:r w:rsidRPr="00D80B61">
              <w:rPr>
                <w:rFonts w:ascii="Times New Roman" w:hAnsi="Times New Roman"/>
                <w:color w:val="000000"/>
                <w:sz w:val="24"/>
                <w:lang w:val="ru-RU"/>
              </w:rPr>
              <w:lastRenderedPageBreak/>
              <w:t xml:space="preserve">. Кожа как орган выделения. Роль кожи в теплоотдаче. Производные кожи. </w:t>
            </w:r>
            <w:r>
              <w:rPr>
                <w:rFonts w:ascii="Times New Roman" w:hAnsi="Times New Roman"/>
                <w:color w:val="000000"/>
                <w:sz w:val="24"/>
              </w:rPr>
              <w:t>Средства пассивной и активной защиты у животных</w:t>
            </w:r>
          </w:p>
        </w:tc>
      </w:tr>
      <w:tr w:rsidR="00D70272">
        <w:trPr>
          <w:trHeight w:val="144"/>
        </w:trPr>
        <w:tc>
          <w:tcPr>
            <w:tcW w:w="0" w:type="auto"/>
            <w:vMerge/>
            <w:tcBorders>
              <w:top w:val="nil"/>
            </w:tcBorders>
            <w:tcMar>
              <w:top w:w="50" w:type="dxa"/>
              <w:left w:w="100" w:type="dxa"/>
            </w:tcMar>
          </w:tcPr>
          <w:p w:rsidR="00D70272" w:rsidRDefault="00D70272"/>
        </w:tc>
        <w:tc>
          <w:tcPr>
            <w:tcW w:w="3658"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2.7</w:t>
            </w:r>
          </w:p>
        </w:tc>
        <w:tc>
          <w:tcPr>
            <w:tcW w:w="5749" w:type="dxa"/>
            <w:tcMar>
              <w:top w:w="50" w:type="dxa"/>
              <w:left w:w="100" w:type="dxa"/>
            </w:tcMar>
            <w:vAlign w:val="center"/>
          </w:tcPr>
          <w:p w:rsidR="00D70272" w:rsidRDefault="00D66912">
            <w:pPr>
              <w:spacing w:after="0" w:line="360" w:lineRule="auto"/>
              <w:ind w:left="228"/>
              <w:jc w:val="both"/>
            </w:pPr>
            <w:r w:rsidRPr="00D80B61">
              <w:rPr>
                <w:rFonts w:ascii="Times New Roman" w:hAnsi="Times New Roman"/>
                <w:i/>
                <w:color w:val="000000"/>
                <w:sz w:val="24"/>
                <w:lang w:val="ru-RU"/>
              </w:rPr>
              <w:t xml:space="preserve">Координация и регуляция жизнедеятельности у животных. </w:t>
            </w:r>
            <w:r w:rsidRPr="00D80B61">
              <w:rPr>
                <w:rFonts w:ascii="Times New Roman" w:hAnsi="Times New Roman"/>
                <w:color w:val="000000"/>
                <w:sz w:val="24"/>
                <w:lang w:val="ru-RU"/>
              </w:rPr>
              <w:t>Раздражимость у одноклеточных животных. Таксисы (фототаксис, трофотаксис, хемотаксис и другие). Нервная регуляция. Нервная система, её значение. Нервная система у беспозвоночных: сетчатая (диффузная), стволовая, узловая. Нервная система у позвоночных (трубчатая): головной и спинной мозг, нервы. Усложнение головного мозга от рыб до млекопитающих. Появление больших полушарий, коры, борозд и извилин. Гуморальная регуляция. Роль гормонов в жизни животных. Половые гормоны. Половой диморфизм. Органы чувств, их значение. Рецепторы. Простые и сложные (фасеточные) глаза у насекомых. Орган зрения и слуха у позвоноч</w:t>
            </w:r>
            <w:r w:rsidRPr="00D80B61">
              <w:rPr>
                <w:rFonts w:ascii="Times New Roman" w:hAnsi="Times New Roman"/>
                <w:color w:val="000000"/>
                <w:sz w:val="24"/>
                <w:lang w:val="ru-RU"/>
              </w:rPr>
              <w:lastRenderedPageBreak/>
              <w:t xml:space="preserve">ных, их усложнение. Органы обоняния, вкуса и осязания у беспозвоночных и позвоночных животных. </w:t>
            </w:r>
            <w:r>
              <w:rPr>
                <w:rFonts w:ascii="Times New Roman" w:hAnsi="Times New Roman"/>
                <w:color w:val="000000"/>
                <w:sz w:val="24"/>
              </w:rPr>
              <w:t>Орган боковой линии у рыб</w:t>
            </w:r>
          </w:p>
        </w:tc>
      </w:tr>
      <w:tr w:rsidR="00D70272">
        <w:trPr>
          <w:trHeight w:val="144"/>
        </w:trPr>
        <w:tc>
          <w:tcPr>
            <w:tcW w:w="0" w:type="auto"/>
            <w:vMerge/>
            <w:tcBorders>
              <w:top w:val="nil"/>
            </w:tcBorders>
            <w:tcMar>
              <w:top w:w="50" w:type="dxa"/>
              <w:left w:w="100" w:type="dxa"/>
            </w:tcMar>
          </w:tcPr>
          <w:p w:rsidR="00D70272" w:rsidRDefault="00D70272"/>
        </w:tc>
        <w:tc>
          <w:tcPr>
            <w:tcW w:w="3658"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2.8</w:t>
            </w:r>
          </w:p>
        </w:tc>
        <w:tc>
          <w:tcPr>
            <w:tcW w:w="5749" w:type="dxa"/>
            <w:tcMar>
              <w:top w:w="50" w:type="dxa"/>
              <w:left w:w="100" w:type="dxa"/>
            </w:tcMar>
            <w:vAlign w:val="center"/>
          </w:tcPr>
          <w:p w:rsidR="00D70272" w:rsidRDefault="00D66912">
            <w:pPr>
              <w:spacing w:after="0" w:line="360" w:lineRule="auto"/>
              <w:ind w:left="228"/>
              <w:jc w:val="both"/>
            </w:pPr>
            <w:r w:rsidRPr="00D80B61">
              <w:rPr>
                <w:rFonts w:ascii="Times New Roman" w:hAnsi="Times New Roman"/>
                <w:i/>
                <w:color w:val="000000"/>
                <w:sz w:val="24"/>
                <w:lang w:val="ru-RU"/>
              </w:rPr>
              <w:t xml:space="preserve">Поведение животных. </w:t>
            </w:r>
            <w:r w:rsidRPr="00D80B61">
              <w:rPr>
                <w:rFonts w:ascii="Times New Roman" w:hAnsi="Times New Roman"/>
                <w:color w:val="000000"/>
                <w:sz w:val="24"/>
                <w:lang w:val="ru-RU"/>
              </w:rPr>
              <w:t xml:space="preserve">Врождённое и приобретённое поведение (инстинкт и научение). Научение: условные рефлексы, импринтинг (запечатление), инсайт (постижение). Поведение: пищевое, оборонительное, территориальное, брачное, исследовательское. </w:t>
            </w:r>
            <w:r>
              <w:rPr>
                <w:rFonts w:ascii="Times New Roman" w:hAnsi="Times New Roman"/>
                <w:color w:val="000000"/>
                <w:sz w:val="24"/>
              </w:rPr>
              <w:t>Стимулы поведения</w:t>
            </w:r>
          </w:p>
        </w:tc>
      </w:tr>
      <w:tr w:rsidR="00D70272" w:rsidRPr="00D80B61">
        <w:trPr>
          <w:trHeight w:val="144"/>
        </w:trPr>
        <w:tc>
          <w:tcPr>
            <w:tcW w:w="0" w:type="auto"/>
            <w:vMerge/>
            <w:tcBorders>
              <w:top w:val="nil"/>
            </w:tcBorders>
            <w:tcMar>
              <w:top w:w="50" w:type="dxa"/>
              <w:left w:w="100" w:type="dxa"/>
            </w:tcMar>
          </w:tcPr>
          <w:p w:rsidR="00D70272" w:rsidRDefault="00D70272"/>
        </w:tc>
        <w:tc>
          <w:tcPr>
            <w:tcW w:w="3658"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2.9</w:t>
            </w:r>
          </w:p>
        </w:tc>
        <w:tc>
          <w:tcPr>
            <w:tcW w:w="5749" w:type="dxa"/>
            <w:tcMar>
              <w:top w:w="50" w:type="dxa"/>
              <w:left w:w="100" w:type="dxa"/>
            </w:tcMar>
            <w:vAlign w:val="center"/>
          </w:tcPr>
          <w:p w:rsidR="00D70272" w:rsidRPr="00D80B61" w:rsidRDefault="00D66912">
            <w:pPr>
              <w:spacing w:after="0" w:line="360" w:lineRule="auto"/>
              <w:ind w:left="228"/>
              <w:jc w:val="both"/>
              <w:rPr>
                <w:lang w:val="ru-RU"/>
              </w:rPr>
            </w:pPr>
            <w:r w:rsidRPr="00D80B61">
              <w:rPr>
                <w:rFonts w:ascii="Times New Roman" w:hAnsi="Times New Roman"/>
                <w:i/>
                <w:color w:val="000000"/>
                <w:sz w:val="24"/>
                <w:lang w:val="ru-RU"/>
              </w:rPr>
              <w:t xml:space="preserve">Размножение и развитие животных. </w:t>
            </w:r>
            <w:r w:rsidRPr="00D80B61">
              <w:rPr>
                <w:rFonts w:ascii="Times New Roman" w:hAnsi="Times New Roman"/>
                <w:color w:val="000000"/>
                <w:sz w:val="24"/>
                <w:lang w:val="ru-RU"/>
              </w:rPr>
              <w:t xml:space="preserve">Бесполое размножение: деление клетки одноклеточного организма на две, почкование, фрагментация. Половое размножение. Преимущество полового размножения. Половые железы. Яичники </w:t>
            </w:r>
            <w:r w:rsidRPr="00D80B61">
              <w:rPr>
                <w:rFonts w:ascii="Times New Roman" w:hAnsi="Times New Roman"/>
                <w:color w:val="000000"/>
                <w:sz w:val="24"/>
                <w:lang w:val="ru-RU"/>
              </w:rPr>
              <w:lastRenderedPageBreak/>
              <w:t>и</w:t>
            </w:r>
            <w:r w:rsidRPr="00D80B61">
              <w:rPr>
                <w:rFonts w:ascii="Times New Roman" w:hAnsi="Times New Roman"/>
                <w:color w:val="000000"/>
                <w:sz w:val="24"/>
                <w:lang w:val="ru-RU"/>
              </w:rPr>
              <w:lastRenderedPageBreak/>
              <w:t xml:space="preserve"> семенники. Половые клетки (гаметы). Оплодотворение. Зигота. Партеногенез. Зародышевое развитие. Строение яйца птицы. Внутриутробное развитие млекопитающих. Зародышевые оболочки. Плацента (детское место). Пупочный канатик (пуповина). Постэмбриональное развитие: прямое, непрямое. Метаморфоз (развитие с превращением): полный и неполный</w:t>
            </w:r>
          </w:p>
        </w:tc>
      </w:tr>
      <w:tr w:rsidR="00D70272">
        <w:trPr>
          <w:trHeight w:val="144"/>
        </w:trPr>
        <w:tc>
          <w:tcPr>
            <w:tcW w:w="1442" w:type="dxa"/>
            <w:vMerge w:val="restart"/>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3</w:t>
            </w:r>
          </w:p>
        </w:tc>
        <w:tc>
          <w:tcPr>
            <w:tcW w:w="0" w:type="auto"/>
            <w:gridSpan w:val="2"/>
            <w:tcMar>
              <w:top w:w="50" w:type="dxa"/>
              <w:left w:w="100" w:type="dxa"/>
            </w:tcMar>
            <w:vAlign w:val="center"/>
          </w:tcPr>
          <w:p w:rsidR="00D70272" w:rsidRDefault="00D66912">
            <w:pPr>
              <w:spacing w:after="0" w:line="360" w:lineRule="auto"/>
              <w:ind w:left="228"/>
            </w:pPr>
            <w:r>
              <w:rPr>
                <w:rFonts w:ascii="Times New Roman" w:hAnsi="Times New Roman"/>
                <w:color w:val="000000"/>
                <w:sz w:val="24"/>
              </w:rPr>
              <w:t>Систематические группы животных</w:t>
            </w:r>
          </w:p>
        </w:tc>
      </w:tr>
      <w:tr w:rsidR="00D70272" w:rsidRPr="00D80B61">
        <w:trPr>
          <w:trHeight w:val="144"/>
        </w:trPr>
        <w:tc>
          <w:tcPr>
            <w:tcW w:w="0" w:type="auto"/>
            <w:vMerge/>
            <w:tcBorders>
              <w:top w:val="nil"/>
            </w:tcBorders>
            <w:tcMar>
              <w:top w:w="50" w:type="dxa"/>
              <w:left w:w="100" w:type="dxa"/>
            </w:tcMar>
          </w:tcPr>
          <w:p w:rsidR="00D70272" w:rsidRDefault="00D70272"/>
        </w:tc>
        <w:tc>
          <w:tcPr>
            <w:tcW w:w="3658"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3.1</w:t>
            </w:r>
          </w:p>
        </w:tc>
        <w:tc>
          <w:tcPr>
            <w:tcW w:w="5749" w:type="dxa"/>
            <w:tcMar>
              <w:top w:w="50" w:type="dxa"/>
              <w:left w:w="100" w:type="dxa"/>
            </w:tcMar>
            <w:vAlign w:val="center"/>
          </w:tcPr>
          <w:p w:rsidR="00D70272" w:rsidRPr="00D80B61" w:rsidRDefault="00D66912">
            <w:pPr>
              <w:spacing w:after="0" w:line="360" w:lineRule="auto"/>
              <w:ind w:left="228"/>
              <w:jc w:val="both"/>
              <w:rPr>
                <w:lang w:val="ru-RU"/>
              </w:rPr>
            </w:pPr>
            <w:r w:rsidRPr="00D80B61">
              <w:rPr>
                <w:rFonts w:ascii="Times New Roman" w:hAnsi="Times New Roman"/>
                <w:i/>
                <w:color w:val="000000"/>
                <w:sz w:val="24"/>
                <w:lang w:val="ru-RU"/>
              </w:rPr>
              <w:t xml:space="preserve">Основные категории систематики животных. </w:t>
            </w:r>
            <w:r w:rsidRPr="00D80B61">
              <w:rPr>
                <w:rFonts w:ascii="Times New Roman" w:hAnsi="Times New Roman"/>
                <w:color w:val="000000"/>
                <w:sz w:val="24"/>
                <w:lang w:val="ru-RU"/>
              </w:rPr>
              <w:t>Вид как основная систематическая категория животных. Классификация животных. Система животного мира. Систематические категории животных (царство, тип, класс, отряд, семейство, род, вид), их соподчинени</w:t>
            </w:r>
            <w:r w:rsidRPr="00D80B61">
              <w:rPr>
                <w:rFonts w:ascii="Times New Roman" w:hAnsi="Times New Roman"/>
                <w:color w:val="000000"/>
                <w:sz w:val="24"/>
                <w:lang w:val="ru-RU"/>
              </w:rPr>
              <w:lastRenderedPageBreak/>
              <w:t>е. Бинарная номенклатура. Отражение современных знаний о происхождении и родстве животных в классификации животных</w:t>
            </w:r>
          </w:p>
        </w:tc>
      </w:tr>
      <w:tr w:rsidR="00D70272" w:rsidRPr="00D80B61">
        <w:trPr>
          <w:trHeight w:val="144"/>
        </w:trPr>
        <w:tc>
          <w:tcPr>
            <w:tcW w:w="0" w:type="auto"/>
            <w:vMerge/>
            <w:tcBorders>
              <w:top w:val="nil"/>
            </w:tcBorders>
            <w:tcMar>
              <w:top w:w="50" w:type="dxa"/>
              <w:left w:w="100" w:type="dxa"/>
            </w:tcMar>
          </w:tcPr>
          <w:p w:rsidR="00D70272" w:rsidRPr="00D80B61" w:rsidRDefault="00D70272">
            <w:pPr>
              <w:rPr>
                <w:lang w:val="ru-RU"/>
              </w:rPr>
            </w:pPr>
          </w:p>
        </w:tc>
        <w:tc>
          <w:tcPr>
            <w:tcW w:w="3658"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3.2</w:t>
            </w:r>
          </w:p>
        </w:tc>
        <w:tc>
          <w:tcPr>
            <w:tcW w:w="5749" w:type="dxa"/>
            <w:tcMar>
              <w:top w:w="50" w:type="dxa"/>
              <w:left w:w="100" w:type="dxa"/>
            </w:tcMar>
            <w:vAlign w:val="center"/>
          </w:tcPr>
          <w:p w:rsidR="00D70272" w:rsidRPr="00D80B61" w:rsidRDefault="00D66912">
            <w:pPr>
              <w:spacing w:after="0" w:line="360" w:lineRule="auto"/>
              <w:ind w:left="228"/>
              <w:jc w:val="both"/>
              <w:rPr>
                <w:lang w:val="ru-RU"/>
              </w:rPr>
            </w:pPr>
            <w:r w:rsidRPr="00D80B61">
              <w:rPr>
                <w:rFonts w:ascii="Times New Roman" w:hAnsi="Times New Roman"/>
                <w:i/>
                <w:color w:val="000000"/>
                <w:sz w:val="24"/>
                <w:lang w:val="ru-RU"/>
              </w:rPr>
              <w:t xml:space="preserve">Одноклеточные животные – простейшие. </w:t>
            </w:r>
            <w:r w:rsidRPr="00D80B61">
              <w:rPr>
                <w:rFonts w:ascii="Times New Roman" w:hAnsi="Times New Roman"/>
                <w:color w:val="000000"/>
                <w:sz w:val="24"/>
                <w:lang w:val="ru-RU"/>
              </w:rPr>
              <w:t>Строение и жизнедеятельность простей</w:t>
            </w:r>
            <w:r w:rsidRPr="00D80B61">
              <w:rPr>
                <w:rFonts w:ascii="Times New Roman" w:hAnsi="Times New Roman"/>
                <w:color w:val="000000"/>
                <w:sz w:val="24"/>
                <w:lang w:val="ru-RU"/>
              </w:rPr>
              <w:lastRenderedPageBreak/>
              <w:t>ш</w:t>
            </w:r>
            <w:r w:rsidRPr="00D80B61">
              <w:rPr>
                <w:rFonts w:ascii="Times New Roman" w:hAnsi="Times New Roman"/>
                <w:color w:val="000000"/>
                <w:sz w:val="24"/>
                <w:lang w:val="ru-RU"/>
              </w:rPr>
              <w:lastRenderedPageBreak/>
              <w:t>их. Местообитание и образ жизни. Образование цисты при неблагоприятных условиях среды. Многообразие простейших. Значение простейших в природе и жизни человека (образование осадочных пород, возбудители заболеваний, симбиотические виды). Пути заражения человека и меры профилактики, вызываемые одноклеточными животными (малярийный плазмодий)</w:t>
            </w:r>
          </w:p>
        </w:tc>
      </w:tr>
      <w:tr w:rsidR="00D70272" w:rsidRPr="00D80B61">
        <w:trPr>
          <w:trHeight w:val="144"/>
        </w:trPr>
        <w:tc>
          <w:tcPr>
            <w:tcW w:w="0" w:type="auto"/>
            <w:vMerge/>
            <w:tcBorders>
              <w:top w:val="nil"/>
            </w:tcBorders>
            <w:tcMar>
              <w:top w:w="50" w:type="dxa"/>
              <w:left w:w="100" w:type="dxa"/>
            </w:tcMar>
          </w:tcPr>
          <w:p w:rsidR="00D70272" w:rsidRPr="00D80B61" w:rsidRDefault="00D70272">
            <w:pPr>
              <w:rPr>
                <w:lang w:val="ru-RU"/>
              </w:rPr>
            </w:pPr>
          </w:p>
        </w:tc>
        <w:tc>
          <w:tcPr>
            <w:tcW w:w="3658"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3.3</w:t>
            </w:r>
          </w:p>
        </w:tc>
        <w:tc>
          <w:tcPr>
            <w:tcW w:w="5749" w:type="dxa"/>
            <w:tcMar>
              <w:top w:w="50" w:type="dxa"/>
              <w:left w:w="100" w:type="dxa"/>
            </w:tcMar>
            <w:vAlign w:val="center"/>
          </w:tcPr>
          <w:p w:rsidR="00D70272" w:rsidRPr="00D80B61" w:rsidRDefault="00D66912">
            <w:pPr>
              <w:spacing w:after="0" w:line="360" w:lineRule="auto"/>
              <w:ind w:left="228"/>
              <w:jc w:val="both"/>
              <w:rPr>
                <w:lang w:val="ru-RU"/>
              </w:rPr>
            </w:pPr>
            <w:r w:rsidRPr="00D80B61">
              <w:rPr>
                <w:rFonts w:ascii="Times New Roman" w:hAnsi="Times New Roman"/>
                <w:i/>
                <w:color w:val="000000"/>
                <w:sz w:val="24"/>
                <w:lang w:val="ru-RU"/>
              </w:rPr>
              <w:t xml:space="preserve">Многоклеточные животные. Кишечнополостные. </w:t>
            </w:r>
            <w:r w:rsidRPr="00D80B61">
              <w:rPr>
                <w:rFonts w:ascii="Times New Roman" w:hAnsi="Times New Roman"/>
                <w:color w:val="000000"/>
                <w:sz w:val="24"/>
                <w:lang w:val="ru-RU"/>
              </w:rPr>
              <w:t>Общая характеристика. Местообитание. Особенности строения и жизнедеятельности. Эктодерма и энтодерма. Внутриполостное и клеточное переваривание пищи. Регенерация. Рефлекс. Бесполое размножение (почкование). Половое размножение. Гермафродитизм. Раздельнополые кишечнополостные. Многообразие кишечнополостных. Значение кишечнополостных в природе и жизни человека. Коралловые полипы и их роль в рифообразовании</w:t>
            </w:r>
          </w:p>
        </w:tc>
      </w:tr>
      <w:tr w:rsidR="00D70272" w:rsidRPr="00D80B61">
        <w:trPr>
          <w:trHeight w:val="144"/>
        </w:trPr>
        <w:tc>
          <w:tcPr>
            <w:tcW w:w="0" w:type="auto"/>
            <w:vMerge/>
            <w:tcBorders>
              <w:top w:val="nil"/>
            </w:tcBorders>
            <w:tcMar>
              <w:top w:w="50" w:type="dxa"/>
              <w:left w:w="100" w:type="dxa"/>
            </w:tcMar>
          </w:tcPr>
          <w:p w:rsidR="00D70272" w:rsidRPr="00D80B61" w:rsidRDefault="00D70272">
            <w:pPr>
              <w:rPr>
                <w:lang w:val="ru-RU"/>
              </w:rPr>
            </w:pPr>
          </w:p>
        </w:tc>
        <w:tc>
          <w:tcPr>
            <w:tcW w:w="3658"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3.4</w:t>
            </w:r>
          </w:p>
        </w:tc>
        <w:tc>
          <w:tcPr>
            <w:tcW w:w="5749" w:type="dxa"/>
            <w:tcMar>
              <w:top w:w="50" w:type="dxa"/>
              <w:left w:w="100" w:type="dxa"/>
            </w:tcMar>
            <w:vAlign w:val="center"/>
          </w:tcPr>
          <w:p w:rsidR="00D70272" w:rsidRPr="00D80B61" w:rsidRDefault="00D66912">
            <w:pPr>
              <w:spacing w:after="0" w:line="360" w:lineRule="auto"/>
              <w:ind w:left="228"/>
              <w:jc w:val="both"/>
              <w:rPr>
                <w:lang w:val="ru-RU"/>
              </w:rPr>
            </w:pPr>
            <w:r w:rsidRPr="00D80B61">
              <w:rPr>
                <w:rFonts w:ascii="Times New Roman" w:hAnsi="Times New Roman"/>
                <w:i/>
                <w:color w:val="000000"/>
                <w:sz w:val="24"/>
                <w:lang w:val="ru-RU"/>
              </w:rPr>
              <w:t xml:space="preserve">Плоские, круглые, кольчатые черви. </w:t>
            </w:r>
            <w:r w:rsidRPr="00D80B61">
              <w:rPr>
                <w:rFonts w:ascii="Times New Roman" w:hAnsi="Times New Roman"/>
                <w:color w:val="000000"/>
                <w:sz w:val="24"/>
                <w:lang w:val="ru-RU"/>
              </w:rPr>
              <w:t>Общая характеристика. Особенности строения и жизнедеятельности пл</w:t>
            </w:r>
            <w:r w:rsidRPr="00D80B61">
              <w:rPr>
                <w:rFonts w:ascii="Times New Roman" w:hAnsi="Times New Roman"/>
                <w:color w:val="000000"/>
                <w:sz w:val="24"/>
                <w:lang w:val="ru-RU"/>
              </w:rPr>
              <w:lastRenderedPageBreak/>
              <w:t>оских, круглых и кольчатых червей. Многообразие червей. Паразитические плоские и круглые черви. Циклы развития печёночного сосальщика, бычьего цепня, человеческой аскариды. Черви, их приспособления к паразитизму, вред, наносимый человеку, сельскохозяйственным растениям и животным. Меры по предупреждению заражения паразитическими червями. Роль червей как почвообразовате</w:t>
            </w:r>
            <w:r w:rsidRPr="00D80B61">
              <w:rPr>
                <w:rFonts w:ascii="Times New Roman" w:hAnsi="Times New Roman"/>
                <w:color w:val="000000"/>
                <w:sz w:val="24"/>
                <w:lang w:val="ru-RU"/>
              </w:rPr>
              <w:lastRenderedPageBreak/>
              <w:t>л</w:t>
            </w:r>
            <w:r w:rsidRPr="00D80B61">
              <w:rPr>
                <w:rFonts w:ascii="Times New Roman" w:hAnsi="Times New Roman"/>
                <w:color w:val="000000"/>
                <w:sz w:val="24"/>
                <w:lang w:val="ru-RU"/>
              </w:rPr>
              <w:lastRenderedPageBreak/>
              <w:t>ей</w:t>
            </w:r>
          </w:p>
        </w:tc>
      </w:tr>
      <w:tr w:rsidR="00D70272">
        <w:trPr>
          <w:trHeight w:val="144"/>
        </w:trPr>
        <w:tc>
          <w:tcPr>
            <w:tcW w:w="0" w:type="auto"/>
            <w:vMerge/>
            <w:tcBorders>
              <w:top w:val="nil"/>
            </w:tcBorders>
            <w:tcMar>
              <w:top w:w="50" w:type="dxa"/>
              <w:left w:w="100" w:type="dxa"/>
            </w:tcMar>
          </w:tcPr>
          <w:p w:rsidR="00D70272" w:rsidRPr="00D80B61" w:rsidRDefault="00D70272">
            <w:pPr>
              <w:rPr>
                <w:lang w:val="ru-RU"/>
              </w:rPr>
            </w:pPr>
          </w:p>
        </w:tc>
        <w:tc>
          <w:tcPr>
            <w:tcW w:w="3658"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3.5</w:t>
            </w:r>
          </w:p>
        </w:tc>
        <w:tc>
          <w:tcPr>
            <w:tcW w:w="5749" w:type="dxa"/>
            <w:tcMar>
              <w:top w:w="50" w:type="dxa"/>
              <w:left w:w="100" w:type="dxa"/>
            </w:tcMar>
            <w:vAlign w:val="center"/>
          </w:tcPr>
          <w:p w:rsidR="00D70272" w:rsidRDefault="00D66912">
            <w:pPr>
              <w:spacing w:after="0" w:line="360" w:lineRule="auto"/>
              <w:ind w:left="228"/>
              <w:jc w:val="both"/>
            </w:pPr>
            <w:r w:rsidRPr="00D80B61">
              <w:rPr>
                <w:rFonts w:ascii="Times New Roman" w:hAnsi="Times New Roman"/>
                <w:i/>
                <w:color w:val="000000"/>
                <w:sz w:val="24"/>
                <w:lang w:val="ru-RU"/>
              </w:rPr>
              <w:t xml:space="preserve">Членистоногие. </w:t>
            </w:r>
            <w:r w:rsidRPr="00D80B61">
              <w:rPr>
                <w:rFonts w:ascii="Times New Roman" w:hAnsi="Times New Roman"/>
                <w:color w:val="000000"/>
                <w:sz w:val="24"/>
                <w:lang w:val="ru-RU"/>
              </w:rPr>
              <w:t xml:space="preserve">Общая характеристика. Среды жизни. Внешнее и внутреннее строение членистоногих. </w:t>
            </w:r>
            <w:r>
              <w:rPr>
                <w:rFonts w:ascii="Times New Roman" w:hAnsi="Times New Roman"/>
                <w:color w:val="000000"/>
                <w:sz w:val="24"/>
              </w:rPr>
              <w:t>Многообразие членистоногих. Представители классов</w:t>
            </w:r>
          </w:p>
        </w:tc>
      </w:tr>
      <w:tr w:rsidR="00D70272">
        <w:trPr>
          <w:trHeight w:val="144"/>
        </w:trPr>
        <w:tc>
          <w:tcPr>
            <w:tcW w:w="0" w:type="auto"/>
            <w:vMerge/>
            <w:tcBorders>
              <w:top w:val="nil"/>
            </w:tcBorders>
            <w:tcMar>
              <w:top w:w="50" w:type="dxa"/>
              <w:left w:w="100" w:type="dxa"/>
            </w:tcMar>
          </w:tcPr>
          <w:p w:rsidR="00D70272" w:rsidRDefault="00D70272"/>
        </w:tc>
        <w:tc>
          <w:tcPr>
            <w:tcW w:w="3658"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3.6</w:t>
            </w:r>
          </w:p>
        </w:tc>
        <w:tc>
          <w:tcPr>
            <w:tcW w:w="5749" w:type="dxa"/>
            <w:tcMar>
              <w:top w:w="50" w:type="dxa"/>
              <w:left w:w="100" w:type="dxa"/>
            </w:tcMar>
            <w:vAlign w:val="center"/>
          </w:tcPr>
          <w:p w:rsidR="00D70272" w:rsidRDefault="00D66912">
            <w:pPr>
              <w:spacing w:after="0" w:line="360" w:lineRule="auto"/>
              <w:ind w:left="228"/>
              <w:jc w:val="both"/>
            </w:pPr>
            <w:r w:rsidRPr="00D80B61">
              <w:rPr>
                <w:rFonts w:ascii="Times New Roman" w:hAnsi="Times New Roman"/>
                <w:i/>
                <w:color w:val="000000"/>
                <w:sz w:val="24"/>
                <w:lang w:val="ru-RU"/>
              </w:rPr>
              <w:t xml:space="preserve">Ракообразные. </w:t>
            </w:r>
            <w:r w:rsidRPr="00D80B61">
              <w:rPr>
                <w:rFonts w:ascii="Times New Roman" w:hAnsi="Times New Roman"/>
                <w:color w:val="000000"/>
                <w:sz w:val="24"/>
                <w:lang w:val="ru-RU"/>
              </w:rPr>
              <w:t xml:space="preserve">Особенности строения и жизнедеятельности. Значение ракообразных в природе и жизни человека. </w:t>
            </w:r>
            <w:r w:rsidRPr="00D80B61">
              <w:rPr>
                <w:rFonts w:ascii="Times New Roman" w:hAnsi="Times New Roman"/>
                <w:i/>
                <w:color w:val="000000"/>
                <w:sz w:val="24"/>
                <w:lang w:val="ru-RU"/>
              </w:rPr>
              <w:t xml:space="preserve">Паукообразные. </w:t>
            </w:r>
            <w:r w:rsidRPr="00D80B61">
              <w:rPr>
                <w:rFonts w:ascii="Times New Roman" w:hAnsi="Times New Roman"/>
                <w:color w:val="000000"/>
                <w:sz w:val="24"/>
                <w:lang w:val="ru-RU"/>
              </w:rPr>
              <w:t xml:space="preserve">Особенности строения и жизнедеятельности в связи с жизнью на суше. Клещи – вредители культурных растений и меры борьбы с ними. Паразитические клещи – возбудители и переносчики опасных болезней. </w:t>
            </w:r>
            <w:r>
              <w:rPr>
                <w:rFonts w:ascii="Times New Roman" w:hAnsi="Times New Roman"/>
                <w:color w:val="000000"/>
                <w:sz w:val="24"/>
              </w:rPr>
              <w:t>Меры защиты от клещей. Роль клещей в почвообразовании</w:t>
            </w:r>
          </w:p>
        </w:tc>
      </w:tr>
      <w:tr w:rsidR="00D70272" w:rsidRPr="00D80B61">
        <w:trPr>
          <w:trHeight w:val="144"/>
        </w:trPr>
        <w:tc>
          <w:tcPr>
            <w:tcW w:w="0" w:type="auto"/>
            <w:vMerge/>
            <w:tcBorders>
              <w:top w:val="nil"/>
            </w:tcBorders>
            <w:tcMar>
              <w:top w:w="50" w:type="dxa"/>
              <w:left w:w="100" w:type="dxa"/>
            </w:tcMar>
          </w:tcPr>
          <w:p w:rsidR="00D70272" w:rsidRDefault="00D70272"/>
        </w:tc>
        <w:tc>
          <w:tcPr>
            <w:tcW w:w="3658"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3.7</w:t>
            </w:r>
          </w:p>
        </w:tc>
        <w:tc>
          <w:tcPr>
            <w:tcW w:w="5749" w:type="dxa"/>
            <w:tcMar>
              <w:top w:w="50" w:type="dxa"/>
              <w:left w:w="100" w:type="dxa"/>
            </w:tcMar>
            <w:vAlign w:val="center"/>
          </w:tcPr>
          <w:p w:rsidR="00D70272" w:rsidRPr="00D80B61" w:rsidRDefault="00D66912">
            <w:pPr>
              <w:spacing w:after="0" w:line="360" w:lineRule="auto"/>
              <w:ind w:left="228"/>
              <w:jc w:val="both"/>
              <w:rPr>
                <w:lang w:val="ru-RU"/>
              </w:rPr>
            </w:pPr>
            <w:r w:rsidRPr="00D80B61">
              <w:rPr>
                <w:rFonts w:ascii="Times New Roman" w:hAnsi="Times New Roman"/>
                <w:i/>
                <w:color w:val="000000"/>
                <w:sz w:val="24"/>
                <w:lang w:val="ru-RU"/>
              </w:rPr>
              <w:t xml:space="preserve">Насекомые. </w:t>
            </w:r>
            <w:r w:rsidRPr="00D80B61">
              <w:rPr>
                <w:rFonts w:ascii="Times New Roman" w:hAnsi="Times New Roman"/>
                <w:color w:val="000000"/>
                <w:sz w:val="24"/>
                <w:lang w:val="ru-RU"/>
              </w:rPr>
              <w:t>Особенности строения и жизнедеятельности. Размножение насекомых и типы развития. Отряды насекомых: Прямокрылые, Равнокрылые, Полужесткокрылые, Чешуекрылые, Жесткокрылые, Перепончатокрылые, Двукрылые и другие Насекомые – переносчики воз</w:t>
            </w:r>
            <w:r w:rsidRPr="00D80B61">
              <w:rPr>
                <w:rFonts w:ascii="Times New Roman" w:hAnsi="Times New Roman"/>
                <w:color w:val="000000"/>
                <w:sz w:val="24"/>
                <w:lang w:val="ru-RU"/>
              </w:rPr>
              <w:lastRenderedPageBreak/>
              <w:t>будителей и паразиты человека и домашних животных. Насекомые-вредители сада, огорода, поля, леса. Насекомые, снижающие численность вредителей растений. Поведение насекомых, инстинкты. Меры по сокращению численности насекомых-</w:t>
            </w:r>
            <w:r w:rsidRPr="00D80B61">
              <w:rPr>
                <w:rFonts w:ascii="Times New Roman" w:hAnsi="Times New Roman"/>
                <w:color w:val="000000"/>
                <w:sz w:val="24"/>
                <w:lang w:val="ru-RU"/>
              </w:rPr>
              <w:lastRenderedPageBreak/>
              <w:t>в</w:t>
            </w:r>
            <w:r w:rsidRPr="00D80B61">
              <w:rPr>
                <w:rFonts w:ascii="Times New Roman" w:hAnsi="Times New Roman"/>
                <w:color w:val="000000"/>
                <w:sz w:val="24"/>
                <w:lang w:val="ru-RU"/>
              </w:rPr>
              <w:lastRenderedPageBreak/>
              <w:t>редителей. Значение насекомых в природе и жизни человека</w:t>
            </w:r>
          </w:p>
        </w:tc>
      </w:tr>
      <w:tr w:rsidR="00D70272" w:rsidRPr="00D80B61">
        <w:trPr>
          <w:trHeight w:val="144"/>
        </w:trPr>
        <w:tc>
          <w:tcPr>
            <w:tcW w:w="0" w:type="auto"/>
            <w:vMerge/>
            <w:tcBorders>
              <w:top w:val="nil"/>
            </w:tcBorders>
            <w:tcMar>
              <w:top w:w="50" w:type="dxa"/>
              <w:left w:w="100" w:type="dxa"/>
            </w:tcMar>
          </w:tcPr>
          <w:p w:rsidR="00D70272" w:rsidRPr="00D80B61" w:rsidRDefault="00D70272">
            <w:pPr>
              <w:rPr>
                <w:lang w:val="ru-RU"/>
              </w:rPr>
            </w:pPr>
          </w:p>
        </w:tc>
        <w:tc>
          <w:tcPr>
            <w:tcW w:w="3658"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3.8</w:t>
            </w:r>
          </w:p>
        </w:tc>
        <w:tc>
          <w:tcPr>
            <w:tcW w:w="5749" w:type="dxa"/>
            <w:tcMar>
              <w:top w:w="50" w:type="dxa"/>
              <w:left w:w="100" w:type="dxa"/>
            </w:tcMar>
            <w:vAlign w:val="center"/>
          </w:tcPr>
          <w:p w:rsidR="00D70272" w:rsidRPr="00D80B61" w:rsidRDefault="00D66912">
            <w:pPr>
              <w:spacing w:after="0" w:line="360" w:lineRule="auto"/>
              <w:ind w:left="228"/>
              <w:jc w:val="both"/>
              <w:rPr>
                <w:lang w:val="ru-RU"/>
              </w:rPr>
            </w:pPr>
            <w:r w:rsidRPr="00D80B61">
              <w:rPr>
                <w:rFonts w:ascii="Times New Roman" w:hAnsi="Times New Roman"/>
                <w:i/>
                <w:color w:val="000000"/>
                <w:sz w:val="24"/>
                <w:lang w:val="ru-RU"/>
              </w:rPr>
              <w:t xml:space="preserve">Моллюски. </w:t>
            </w:r>
            <w:r w:rsidRPr="00D80B61">
              <w:rPr>
                <w:rFonts w:ascii="Times New Roman" w:hAnsi="Times New Roman"/>
                <w:color w:val="000000"/>
                <w:sz w:val="24"/>
                <w:lang w:val="ru-RU"/>
              </w:rPr>
              <w:t>Общая характеристика. Местообитание моллюсков. Строение и процессы жизнедеятельности, характерные для брюхоногих, двустворчатых, головоногих моллюсков. Черты приспособленности моллюсков к среде обитания. Размножение моллюсков. Многообразие моллюсков. Значение моллюсков в природе и жизни человека</w:t>
            </w:r>
          </w:p>
        </w:tc>
      </w:tr>
      <w:tr w:rsidR="00D70272">
        <w:trPr>
          <w:trHeight w:val="144"/>
        </w:trPr>
        <w:tc>
          <w:tcPr>
            <w:tcW w:w="0" w:type="auto"/>
            <w:vMerge/>
            <w:tcBorders>
              <w:top w:val="nil"/>
            </w:tcBorders>
            <w:tcMar>
              <w:top w:w="50" w:type="dxa"/>
              <w:left w:w="100" w:type="dxa"/>
            </w:tcMar>
          </w:tcPr>
          <w:p w:rsidR="00D70272" w:rsidRPr="00D80B61" w:rsidRDefault="00D70272">
            <w:pPr>
              <w:rPr>
                <w:lang w:val="ru-RU"/>
              </w:rPr>
            </w:pPr>
          </w:p>
        </w:tc>
        <w:tc>
          <w:tcPr>
            <w:tcW w:w="3658"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3.9</w:t>
            </w:r>
          </w:p>
        </w:tc>
        <w:tc>
          <w:tcPr>
            <w:tcW w:w="5749" w:type="dxa"/>
            <w:tcMar>
              <w:top w:w="50" w:type="dxa"/>
              <w:left w:w="100" w:type="dxa"/>
            </w:tcMar>
            <w:vAlign w:val="center"/>
          </w:tcPr>
          <w:p w:rsidR="00D70272" w:rsidRDefault="00D66912">
            <w:pPr>
              <w:spacing w:after="0" w:line="360" w:lineRule="auto"/>
              <w:ind w:left="228"/>
              <w:jc w:val="both"/>
            </w:pPr>
            <w:r w:rsidRPr="00D80B61">
              <w:rPr>
                <w:rFonts w:ascii="Times New Roman" w:hAnsi="Times New Roman"/>
                <w:i/>
                <w:color w:val="000000"/>
                <w:sz w:val="24"/>
                <w:lang w:val="ru-RU"/>
              </w:rPr>
              <w:t xml:space="preserve">Хордовые. </w:t>
            </w:r>
            <w:r w:rsidRPr="00D80B61">
              <w:rPr>
                <w:rFonts w:ascii="Times New Roman" w:hAnsi="Times New Roman"/>
                <w:color w:val="000000"/>
                <w:sz w:val="24"/>
                <w:lang w:val="ru-RU"/>
              </w:rPr>
              <w:t xml:space="preserve">Общая характеристика. Зародышевое развитие хордовых. Систематические группы хордовых. Подтип Бесчерепные (ланцетник). </w:t>
            </w:r>
            <w:r>
              <w:rPr>
                <w:rFonts w:ascii="Times New Roman" w:hAnsi="Times New Roman"/>
                <w:color w:val="000000"/>
                <w:sz w:val="24"/>
              </w:rPr>
              <w:t>Подтип Черепные или Позвоночные</w:t>
            </w:r>
          </w:p>
        </w:tc>
      </w:tr>
      <w:tr w:rsidR="00D70272">
        <w:trPr>
          <w:trHeight w:val="144"/>
        </w:trPr>
        <w:tc>
          <w:tcPr>
            <w:tcW w:w="0" w:type="auto"/>
            <w:vMerge/>
            <w:tcBorders>
              <w:top w:val="nil"/>
            </w:tcBorders>
            <w:tcMar>
              <w:top w:w="50" w:type="dxa"/>
              <w:left w:w="100" w:type="dxa"/>
            </w:tcMar>
          </w:tcPr>
          <w:p w:rsidR="00D70272" w:rsidRDefault="00D70272"/>
        </w:tc>
        <w:tc>
          <w:tcPr>
            <w:tcW w:w="3658"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3.10</w:t>
            </w:r>
          </w:p>
        </w:tc>
        <w:tc>
          <w:tcPr>
            <w:tcW w:w="5749" w:type="dxa"/>
            <w:tcMar>
              <w:top w:w="50" w:type="dxa"/>
              <w:left w:w="100" w:type="dxa"/>
            </w:tcMar>
            <w:vAlign w:val="center"/>
          </w:tcPr>
          <w:p w:rsidR="00D70272" w:rsidRDefault="00D66912">
            <w:pPr>
              <w:spacing w:after="0" w:line="360" w:lineRule="auto"/>
              <w:ind w:left="228"/>
              <w:jc w:val="both"/>
            </w:pPr>
            <w:r w:rsidRPr="00D80B61">
              <w:rPr>
                <w:rFonts w:ascii="Times New Roman" w:hAnsi="Times New Roman"/>
                <w:i/>
                <w:color w:val="000000"/>
                <w:sz w:val="24"/>
                <w:lang w:val="ru-RU"/>
              </w:rPr>
              <w:t xml:space="preserve">Рыбы. </w:t>
            </w:r>
            <w:r w:rsidRPr="00D80B61">
              <w:rPr>
                <w:rFonts w:ascii="Times New Roman" w:hAnsi="Times New Roman"/>
                <w:color w:val="000000"/>
                <w:sz w:val="24"/>
                <w:lang w:val="ru-RU"/>
              </w:rPr>
              <w:t>Общая характеристика. Местообитание и внешнее строение рыб. Особенности внутреннего строения и процессов жизнедеятельности. Приспособленность рыб к условиям обитания. Отличия хрящевых рыб от костных рыб. Размножение, развитие и миграция рыб в природе. Многообразие рыб, основные систематические группы рыб. Значение рыб в природе и жизн</w:t>
            </w:r>
            <w:r w:rsidRPr="00D80B61">
              <w:rPr>
                <w:rFonts w:ascii="Times New Roman" w:hAnsi="Times New Roman"/>
                <w:color w:val="000000"/>
                <w:sz w:val="24"/>
                <w:lang w:val="ru-RU"/>
              </w:rPr>
              <w:lastRenderedPageBreak/>
              <w:t xml:space="preserve">и человека. </w:t>
            </w:r>
            <w:r>
              <w:rPr>
                <w:rFonts w:ascii="Times New Roman" w:hAnsi="Times New Roman"/>
                <w:color w:val="000000"/>
                <w:sz w:val="24"/>
              </w:rPr>
              <w:t>Хозяйственное значение рыб</w:t>
            </w:r>
          </w:p>
        </w:tc>
      </w:tr>
      <w:tr w:rsidR="00D70272" w:rsidRPr="00D80B61">
        <w:trPr>
          <w:trHeight w:val="144"/>
        </w:trPr>
        <w:tc>
          <w:tcPr>
            <w:tcW w:w="0" w:type="auto"/>
            <w:vMerge/>
            <w:tcBorders>
              <w:top w:val="nil"/>
            </w:tcBorders>
            <w:tcMar>
              <w:top w:w="50" w:type="dxa"/>
              <w:left w:w="100" w:type="dxa"/>
            </w:tcMar>
          </w:tcPr>
          <w:p w:rsidR="00D70272" w:rsidRDefault="00D70272"/>
        </w:tc>
        <w:tc>
          <w:tcPr>
            <w:tcW w:w="3658"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3.11</w:t>
            </w:r>
          </w:p>
        </w:tc>
        <w:tc>
          <w:tcPr>
            <w:tcW w:w="5749" w:type="dxa"/>
            <w:tcMar>
              <w:top w:w="50" w:type="dxa"/>
              <w:left w:w="100" w:type="dxa"/>
            </w:tcMar>
            <w:vAlign w:val="center"/>
          </w:tcPr>
          <w:p w:rsidR="00D70272" w:rsidRPr="00D80B61" w:rsidRDefault="00D66912">
            <w:pPr>
              <w:spacing w:after="0" w:line="360" w:lineRule="auto"/>
              <w:ind w:left="228"/>
              <w:jc w:val="both"/>
              <w:rPr>
                <w:lang w:val="ru-RU"/>
              </w:rPr>
            </w:pPr>
            <w:r w:rsidRPr="00D80B61">
              <w:rPr>
                <w:rFonts w:ascii="Times New Roman" w:hAnsi="Times New Roman"/>
                <w:i/>
                <w:color w:val="000000"/>
                <w:sz w:val="24"/>
                <w:lang w:val="ru-RU"/>
              </w:rPr>
              <w:t xml:space="preserve">Земноводные. </w:t>
            </w:r>
            <w:r w:rsidRPr="00D80B61">
              <w:rPr>
                <w:rFonts w:ascii="Times New Roman" w:hAnsi="Times New Roman"/>
                <w:color w:val="000000"/>
                <w:sz w:val="24"/>
                <w:lang w:val="ru-RU"/>
              </w:rPr>
              <w:t>Общая характеристика. Местообитание земноводных. Особенности внешнего</w:t>
            </w:r>
            <w:r w:rsidRPr="00D80B61">
              <w:rPr>
                <w:rFonts w:ascii="Times New Roman" w:hAnsi="Times New Roman"/>
                <w:color w:val="000000"/>
                <w:sz w:val="24"/>
                <w:lang w:val="ru-RU"/>
              </w:rPr>
              <w:lastRenderedPageBreak/>
              <w:t xml:space="preserve"> </w:t>
            </w:r>
            <w:r w:rsidRPr="00D80B61">
              <w:rPr>
                <w:rFonts w:ascii="Times New Roman" w:hAnsi="Times New Roman"/>
                <w:color w:val="000000"/>
                <w:sz w:val="24"/>
                <w:lang w:val="ru-RU"/>
              </w:rPr>
              <w:lastRenderedPageBreak/>
              <w:t>и внутреннего строения, процессов жизнедеятельности, связанных с выходом земноводных на сушу. Приспособленность земноводных к жизни в воде и на суше. Размножение и развитие земноводных. Многообразие земноводных и их охрана. Значение земноводных в природе и жизни человека</w:t>
            </w:r>
          </w:p>
        </w:tc>
      </w:tr>
      <w:tr w:rsidR="00D70272" w:rsidRPr="00D80B61">
        <w:trPr>
          <w:trHeight w:val="144"/>
        </w:trPr>
        <w:tc>
          <w:tcPr>
            <w:tcW w:w="0" w:type="auto"/>
            <w:vMerge/>
            <w:tcBorders>
              <w:top w:val="nil"/>
            </w:tcBorders>
            <w:tcMar>
              <w:top w:w="50" w:type="dxa"/>
              <w:left w:w="100" w:type="dxa"/>
            </w:tcMar>
          </w:tcPr>
          <w:p w:rsidR="00D70272" w:rsidRPr="00D80B61" w:rsidRDefault="00D70272">
            <w:pPr>
              <w:rPr>
                <w:lang w:val="ru-RU"/>
              </w:rPr>
            </w:pPr>
          </w:p>
        </w:tc>
        <w:tc>
          <w:tcPr>
            <w:tcW w:w="3658"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3.12</w:t>
            </w:r>
          </w:p>
        </w:tc>
        <w:tc>
          <w:tcPr>
            <w:tcW w:w="5749" w:type="dxa"/>
            <w:tcMar>
              <w:top w:w="50" w:type="dxa"/>
              <w:left w:w="100" w:type="dxa"/>
            </w:tcMar>
            <w:vAlign w:val="center"/>
          </w:tcPr>
          <w:p w:rsidR="00D70272" w:rsidRPr="00D80B61" w:rsidRDefault="00D66912">
            <w:pPr>
              <w:spacing w:after="0" w:line="360" w:lineRule="auto"/>
              <w:ind w:left="228"/>
              <w:jc w:val="both"/>
              <w:rPr>
                <w:lang w:val="ru-RU"/>
              </w:rPr>
            </w:pPr>
            <w:r w:rsidRPr="00D80B61">
              <w:rPr>
                <w:rFonts w:ascii="Times New Roman" w:hAnsi="Times New Roman"/>
                <w:i/>
                <w:color w:val="000000"/>
                <w:sz w:val="24"/>
                <w:lang w:val="ru-RU"/>
              </w:rPr>
              <w:t xml:space="preserve">Пресмыкающиеся. </w:t>
            </w:r>
            <w:r w:rsidRPr="00D80B61">
              <w:rPr>
                <w:rFonts w:ascii="Times New Roman" w:hAnsi="Times New Roman"/>
                <w:color w:val="000000"/>
                <w:sz w:val="24"/>
                <w:lang w:val="ru-RU"/>
              </w:rPr>
              <w:t>Общая характеристика. Местообитание пресмыкающихся. Особенности внешнего и внутреннего строения пресмыкающихся. Процессы жизнедеятельности. Приспособленность пресмыкающихся к жизни на суше. Размножение и развитие пресмыкающихся. Регенерация. Многообразие пресмыкающихся и их охрана. Значение пресмыкающихся в природе и жизни человека</w:t>
            </w:r>
          </w:p>
        </w:tc>
      </w:tr>
      <w:tr w:rsidR="00D70272">
        <w:trPr>
          <w:trHeight w:val="144"/>
        </w:trPr>
        <w:tc>
          <w:tcPr>
            <w:tcW w:w="0" w:type="auto"/>
            <w:vMerge/>
            <w:tcBorders>
              <w:top w:val="nil"/>
            </w:tcBorders>
            <w:tcMar>
              <w:top w:w="50" w:type="dxa"/>
              <w:left w:w="100" w:type="dxa"/>
            </w:tcMar>
          </w:tcPr>
          <w:p w:rsidR="00D70272" w:rsidRPr="00D80B61" w:rsidRDefault="00D70272">
            <w:pPr>
              <w:rPr>
                <w:lang w:val="ru-RU"/>
              </w:rPr>
            </w:pPr>
          </w:p>
        </w:tc>
        <w:tc>
          <w:tcPr>
            <w:tcW w:w="3658"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3.13</w:t>
            </w:r>
          </w:p>
        </w:tc>
        <w:tc>
          <w:tcPr>
            <w:tcW w:w="5749" w:type="dxa"/>
            <w:tcMar>
              <w:top w:w="50" w:type="dxa"/>
              <w:left w:w="100" w:type="dxa"/>
            </w:tcMar>
            <w:vAlign w:val="center"/>
          </w:tcPr>
          <w:p w:rsidR="00D70272" w:rsidRDefault="00D66912">
            <w:pPr>
              <w:spacing w:after="0" w:line="360" w:lineRule="auto"/>
              <w:ind w:left="228"/>
              <w:jc w:val="both"/>
            </w:pPr>
            <w:r w:rsidRPr="00D80B61">
              <w:rPr>
                <w:rFonts w:ascii="Times New Roman" w:hAnsi="Times New Roman"/>
                <w:i/>
                <w:color w:val="000000"/>
                <w:sz w:val="24"/>
                <w:lang w:val="ru-RU"/>
              </w:rPr>
              <w:t xml:space="preserve">Птицы. </w:t>
            </w:r>
            <w:r w:rsidRPr="00D80B61">
              <w:rPr>
                <w:rFonts w:ascii="Times New Roman" w:hAnsi="Times New Roman"/>
                <w:color w:val="000000"/>
                <w:sz w:val="24"/>
                <w:lang w:val="ru-RU"/>
              </w:rPr>
              <w:t xml:space="preserve">Общая характеристика. Особенности внешнего строения птиц. Особенности внутреннего строения и процессов жизнедеятельности птиц. Приспособления птиц к полёту. Поведение. Размножение и развитие птиц. Забота о потомстве. Сезонные явления в жизни птиц. Миграции птиц, их изучение. Многообразие птиц. Экологические группы птиц. Приспособленность птиц к различным условиям среды. </w:t>
            </w:r>
            <w:r>
              <w:rPr>
                <w:rFonts w:ascii="Times New Roman" w:hAnsi="Times New Roman"/>
                <w:color w:val="000000"/>
                <w:sz w:val="24"/>
              </w:rPr>
              <w:t>Значение пт</w:t>
            </w:r>
            <w:r>
              <w:rPr>
                <w:rFonts w:ascii="Times New Roman" w:hAnsi="Times New Roman"/>
                <w:color w:val="000000"/>
                <w:sz w:val="24"/>
              </w:rPr>
              <w:lastRenderedPageBreak/>
              <w:t>иц в природе и жизни человека</w:t>
            </w:r>
          </w:p>
        </w:tc>
      </w:tr>
      <w:tr w:rsidR="00D70272">
        <w:trPr>
          <w:trHeight w:val="144"/>
        </w:trPr>
        <w:tc>
          <w:tcPr>
            <w:tcW w:w="1442" w:type="dxa"/>
            <w:tcMar>
              <w:top w:w="50" w:type="dxa"/>
              <w:left w:w="100" w:type="dxa"/>
            </w:tcMar>
            <w:vAlign w:val="center"/>
          </w:tcPr>
          <w:p w:rsidR="00D70272" w:rsidRDefault="00D70272">
            <w:pPr>
              <w:spacing w:after="0"/>
              <w:ind w:left="228"/>
            </w:pPr>
          </w:p>
        </w:tc>
        <w:tc>
          <w:tcPr>
            <w:tcW w:w="3658"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3.14</w:t>
            </w:r>
          </w:p>
        </w:tc>
        <w:tc>
          <w:tcPr>
            <w:tcW w:w="5749" w:type="dxa"/>
            <w:tcMar>
              <w:top w:w="50" w:type="dxa"/>
              <w:left w:w="100" w:type="dxa"/>
            </w:tcMar>
            <w:vAlign w:val="center"/>
          </w:tcPr>
          <w:p w:rsidR="00D70272" w:rsidRPr="00D80B61" w:rsidRDefault="00D66912">
            <w:pPr>
              <w:spacing w:after="0" w:line="360" w:lineRule="auto"/>
              <w:ind w:left="228"/>
              <w:jc w:val="both"/>
              <w:rPr>
                <w:lang w:val="ru-RU"/>
              </w:rPr>
            </w:pPr>
            <w:r w:rsidRPr="00D80B61">
              <w:rPr>
                <w:rFonts w:ascii="Times New Roman" w:hAnsi="Times New Roman"/>
                <w:i/>
                <w:color w:val="000000"/>
                <w:sz w:val="24"/>
                <w:lang w:val="ru-RU"/>
              </w:rPr>
              <w:t xml:space="preserve">Млекопитающие. </w:t>
            </w:r>
            <w:r w:rsidRPr="00D80B61">
              <w:rPr>
                <w:rFonts w:ascii="Times New Roman" w:hAnsi="Times New Roman"/>
                <w:color w:val="000000"/>
                <w:sz w:val="24"/>
                <w:lang w:val="ru-RU"/>
              </w:rPr>
              <w:t>Общая характеристика. Среды</w:t>
            </w:r>
            <w:r w:rsidRPr="00D80B61">
              <w:rPr>
                <w:rFonts w:ascii="Times New Roman" w:hAnsi="Times New Roman"/>
                <w:color w:val="000000"/>
                <w:sz w:val="24"/>
                <w:lang w:val="ru-RU"/>
              </w:rPr>
              <w:lastRenderedPageBreak/>
              <w:t xml:space="preserve"> </w:t>
            </w:r>
            <w:r w:rsidRPr="00D80B61">
              <w:rPr>
                <w:rFonts w:ascii="Times New Roman" w:hAnsi="Times New Roman"/>
                <w:color w:val="000000"/>
                <w:sz w:val="24"/>
                <w:lang w:val="ru-RU"/>
              </w:rPr>
              <w:lastRenderedPageBreak/>
              <w:t>жизни млекопитающих. Особенности внешнего строения, скелета и мускулатуры, внутреннего строения. Процессы жизнедеятельности. Усложнение нервной системы. Поведение млекопитающих. Размножение и развитие. Забота о потомстве.</w:t>
            </w:r>
          </w:p>
          <w:p w:rsidR="00D70272" w:rsidRDefault="00D66912">
            <w:pPr>
              <w:spacing w:after="0" w:line="360" w:lineRule="auto"/>
              <w:ind w:left="228"/>
              <w:jc w:val="both"/>
            </w:pPr>
            <w:r w:rsidRPr="00D80B61">
              <w:rPr>
                <w:rFonts w:ascii="Times New Roman" w:hAnsi="Times New Roman"/>
                <w:color w:val="000000"/>
                <w:sz w:val="24"/>
                <w:lang w:val="ru-RU"/>
              </w:rPr>
              <w:t xml:space="preserve">Первозвери. Однопроходные (яйцекладущие) и Сумчатые (низшие звери). Плацентарные млекопитающие. Многообразие млекопитающих. Насекомоядные и Рукокрылые. Грызуны, Зайцеобразные. Хищные. Ластоногие и Китообразные. Парнокопытные и Непарнокопытные. Приматы. Семейства отряда Хищные: собачьи, кошачьи, куньи, медвежьи. Значение млекопитающих в природе и жизни человека. Млекопитающие – переносчики возбудителей опасных заболеваний. </w:t>
            </w:r>
            <w:r>
              <w:rPr>
                <w:rFonts w:ascii="Times New Roman" w:hAnsi="Times New Roman"/>
                <w:color w:val="000000"/>
                <w:sz w:val="24"/>
              </w:rPr>
              <w:t>Меры борьбы с грызунами. Многообразие млекопитающих родного края</w:t>
            </w:r>
          </w:p>
        </w:tc>
      </w:tr>
      <w:tr w:rsidR="00D70272" w:rsidRPr="00D80B61">
        <w:trPr>
          <w:trHeight w:val="144"/>
        </w:trPr>
        <w:tc>
          <w:tcPr>
            <w:tcW w:w="1442" w:type="dxa"/>
            <w:vMerge w:val="restart"/>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4</w:t>
            </w:r>
          </w:p>
        </w:tc>
        <w:tc>
          <w:tcPr>
            <w:tcW w:w="0" w:type="auto"/>
            <w:gridSpan w:val="2"/>
            <w:tcMar>
              <w:top w:w="50" w:type="dxa"/>
              <w:left w:w="100" w:type="dxa"/>
            </w:tcMar>
            <w:vAlign w:val="center"/>
          </w:tcPr>
          <w:p w:rsidR="00D70272" w:rsidRPr="00D80B61" w:rsidRDefault="00D66912">
            <w:pPr>
              <w:spacing w:after="0" w:line="360" w:lineRule="auto"/>
              <w:ind w:left="228"/>
              <w:rPr>
                <w:lang w:val="ru-RU"/>
              </w:rPr>
            </w:pPr>
            <w:r w:rsidRPr="00D80B61">
              <w:rPr>
                <w:rFonts w:ascii="Times New Roman" w:hAnsi="Times New Roman"/>
                <w:color w:val="000000"/>
                <w:sz w:val="24"/>
                <w:lang w:val="ru-RU"/>
              </w:rPr>
              <w:t>Развитие животного мира на Земле</w:t>
            </w:r>
          </w:p>
        </w:tc>
      </w:tr>
      <w:tr w:rsidR="00D70272">
        <w:trPr>
          <w:trHeight w:val="144"/>
        </w:trPr>
        <w:tc>
          <w:tcPr>
            <w:tcW w:w="0" w:type="auto"/>
            <w:vMerge/>
            <w:tcBorders>
              <w:top w:val="nil"/>
            </w:tcBorders>
            <w:tcMar>
              <w:top w:w="50" w:type="dxa"/>
              <w:left w:w="100" w:type="dxa"/>
            </w:tcMar>
          </w:tcPr>
          <w:p w:rsidR="00D70272" w:rsidRPr="00D80B61" w:rsidRDefault="00D70272">
            <w:pPr>
              <w:rPr>
                <w:lang w:val="ru-RU"/>
              </w:rPr>
            </w:pPr>
          </w:p>
        </w:tc>
        <w:tc>
          <w:tcPr>
            <w:tcW w:w="3658"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4.1</w:t>
            </w:r>
          </w:p>
        </w:tc>
        <w:tc>
          <w:tcPr>
            <w:tcW w:w="5749" w:type="dxa"/>
            <w:tcMar>
              <w:top w:w="50" w:type="dxa"/>
              <w:left w:w="100" w:type="dxa"/>
            </w:tcMar>
            <w:vAlign w:val="center"/>
          </w:tcPr>
          <w:p w:rsidR="00D70272" w:rsidRDefault="00D66912">
            <w:pPr>
              <w:spacing w:after="0" w:line="360" w:lineRule="auto"/>
              <w:ind w:left="228"/>
              <w:jc w:val="both"/>
            </w:pPr>
            <w:r w:rsidRPr="00D80B61">
              <w:rPr>
                <w:rFonts w:ascii="Times New Roman" w:hAnsi="Times New Roman"/>
                <w:color w:val="000000"/>
                <w:sz w:val="24"/>
                <w:lang w:val="ru-RU"/>
              </w:rPr>
              <w:t xml:space="preserve">Эволюционное развитие животного мира на Земле. Усложнение животных в процессе эволюции. Доказательства эволюционного развития животного мира. Палеонтология. Ископаемые остатки животных, их изучение. Методы изучения ископаемых остатков. </w:t>
            </w:r>
            <w:r>
              <w:rPr>
                <w:rFonts w:ascii="Times New Roman" w:hAnsi="Times New Roman"/>
                <w:color w:val="000000"/>
                <w:sz w:val="24"/>
              </w:rPr>
              <w:t>Реставрация древних животных. «Живые ископаемы</w:t>
            </w:r>
            <w:r>
              <w:rPr>
                <w:rFonts w:ascii="Times New Roman" w:hAnsi="Times New Roman"/>
                <w:color w:val="000000"/>
                <w:sz w:val="24"/>
              </w:rPr>
              <w:lastRenderedPageBreak/>
              <w:t>е» животного мира</w:t>
            </w:r>
          </w:p>
        </w:tc>
      </w:tr>
      <w:tr w:rsidR="00D70272">
        <w:trPr>
          <w:trHeight w:val="144"/>
        </w:trPr>
        <w:tc>
          <w:tcPr>
            <w:tcW w:w="0" w:type="auto"/>
            <w:vMerge/>
            <w:tcBorders>
              <w:top w:val="nil"/>
            </w:tcBorders>
            <w:tcMar>
              <w:top w:w="50" w:type="dxa"/>
              <w:left w:w="100" w:type="dxa"/>
            </w:tcMar>
          </w:tcPr>
          <w:p w:rsidR="00D70272" w:rsidRDefault="00D70272"/>
        </w:tc>
        <w:tc>
          <w:tcPr>
            <w:tcW w:w="3658"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4.2</w:t>
            </w:r>
          </w:p>
        </w:tc>
        <w:tc>
          <w:tcPr>
            <w:tcW w:w="5749" w:type="dxa"/>
            <w:tcMar>
              <w:top w:w="50" w:type="dxa"/>
              <w:left w:w="100" w:type="dxa"/>
            </w:tcMar>
            <w:vAlign w:val="center"/>
          </w:tcPr>
          <w:p w:rsidR="00D70272" w:rsidRDefault="00D66912">
            <w:pPr>
              <w:spacing w:after="0" w:line="360" w:lineRule="auto"/>
              <w:ind w:left="228"/>
              <w:jc w:val="both"/>
            </w:pPr>
            <w:r w:rsidRPr="00D80B61">
              <w:rPr>
                <w:rFonts w:ascii="Times New Roman" w:hAnsi="Times New Roman"/>
                <w:color w:val="000000"/>
                <w:sz w:val="24"/>
                <w:lang w:val="ru-RU"/>
              </w:rPr>
              <w:t xml:space="preserve">Жизнь животных в воде. Одноклеточные животные. Происхождение многоклеточных животных. Основные этапы эволюции беспозвоночных. </w:t>
            </w:r>
            <w:r>
              <w:rPr>
                <w:rFonts w:ascii="Times New Roman" w:hAnsi="Times New Roman"/>
                <w:color w:val="000000"/>
                <w:sz w:val="24"/>
              </w:rPr>
              <w:t>Осн</w:t>
            </w:r>
            <w:r>
              <w:rPr>
                <w:rFonts w:ascii="Times New Roman" w:hAnsi="Times New Roman"/>
                <w:color w:val="000000"/>
                <w:sz w:val="24"/>
              </w:rPr>
              <w:lastRenderedPageBreak/>
              <w:t>о</w:t>
            </w:r>
            <w:r>
              <w:rPr>
                <w:rFonts w:ascii="Times New Roman" w:hAnsi="Times New Roman"/>
                <w:color w:val="000000"/>
                <w:sz w:val="24"/>
              </w:rPr>
              <w:lastRenderedPageBreak/>
              <w:t>вные этапы эволюции позвоночных животных. Вымершие животные</w:t>
            </w:r>
          </w:p>
        </w:tc>
      </w:tr>
      <w:tr w:rsidR="00D70272">
        <w:trPr>
          <w:trHeight w:val="144"/>
        </w:trPr>
        <w:tc>
          <w:tcPr>
            <w:tcW w:w="1442" w:type="dxa"/>
            <w:vMerge w:val="restart"/>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5</w:t>
            </w:r>
          </w:p>
        </w:tc>
        <w:tc>
          <w:tcPr>
            <w:tcW w:w="0" w:type="auto"/>
            <w:gridSpan w:val="2"/>
            <w:tcMar>
              <w:top w:w="50" w:type="dxa"/>
              <w:left w:w="100" w:type="dxa"/>
            </w:tcMar>
            <w:vAlign w:val="center"/>
          </w:tcPr>
          <w:p w:rsidR="00D70272" w:rsidRDefault="00D66912">
            <w:pPr>
              <w:spacing w:after="0" w:line="360" w:lineRule="auto"/>
              <w:ind w:left="228"/>
            </w:pPr>
            <w:r>
              <w:rPr>
                <w:rFonts w:ascii="Times New Roman" w:hAnsi="Times New Roman"/>
                <w:color w:val="000000"/>
                <w:sz w:val="24"/>
              </w:rPr>
              <w:t>Животные в природных сообществах</w:t>
            </w:r>
          </w:p>
        </w:tc>
      </w:tr>
      <w:tr w:rsidR="00D70272">
        <w:trPr>
          <w:trHeight w:val="144"/>
        </w:trPr>
        <w:tc>
          <w:tcPr>
            <w:tcW w:w="0" w:type="auto"/>
            <w:vMerge/>
            <w:tcBorders>
              <w:top w:val="nil"/>
            </w:tcBorders>
            <w:tcMar>
              <w:top w:w="50" w:type="dxa"/>
              <w:left w:w="100" w:type="dxa"/>
            </w:tcMar>
          </w:tcPr>
          <w:p w:rsidR="00D70272" w:rsidRDefault="00D70272"/>
        </w:tc>
        <w:tc>
          <w:tcPr>
            <w:tcW w:w="3658"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5.1</w:t>
            </w:r>
          </w:p>
        </w:tc>
        <w:tc>
          <w:tcPr>
            <w:tcW w:w="5749" w:type="dxa"/>
            <w:tcMar>
              <w:top w:w="50" w:type="dxa"/>
              <w:left w:w="100" w:type="dxa"/>
            </w:tcMar>
            <w:vAlign w:val="center"/>
          </w:tcPr>
          <w:p w:rsidR="00D70272" w:rsidRDefault="00D66912">
            <w:pPr>
              <w:spacing w:after="0" w:line="360" w:lineRule="auto"/>
              <w:ind w:left="228"/>
              <w:jc w:val="both"/>
            </w:pPr>
            <w:r w:rsidRPr="00D80B61">
              <w:rPr>
                <w:rFonts w:ascii="Times New Roman" w:hAnsi="Times New Roman"/>
                <w:color w:val="000000"/>
                <w:sz w:val="24"/>
                <w:lang w:val="ru-RU"/>
              </w:rPr>
              <w:t xml:space="preserve">Животные и среда обитания. Влияние света, температуры и влажности на животных. </w:t>
            </w:r>
            <w:r>
              <w:rPr>
                <w:rFonts w:ascii="Times New Roman" w:hAnsi="Times New Roman"/>
                <w:color w:val="000000"/>
                <w:sz w:val="24"/>
              </w:rPr>
              <w:t>Приспособленность животных к условиям среды обитания</w:t>
            </w:r>
          </w:p>
        </w:tc>
      </w:tr>
      <w:tr w:rsidR="00D70272">
        <w:trPr>
          <w:trHeight w:val="144"/>
        </w:trPr>
        <w:tc>
          <w:tcPr>
            <w:tcW w:w="0" w:type="auto"/>
            <w:vMerge/>
            <w:tcBorders>
              <w:top w:val="nil"/>
            </w:tcBorders>
            <w:tcMar>
              <w:top w:w="50" w:type="dxa"/>
              <w:left w:w="100" w:type="dxa"/>
            </w:tcMar>
          </w:tcPr>
          <w:p w:rsidR="00D70272" w:rsidRDefault="00D70272"/>
        </w:tc>
        <w:tc>
          <w:tcPr>
            <w:tcW w:w="3658"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5.2</w:t>
            </w:r>
          </w:p>
        </w:tc>
        <w:tc>
          <w:tcPr>
            <w:tcW w:w="5749" w:type="dxa"/>
            <w:tcMar>
              <w:top w:w="50" w:type="dxa"/>
              <w:left w:w="100" w:type="dxa"/>
            </w:tcMar>
            <w:vAlign w:val="center"/>
          </w:tcPr>
          <w:p w:rsidR="00D70272" w:rsidRDefault="00D66912">
            <w:pPr>
              <w:spacing w:after="0" w:line="360" w:lineRule="auto"/>
              <w:ind w:left="228"/>
              <w:jc w:val="both"/>
            </w:pPr>
            <w:r w:rsidRPr="00D80B61">
              <w:rPr>
                <w:rFonts w:ascii="Times New Roman" w:hAnsi="Times New Roman"/>
                <w:color w:val="000000"/>
                <w:sz w:val="24"/>
                <w:lang w:val="ru-RU"/>
              </w:rPr>
              <w:t xml:space="preserve">Популяции животных, их характеристики. Одиночный и групповой образ жизни. Взаимосвязи животных между собой и с другими организмами. Пищевые связи в природном сообществе. </w:t>
            </w:r>
            <w:r>
              <w:rPr>
                <w:rFonts w:ascii="Times New Roman" w:hAnsi="Times New Roman"/>
                <w:color w:val="000000"/>
                <w:sz w:val="24"/>
              </w:rPr>
              <w:t>Пищевые уровни, экологическая пирамида. Экосистема</w:t>
            </w:r>
          </w:p>
        </w:tc>
      </w:tr>
      <w:tr w:rsidR="00D70272">
        <w:trPr>
          <w:trHeight w:val="144"/>
        </w:trPr>
        <w:tc>
          <w:tcPr>
            <w:tcW w:w="0" w:type="auto"/>
            <w:vMerge/>
            <w:tcBorders>
              <w:top w:val="nil"/>
            </w:tcBorders>
            <w:tcMar>
              <w:top w:w="50" w:type="dxa"/>
              <w:left w:w="100" w:type="dxa"/>
            </w:tcMar>
          </w:tcPr>
          <w:p w:rsidR="00D70272" w:rsidRDefault="00D70272"/>
        </w:tc>
        <w:tc>
          <w:tcPr>
            <w:tcW w:w="3658"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5.3</w:t>
            </w:r>
          </w:p>
        </w:tc>
        <w:tc>
          <w:tcPr>
            <w:tcW w:w="5749" w:type="dxa"/>
            <w:tcMar>
              <w:top w:w="50" w:type="dxa"/>
              <w:left w:w="100" w:type="dxa"/>
            </w:tcMar>
            <w:vAlign w:val="center"/>
          </w:tcPr>
          <w:p w:rsidR="00D70272" w:rsidRDefault="00D66912">
            <w:pPr>
              <w:spacing w:after="0" w:line="360" w:lineRule="auto"/>
              <w:ind w:left="228"/>
              <w:jc w:val="both"/>
            </w:pPr>
            <w:r w:rsidRPr="00D80B61">
              <w:rPr>
                <w:rFonts w:ascii="Times New Roman" w:hAnsi="Times New Roman"/>
                <w:color w:val="000000"/>
                <w:sz w:val="24"/>
                <w:lang w:val="ru-RU"/>
              </w:rPr>
              <w:t xml:space="preserve">Животный мир природных зон Земли. Основные закономерности распределения животных на планете. </w:t>
            </w:r>
            <w:r>
              <w:rPr>
                <w:rFonts w:ascii="Times New Roman" w:hAnsi="Times New Roman"/>
                <w:color w:val="000000"/>
                <w:sz w:val="24"/>
              </w:rPr>
              <w:t>Фауна</w:t>
            </w:r>
          </w:p>
        </w:tc>
      </w:tr>
      <w:tr w:rsidR="00D70272">
        <w:trPr>
          <w:trHeight w:val="144"/>
        </w:trPr>
        <w:tc>
          <w:tcPr>
            <w:tcW w:w="1442" w:type="dxa"/>
            <w:vMerge w:val="restart"/>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6</w:t>
            </w:r>
          </w:p>
        </w:tc>
        <w:tc>
          <w:tcPr>
            <w:tcW w:w="0" w:type="auto"/>
            <w:gridSpan w:val="2"/>
            <w:tcMar>
              <w:top w:w="50" w:type="dxa"/>
              <w:left w:w="100" w:type="dxa"/>
            </w:tcMar>
            <w:vAlign w:val="center"/>
          </w:tcPr>
          <w:p w:rsidR="00D70272" w:rsidRDefault="00D66912">
            <w:pPr>
              <w:spacing w:after="0" w:line="360" w:lineRule="auto"/>
              <w:ind w:left="228"/>
            </w:pPr>
            <w:r>
              <w:rPr>
                <w:rFonts w:ascii="Times New Roman" w:hAnsi="Times New Roman"/>
                <w:color w:val="000000"/>
                <w:sz w:val="24"/>
              </w:rPr>
              <w:t>Животные и человек</w:t>
            </w:r>
          </w:p>
        </w:tc>
      </w:tr>
      <w:tr w:rsidR="00D70272" w:rsidRPr="00D80B61">
        <w:trPr>
          <w:trHeight w:val="144"/>
        </w:trPr>
        <w:tc>
          <w:tcPr>
            <w:tcW w:w="0" w:type="auto"/>
            <w:vMerge/>
            <w:tcBorders>
              <w:top w:val="nil"/>
            </w:tcBorders>
            <w:tcMar>
              <w:top w:w="50" w:type="dxa"/>
              <w:left w:w="100" w:type="dxa"/>
            </w:tcMar>
          </w:tcPr>
          <w:p w:rsidR="00D70272" w:rsidRDefault="00D70272"/>
        </w:tc>
        <w:tc>
          <w:tcPr>
            <w:tcW w:w="3658"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6.1</w:t>
            </w:r>
          </w:p>
        </w:tc>
        <w:tc>
          <w:tcPr>
            <w:tcW w:w="5749" w:type="dxa"/>
            <w:tcMar>
              <w:top w:w="50" w:type="dxa"/>
              <w:left w:w="100" w:type="dxa"/>
            </w:tcMar>
            <w:vAlign w:val="center"/>
          </w:tcPr>
          <w:p w:rsidR="00D70272" w:rsidRPr="00D80B61" w:rsidRDefault="00D66912">
            <w:pPr>
              <w:spacing w:after="0" w:line="360" w:lineRule="auto"/>
              <w:ind w:left="228"/>
              <w:jc w:val="both"/>
              <w:rPr>
                <w:lang w:val="ru-RU"/>
              </w:rPr>
            </w:pPr>
            <w:r w:rsidRPr="00D80B61">
              <w:rPr>
                <w:rFonts w:ascii="Times New Roman" w:hAnsi="Times New Roman"/>
                <w:color w:val="000000"/>
                <w:sz w:val="24"/>
                <w:lang w:val="ru-RU"/>
              </w:rPr>
              <w:t>Воздействие человека на животных в природе: прямое и косвенное. Промысловые животные (рыболовство, охота). Ведение промысла животных на основе научного подхода. Загрязнение окружающей среды. Одомашнивание животных. Селекция, породы, искусственный отбор, дикие предки домашних животных. Значение домашних животных в жизни человека. Животные сельскохозяйственных угодий. Методы борьбы с животными-вредителями</w:t>
            </w:r>
          </w:p>
        </w:tc>
      </w:tr>
      <w:tr w:rsidR="00D70272">
        <w:trPr>
          <w:trHeight w:val="144"/>
        </w:trPr>
        <w:tc>
          <w:tcPr>
            <w:tcW w:w="0" w:type="auto"/>
            <w:vMerge/>
            <w:tcBorders>
              <w:top w:val="nil"/>
            </w:tcBorders>
            <w:tcMar>
              <w:top w:w="50" w:type="dxa"/>
              <w:left w:w="100" w:type="dxa"/>
            </w:tcMar>
          </w:tcPr>
          <w:p w:rsidR="00D70272" w:rsidRPr="00D80B61" w:rsidRDefault="00D70272">
            <w:pPr>
              <w:rPr>
                <w:lang w:val="ru-RU"/>
              </w:rPr>
            </w:pPr>
          </w:p>
        </w:tc>
        <w:tc>
          <w:tcPr>
            <w:tcW w:w="3658"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6.2</w:t>
            </w:r>
          </w:p>
        </w:tc>
        <w:tc>
          <w:tcPr>
            <w:tcW w:w="5749" w:type="dxa"/>
            <w:tcMar>
              <w:top w:w="50" w:type="dxa"/>
              <w:left w:w="100" w:type="dxa"/>
            </w:tcMar>
            <w:vAlign w:val="center"/>
          </w:tcPr>
          <w:p w:rsidR="00D70272" w:rsidRDefault="00D66912">
            <w:pPr>
              <w:spacing w:after="0" w:line="360" w:lineRule="auto"/>
              <w:ind w:left="228"/>
              <w:jc w:val="both"/>
            </w:pPr>
            <w:r w:rsidRPr="00D80B61">
              <w:rPr>
                <w:rFonts w:ascii="Times New Roman" w:hAnsi="Times New Roman"/>
                <w:color w:val="000000"/>
                <w:sz w:val="24"/>
                <w:lang w:val="ru-RU"/>
              </w:rPr>
              <w:t>Город как</w:t>
            </w:r>
            <w:r w:rsidRPr="00D80B61">
              <w:rPr>
                <w:rFonts w:ascii="Times New Roman" w:hAnsi="Times New Roman"/>
                <w:color w:val="000000"/>
                <w:sz w:val="24"/>
                <w:lang w:val="ru-RU"/>
              </w:rPr>
              <w:lastRenderedPageBreak/>
              <w:t xml:space="preserve"> особая искусственная среда</w:t>
            </w:r>
            <w:r w:rsidRPr="00D80B61">
              <w:rPr>
                <w:rFonts w:ascii="Times New Roman" w:hAnsi="Times New Roman"/>
                <w:color w:val="000000"/>
                <w:sz w:val="24"/>
                <w:lang w:val="ru-RU"/>
              </w:rPr>
              <w:lastRenderedPageBreak/>
              <w:t>,</w:t>
            </w:r>
            <w:r w:rsidRPr="00D80B61">
              <w:rPr>
                <w:rFonts w:ascii="Times New Roman" w:hAnsi="Times New Roman"/>
                <w:color w:val="000000"/>
                <w:sz w:val="24"/>
                <w:lang w:val="ru-RU"/>
              </w:rPr>
              <w:lastRenderedPageBreak/>
              <w:t xml:space="preserve"> созданная человеком. Синантропные виды животных. Условия их обитания. Беспозвоночные и позвоночные животные города. Адаптация животных к новым условиям. Рекреационный пресс на животных диких видов в условиях города. Безнадзорные домашние животные. Питомники. Восстановление численности редких видов животных: ООПТ. Красная книга России. </w:t>
            </w:r>
            <w:r>
              <w:rPr>
                <w:rFonts w:ascii="Times New Roman" w:hAnsi="Times New Roman"/>
                <w:color w:val="000000"/>
                <w:sz w:val="24"/>
              </w:rPr>
              <w:t>Меры сохранения животного мира</w:t>
            </w:r>
          </w:p>
        </w:tc>
      </w:tr>
    </w:tbl>
    <w:p w:rsidR="00D70272" w:rsidRDefault="00D70272">
      <w:pPr>
        <w:spacing w:after="0" w:line="336" w:lineRule="auto"/>
        <w:ind w:left="120"/>
      </w:pPr>
    </w:p>
    <w:p w:rsidR="00D70272" w:rsidRDefault="00D66912">
      <w:pPr>
        <w:spacing w:before="199" w:after="120" w:line="336" w:lineRule="auto"/>
        <w:ind w:left="120"/>
      </w:pPr>
      <w:r>
        <w:rPr>
          <w:rFonts w:ascii="Times New Roman" w:hAnsi="Times New Roman"/>
          <w:b/>
          <w:color w:val="000000"/>
          <w:sz w:val="28"/>
        </w:rPr>
        <w:t>9 КЛАСС</w:t>
      </w:r>
    </w:p>
    <w:p w:rsidR="00D70272" w:rsidRDefault="00D70272">
      <w:pPr>
        <w:spacing w:after="0" w:line="336" w:lineRule="auto"/>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84"/>
        <w:gridCol w:w="2942"/>
        <w:gridCol w:w="5337"/>
      </w:tblGrid>
      <w:tr w:rsidR="00D70272">
        <w:trPr>
          <w:trHeight w:val="144"/>
        </w:trPr>
        <w:tc>
          <w:tcPr>
            <w:tcW w:w="1311" w:type="dxa"/>
            <w:tcMar>
              <w:top w:w="50" w:type="dxa"/>
              <w:left w:w="100" w:type="dxa"/>
            </w:tcMar>
            <w:vAlign w:val="center"/>
          </w:tcPr>
          <w:p w:rsidR="00D70272" w:rsidRDefault="00D66912">
            <w:pPr>
              <w:spacing w:after="0"/>
              <w:ind w:left="135"/>
            </w:pPr>
            <w:r>
              <w:rPr>
                <w:rFonts w:ascii="Times New Roman" w:hAnsi="Times New Roman"/>
                <w:b/>
                <w:color w:val="000000"/>
                <w:sz w:val="24"/>
              </w:rPr>
              <w:t xml:space="preserve"> Код раздела </w:t>
            </w:r>
          </w:p>
        </w:tc>
        <w:tc>
          <w:tcPr>
            <w:tcW w:w="3215" w:type="dxa"/>
            <w:tcMar>
              <w:top w:w="50" w:type="dxa"/>
              <w:left w:w="100" w:type="dxa"/>
            </w:tcMar>
            <w:vAlign w:val="center"/>
          </w:tcPr>
          <w:p w:rsidR="00D70272" w:rsidRDefault="00D66912">
            <w:pPr>
              <w:spacing w:after="0"/>
              <w:ind w:left="135"/>
            </w:pPr>
            <w:r>
              <w:rPr>
                <w:rFonts w:ascii="Times New Roman" w:hAnsi="Times New Roman"/>
                <w:b/>
                <w:color w:val="000000"/>
                <w:sz w:val="24"/>
              </w:rPr>
              <w:t xml:space="preserve"> Код проверяемого элемента </w:t>
            </w:r>
          </w:p>
        </w:tc>
        <w:tc>
          <w:tcPr>
            <w:tcW w:w="6036" w:type="dxa"/>
            <w:tcMar>
              <w:top w:w="50" w:type="dxa"/>
              <w:left w:w="100" w:type="dxa"/>
            </w:tcMar>
            <w:vAlign w:val="center"/>
          </w:tcPr>
          <w:p w:rsidR="00D70272" w:rsidRDefault="00D66912">
            <w:pPr>
              <w:spacing w:after="0"/>
              <w:ind w:left="135"/>
            </w:pPr>
            <w:r>
              <w:rPr>
                <w:rFonts w:ascii="Times New Roman" w:hAnsi="Times New Roman"/>
                <w:b/>
                <w:color w:val="000000"/>
                <w:sz w:val="24"/>
              </w:rPr>
              <w:t xml:space="preserve"> Проверяемые элементы содержания </w:t>
            </w:r>
          </w:p>
        </w:tc>
      </w:tr>
      <w:tr w:rsidR="00D70272">
        <w:trPr>
          <w:trHeight w:val="144"/>
        </w:trPr>
        <w:tc>
          <w:tcPr>
            <w:tcW w:w="1311" w:type="dxa"/>
            <w:vMerge w:val="restart"/>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1</w:t>
            </w:r>
          </w:p>
        </w:tc>
        <w:tc>
          <w:tcPr>
            <w:tcW w:w="0" w:type="auto"/>
            <w:gridSpan w:val="2"/>
            <w:tcMar>
              <w:top w:w="50" w:type="dxa"/>
              <w:left w:w="100" w:type="dxa"/>
            </w:tcMar>
            <w:vAlign w:val="center"/>
          </w:tcPr>
          <w:p w:rsidR="00D70272" w:rsidRDefault="00D66912">
            <w:pPr>
              <w:spacing w:after="0" w:line="360" w:lineRule="auto"/>
              <w:ind w:left="228"/>
            </w:pPr>
            <w:r>
              <w:rPr>
                <w:rFonts w:ascii="Times New Roman" w:hAnsi="Times New Roman"/>
                <w:color w:val="000000"/>
                <w:sz w:val="24"/>
              </w:rPr>
              <w:t>Человек – биосоциальный вид</w:t>
            </w:r>
          </w:p>
        </w:tc>
      </w:tr>
      <w:tr w:rsidR="00D70272">
        <w:trPr>
          <w:trHeight w:val="144"/>
        </w:trPr>
        <w:tc>
          <w:tcPr>
            <w:tcW w:w="0" w:type="auto"/>
            <w:vMerge/>
            <w:tcBorders>
              <w:top w:val="nil"/>
            </w:tcBorders>
            <w:tcMar>
              <w:top w:w="50" w:type="dxa"/>
              <w:left w:w="100" w:type="dxa"/>
            </w:tcMar>
          </w:tcPr>
          <w:p w:rsidR="00D70272" w:rsidRDefault="00D70272"/>
        </w:tc>
        <w:tc>
          <w:tcPr>
            <w:tcW w:w="3215"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1.1</w:t>
            </w:r>
          </w:p>
        </w:tc>
        <w:tc>
          <w:tcPr>
            <w:tcW w:w="6036" w:type="dxa"/>
            <w:tcMar>
              <w:top w:w="50" w:type="dxa"/>
              <w:left w:w="100" w:type="dxa"/>
            </w:tcMar>
            <w:vAlign w:val="center"/>
          </w:tcPr>
          <w:p w:rsidR="00D70272" w:rsidRDefault="00D66912">
            <w:pPr>
              <w:spacing w:after="0" w:line="360" w:lineRule="auto"/>
              <w:ind w:left="228"/>
              <w:jc w:val="both"/>
            </w:pPr>
            <w:r w:rsidRPr="00D80B61">
              <w:rPr>
                <w:rFonts w:ascii="Times New Roman" w:hAnsi="Times New Roman"/>
                <w:color w:val="000000"/>
                <w:sz w:val="24"/>
                <w:lang w:val="ru-RU"/>
              </w:rPr>
              <w:t xml:space="preserve">Науки о человеке (анатомия, физиология, психология, антропология, гигиена, санитария, экология человека). Методы изучения организма человека. Значение знаний о человеке для самопознания и сохранения здоровья. </w:t>
            </w:r>
            <w:r>
              <w:rPr>
                <w:rFonts w:ascii="Times New Roman" w:hAnsi="Times New Roman"/>
                <w:color w:val="000000"/>
                <w:sz w:val="24"/>
              </w:rPr>
              <w:t>Особенности человека как биосоциального существа</w:t>
            </w:r>
          </w:p>
        </w:tc>
      </w:tr>
      <w:tr w:rsidR="00D70272">
        <w:trPr>
          <w:trHeight w:val="144"/>
        </w:trPr>
        <w:tc>
          <w:tcPr>
            <w:tcW w:w="0" w:type="auto"/>
            <w:vMerge/>
            <w:tcBorders>
              <w:top w:val="nil"/>
            </w:tcBorders>
            <w:tcMar>
              <w:top w:w="50" w:type="dxa"/>
              <w:left w:w="100" w:type="dxa"/>
            </w:tcMar>
          </w:tcPr>
          <w:p w:rsidR="00D70272" w:rsidRDefault="00D70272"/>
        </w:tc>
        <w:tc>
          <w:tcPr>
            <w:tcW w:w="3215"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1.2</w:t>
            </w:r>
          </w:p>
        </w:tc>
        <w:tc>
          <w:tcPr>
            <w:tcW w:w="6036" w:type="dxa"/>
            <w:tcMar>
              <w:top w:w="50" w:type="dxa"/>
              <w:left w:w="100" w:type="dxa"/>
            </w:tcMar>
            <w:vAlign w:val="center"/>
          </w:tcPr>
          <w:p w:rsidR="00D70272" w:rsidRDefault="00D66912">
            <w:pPr>
              <w:spacing w:after="0" w:line="360" w:lineRule="auto"/>
              <w:ind w:left="228"/>
              <w:jc w:val="both"/>
            </w:pPr>
            <w:r w:rsidRPr="00D80B61">
              <w:rPr>
                <w:rFonts w:ascii="Times New Roman" w:hAnsi="Times New Roman"/>
                <w:color w:val="000000"/>
                <w:sz w:val="24"/>
                <w:lang w:val="ru-RU"/>
              </w:rPr>
              <w:t>Место человека в системе органического мира. Человек как часть природы. Систематическое положение современного человека. Сходство человека с млекопитающими. Отличие человека от приматов. Доказательства животного происхождения человека. Человек разумный.</w:t>
            </w:r>
            <w:r w:rsidRPr="00D80B61">
              <w:rPr>
                <w:rFonts w:ascii="Times New Roman" w:hAnsi="Times New Roman"/>
                <w:color w:val="000000"/>
                <w:sz w:val="24"/>
                <w:lang w:val="ru-RU"/>
              </w:rPr>
              <w:lastRenderedPageBreak/>
              <w:t xml:space="preserve"> Антропогенез, его этапы. Биологические и социальные факторы становления человека. </w:t>
            </w:r>
            <w:r>
              <w:rPr>
                <w:rFonts w:ascii="Times New Roman" w:hAnsi="Times New Roman"/>
                <w:color w:val="000000"/>
                <w:sz w:val="24"/>
              </w:rPr>
              <w:t>Человеческие расы</w:t>
            </w:r>
          </w:p>
        </w:tc>
      </w:tr>
      <w:tr w:rsidR="00D70272">
        <w:trPr>
          <w:trHeight w:val="144"/>
        </w:trPr>
        <w:tc>
          <w:tcPr>
            <w:tcW w:w="1311" w:type="dxa"/>
            <w:vMerge w:val="restart"/>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2</w:t>
            </w:r>
          </w:p>
        </w:tc>
        <w:tc>
          <w:tcPr>
            <w:tcW w:w="0" w:type="auto"/>
            <w:gridSpan w:val="2"/>
            <w:tcMar>
              <w:top w:w="50" w:type="dxa"/>
              <w:left w:w="100" w:type="dxa"/>
            </w:tcMar>
            <w:vAlign w:val="center"/>
          </w:tcPr>
          <w:p w:rsidR="00D70272" w:rsidRDefault="00D66912">
            <w:pPr>
              <w:spacing w:after="0" w:line="360" w:lineRule="auto"/>
              <w:ind w:left="228"/>
            </w:pPr>
            <w:r>
              <w:rPr>
                <w:rFonts w:ascii="Times New Roman" w:hAnsi="Times New Roman"/>
                <w:color w:val="000000"/>
                <w:sz w:val="24"/>
              </w:rPr>
              <w:t>Структура организма человека</w:t>
            </w:r>
          </w:p>
        </w:tc>
      </w:tr>
      <w:tr w:rsidR="00D70272">
        <w:trPr>
          <w:trHeight w:val="144"/>
        </w:trPr>
        <w:tc>
          <w:tcPr>
            <w:tcW w:w="0" w:type="auto"/>
            <w:vMerge/>
            <w:tcBorders>
              <w:top w:val="nil"/>
            </w:tcBorders>
            <w:tcMar>
              <w:top w:w="50" w:type="dxa"/>
              <w:left w:w="100" w:type="dxa"/>
            </w:tcMar>
          </w:tcPr>
          <w:p w:rsidR="00D70272" w:rsidRDefault="00D70272"/>
        </w:tc>
        <w:tc>
          <w:tcPr>
            <w:tcW w:w="3215"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2.1</w:t>
            </w:r>
          </w:p>
        </w:tc>
        <w:tc>
          <w:tcPr>
            <w:tcW w:w="6036" w:type="dxa"/>
            <w:tcMar>
              <w:top w:w="50" w:type="dxa"/>
              <w:left w:w="100" w:type="dxa"/>
            </w:tcMar>
            <w:vAlign w:val="center"/>
          </w:tcPr>
          <w:p w:rsidR="00D70272" w:rsidRDefault="00D66912">
            <w:pPr>
              <w:spacing w:after="0" w:line="360" w:lineRule="auto"/>
              <w:ind w:left="228"/>
              <w:jc w:val="both"/>
            </w:pPr>
            <w:r w:rsidRPr="00D80B61">
              <w:rPr>
                <w:rFonts w:ascii="Times New Roman" w:hAnsi="Times New Roman"/>
                <w:color w:val="000000"/>
                <w:sz w:val="24"/>
                <w:lang w:val="ru-RU"/>
              </w:rPr>
              <w:t>Строение и химический состав клетки. Обмен веществ и превращение энергии в клет</w:t>
            </w:r>
            <w:r w:rsidRPr="00D80B61">
              <w:rPr>
                <w:rFonts w:ascii="Times New Roman" w:hAnsi="Times New Roman"/>
                <w:color w:val="000000"/>
                <w:sz w:val="24"/>
                <w:lang w:val="ru-RU"/>
              </w:rPr>
              <w:lastRenderedPageBreak/>
              <w:t>к</w:t>
            </w:r>
            <w:r w:rsidRPr="00D80B61">
              <w:rPr>
                <w:rFonts w:ascii="Times New Roman" w:hAnsi="Times New Roman"/>
                <w:color w:val="000000"/>
                <w:sz w:val="24"/>
                <w:lang w:val="ru-RU"/>
              </w:rPr>
              <w:lastRenderedPageBreak/>
              <w:t xml:space="preserve">е. Многообразие клеток, их деление. Нуклеиновые кислоты. Гены. Хромосомы. Хромосомный набор. </w:t>
            </w:r>
            <w:r>
              <w:rPr>
                <w:rFonts w:ascii="Times New Roman" w:hAnsi="Times New Roman"/>
                <w:color w:val="000000"/>
                <w:sz w:val="24"/>
              </w:rPr>
              <w:t>Митоз, мейоз. Соматические и половые клетки. Стволовые клетки</w:t>
            </w:r>
          </w:p>
        </w:tc>
      </w:tr>
      <w:tr w:rsidR="00D70272">
        <w:trPr>
          <w:trHeight w:val="144"/>
        </w:trPr>
        <w:tc>
          <w:tcPr>
            <w:tcW w:w="0" w:type="auto"/>
            <w:vMerge/>
            <w:tcBorders>
              <w:top w:val="nil"/>
            </w:tcBorders>
            <w:tcMar>
              <w:top w:w="50" w:type="dxa"/>
              <w:left w:w="100" w:type="dxa"/>
            </w:tcMar>
          </w:tcPr>
          <w:p w:rsidR="00D70272" w:rsidRDefault="00D70272"/>
        </w:tc>
        <w:tc>
          <w:tcPr>
            <w:tcW w:w="3215"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2.2</w:t>
            </w:r>
          </w:p>
        </w:tc>
        <w:tc>
          <w:tcPr>
            <w:tcW w:w="6036" w:type="dxa"/>
            <w:tcMar>
              <w:top w:w="50" w:type="dxa"/>
              <w:left w:w="100" w:type="dxa"/>
            </w:tcMar>
            <w:vAlign w:val="center"/>
          </w:tcPr>
          <w:p w:rsidR="00D70272" w:rsidRDefault="00D66912">
            <w:pPr>
              <w:spacing w:after="0" w:line="360" w:lineRule="auto"/>
              <w:ind w:left="228"/>
              <w:jc w:val="both"/>
            </w:pPr>
            <w:r w:rsidRPr="00D80B61">
              <w:rPr>
                <w:rFonts w:ascii="Times New Roman" w:hAnsi="Times New Roman"/>
                <w:color w:val="000000"/>
                <w:sz w:val="24"/>
                <w:lang w:val="ru-RU"/>
              </w:rPr>
              <w:t xml:space="preserve">Типы тканей организма человека: эпителиальные, соединительные, мышечные, нервная. Свойства тканей, их функции. Органы и системы органов. Организм как единое целое. </w:t>
            </w:r>
            <w:r>
              <w:rPr>
                <w:rFonts w:ascii="Times New Roman" w:hAnsi="Times New Roman"/>
                <w:color w:val="000000"/>
                <w:sz w:val="24"/>
              </w:rPr>
              <w:t>Взаимосвязь органов и систем как основа гомеостаза</w:t>
            </w:r>
          </w:p>
        </w:tc>
      </w:tr>
      <w:tr w:rsidR="00D70272">
        <w:trPr>
          <w:trHeight w:val="144"/>
        </w:trPr>
        <w:tc>
          <w:tcPr>
            <w:tcW w:w="1311" w:type="dxa"/>
            <w:vMerge w:val="restart"/>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3</w:t>
            </w:r>
          </w:p>
        </w:tc>
        <w:tc>
          <w:tcPr>
            <w:tcW w:w="0" w:type="auto"/>
            <w:gridSpan w:val="2"/>
            <w:tcMar>
              <w:top w:w="50" w:type="dxa"/>
              <w:left w:w="100" w:type="dxa"/>
            </w:tcMar>
            <w:vAlign w:val="center"/>
          </w:tcPr>
          <w:p w:rsidR="00D70272" w:rsidRDefault="00D66912">
            <w:pPr>
              <w:spacing w:after="0" w:line="360" w:lineRule="auto"/>
              <w:ind w:left="228"/>
            </w:pPr>
            <w:r>
              <w:rPr>
                <w:rFonts w:ascii="Times New Roman" w:hAnsi="Times New Roman"/>
                <w:color w:val="000000"/>
                <w:sz w:val="24"/>
              </w:rPr>
              <w:t>Нейрогуморальная регуляция</w:t>
            </w:r>
          </w:p>
        </w:tc>
      </w:tr>
      <w:tr w:rsidR="00D70272" w:rsidRPr="00D80B61">
        <w:trPr>
          <w:trHeight w:val="144"/>
        </w:trPr>
        <w:tc>
          <w:tcPr>
            <w:tcW w:w="0" w:type="auto"/>
            <w:vMerge/>
            <w:tcBorders>
              <w:top w:val="nil"/>
            </w:tcBorders>
            <w:tcMar>
              <w:top w:w="50" w:type="dxa"/>
              <w:left w:w="100" w:type="dxa"/>
            </w:tcMar>
          </w:tcPr>
          <w:p w:rsidR="00D70272" w:rsidRDefault="00D70272"/>
        </w:tc>
        <w:tc>
          <w:tcPr>
            <w:tcW w:w="3215"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3.1</w:t>
            </w:r>
          </w:p>
        </w:tc>
        <w:tc>
          <w:tcPr>
            <w:tcW w:w="6036" w:type="dxa"/>
            <w:tcMar>
              <w:top w:w="50" w:type="dxa"/>
              <w:left w:w="100" w:type="dxa"/>
            </w:tcMar>
            <w:vAlign w:val="center"/>
          </w:tcPr>
          <w:p w:rsidR="00D70272" w:rsidRPr="00D80B61" w:rsidRDefault="00D66912">
            <w:pPr>
              <w:spacing w:after="0" w:line="360" w:lineRule="auto"/>
              <w:ind w:left="228"/>
              <w:jc w:val="both"/>
              <w:rPr>
                <w:lang w:val="ru-RU"/>
              </w:rPr>
            </w:pPr>
            <w:r w:rsidRPr="00D80B61">
              <w:rPr>
                <w:rFonts w:ascii="Times New Roman" w:hAnsi="Times New Roman"/>
                <w:color w:val="000000"/>
                <w:sz w:val="24"/>
                <w:lang w:val="ru-RU"/>
              </w:rPr>
              <w:t>Нервная система человека, её организация и значение. Нейроны, нервы, нервные узлы. Рефлекс. Рефлекторная дуга. Рецепторы. Двухнейронные и трёхнейронные рефлекторные дуги. Спинной мозг, его строение и функции. Рефлексы спинного мозга. Головной мозг, его строение и функции. Большие полушария. Рефлексы головного мозга. Безусловные (врождённые) и условные (приобретённые) рефлексы. Соматическая нервная система. Вегетативная (автономная) нервная система. Нервная система как единое целое. Нарушения в работе нервной системы</w:t>
            </w:r>
          </w:p>
        </w:tc>
      </w:tr>
      <w:tr w:rsidR="00D70272" w:rsidRPr="00D80B61">
        <w:trPr>
          <w:trHeight w:val="144"/>
        </w:trPr>
        <w:tc>
          <w:tcPr>
            <w:tcW w:w="0" w:type="auto"/>
            <w:vMerge/>
            <w:tcBorders>
              <w:top w:val="nil"/>
            </w:tcBorders>
            <w:tcMar>
              <w:top w:w="50" w:type="dxa"/>
              <w:left w:w="100" w:type="dxa"/>
            </w:tcMar>
          </w:tcPr>
          <w:p w:rsidR="00D70272" w:rsidRPr="00D80B61" w:rsidRDefault="00D70272">
            <w:pPr>
              <w:rPr>
                <w:lang w:val="ru-RU"/>
              </w:rPr>
            </w:pPr>
          </w:p>
        </w:tc>
        <w:tc>
          <w:tcPr>
            <w:tcW w:w="3215"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3.2</w:t>
            </w:r>
          </w:p>
        </w:tc>
        <w:tc>
          <w:tcPr>
            <w:tcW w:w="6036" w:type="dxa"/>
            <w:tcMar>
              <w:top w:w="50" w:type="dxa"/>
              <w:left w:w="100" w:type="dxa"/>
            </w:tcMar>
            <w:vAlign w:val="center"/>
          </w:tcPr>
          <w:p w:rsidR="00D70272" w:rsidRPr="00D80B61" w:rsidRDefault="00D66912">
            <w:pPr>
              <w:spacing w:after="0" w:line="360" w:lineRule="auto"/>
              <w:ind w:left="228"/>
              <w:jc w:val="both"/>
              <w:rPr>
                <w:lang w:val="ru-RU"/>
              </w:rPr>
            </w:pPr>
            <w:r w:rsidRPr="00D80B61">
              <w:rPr>
                <w:rFonts w:ascii="Times New Roman" w:hAnsi="Times New Roman"/>
                <w:color w:val="000000"/>
                <w:sz w:val="24"/>
                <w:lang w:val="ru-RU"/>
              </w:rPr>
              <w:t>Гуморальная регуляция функций. Эндокринная система. Железы внутренней с</w:t>
            </w:r>
            <w:r w:rsidRPr="00D80B61">
              <w:rPr>
                <w:rFonts w:ascii="Times New Roman" w:hAnsi="Times New Roman"/>
                <w:color w:val="000000"/>
                <w:sz w:val="24"/>
                <w:lang w:val="ru-RU"/>
              </w:rPr>
              <w:lastRenderedPageBreak/>
              <w:t>екреции. Железы смешанной секреции. Гормоны, их роль в регуляции физиологических функций организма, роста и развития. Нарушение в работе эндокринных желёз. Особенности рефлекторной и гуморальной регуляции функций организма</w:t>
            </w:r>
          </w:p>
        </w:tc>
      </w:tr>
      <w:tr w:rsidR="00D70272">
        <w:trPr>
          <w:trHeight w:val="144"/>
        </w:trPr>
        <w:tc>
          <w:tcPr>
            <w:tcW w:w="1311" w:type="dxa"/>
            <w:vMerge w:val="restart"/>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4</w:t>
            </w:r>
          </w:p>
        </w:tc>
        <w:tc>
          <w:tcPr>
            <w:tcW w:w="0" w:type="auto"/>
            <w:gridSpan w:val="2"/>
            <w:tcMar>
              <w:top w:w="50" w:type="dxa"/>
              <w:left w:w="100" w:type="dxa"/>
            </w:tcMar>
            <w:vAlign w:val="center"/>
          </w:tcPr>
          <w:p w:rsidR="00D70272" w:rsidRDefault="00D66912">
            <w:pPr>
              <w:spacing w:after="0" w:line="360" w:lineRule="auto"/>
              <w:ind w:left="228"/>
            </w:pPr>
            <w:r>
              <w:rPr>
                <w:rFonts w:ascii="Times New Roman" w:hAnsi="Times New Roman"/>
                <w:color w:val="000000"/>
                <w:sz w:val="24"/>
              </w:rPr>
              <w:t>Опора и движение</w:t>
            </w:r>
          </w:p>
        </w:tc>
      </w:tr>
      <w:tr w:rsidR="00D70272">
        <w:trPr>
          <w:trHeight w:val="144"/>
        </w:trPr>
        <w:tc>
          <w:tcPr>
            <w:tcW w:w="0" w:type="auto"/>
            <w:vMerge/>
            <w:tcBorders>
              <w:top w:val="nil"/>
            </w:tcBorders>
            <w:tcMar>
              <w:top w:w="50" w:type="dxa"/>
              <w:left w:w="100" w:type="dxa"/>
            </w:tcMar>
          </w:tcPr>
          <w:p w:rsidR="00D70272" w:rsidRDefault="00D70272"/>
        </w:tc>
        <w:tc>
          <w:tcPr>
            <w:tcW w:w="3215"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4.1</w:t>
            </w:r>
          </w:p>
        </w:tc>
        <w:tc>
          <w:tcPr>
            <w:tcW w:w="6036" w:type="dxa"/>
            <w:tcMar>
              <w:top w:w="50" w:type="dxa"/>
              <w:left w:w="100" w:type="dxa"/>
            </w:tcMar>
            <w:vAlign w:val="center"/>
          </w:tcPr>
          <w:p w:rsidR="00D70272" w:rsidRDefault="00D66912">
            <w:pPr>
              <w:spacing w:after="0" w:line="360" w:lineRule="auto"/>
              <w:ind w:left="228"/>
              <w:jc w:val="both"/>
            </w:pPr>
            <w:r w:rsidRPr="00D80B61">
              <w:rPr>
                <w:rFonts w:ascii="Times New Roman" w:hAnsi="Times New Roman"/>
                <w:color w:val="000000"/>
                <w:sz w:val="24"/>
                <w:lang w:val="ru-RU"/>
              </w:rPr>
              <w:t>Значение опорно-двигательного аппарата. Скелет человека, строение его отделов и функции. Кости, их химический состав, строение. Типы костей. Рост косте</w:t>
            </w:r>
            <w:r w:rsidRPr="00D80B61">
              <w:rPr>
                <w:rFonts w:ascii="Times New Roman" w:hAnsi="Times New Roman"/>
                <w:color w:val="000000"/>
                <w:sz w:val="24"/>
                <w:lang w:val="ru-RU"/>
              </w:rPr>
              <w:lastRenderedPageBreak/>
              <w:t>й</w:t>
            </w:r>
            <w:r w:rsidRPr="00D80B61">
              <w:rPr>
                <w:rFonts w:ascii="Times New Roman" w:hAnsi="Times New Roman"/>
                <w:color w:val="000000"/>
                <w:sz w:val="24"/>
                <w:lang w:val="ru-RU"/>
              </w:rPr>
              <w:lastRenderedPageBreak/>
              <w:t xml:space="preserve"> в длину и толщину. Соединение костей. Скелет головы. Скелет туловища. Скелет конечностей и их поясов. </w:t>
            </w:r>
            <w:r>
              <w:rPr>
                <w:rFonts w:ascii="Times New Roman" w:hAnsi="Times New Roman"/>
                <w:color w:val="000000"/>
                <w:sz w:val="24"/>
              </w:rPr>
              <w:t>Особенности скелета человека, связанные с прямохождением и трудовой деятельностью</w:t>
            </w:r>
          </w:p>
        </w:tc>
      </w:tr>
      <w:tr w:rsidR="00D70272">
        <w:trPr>
          <w:trHeight w:val="144"/>
        </w:trPr>
        <w:tc>
          <w:tcPr>
            <w:tcW w:w="0" w:type="auto"/>
            <w:vMerge/>
            <w:tcBorders>
              <w:top w:val="nil"/>
            </w:tcBorders>
            <w:tcMar>
              <w:top w:w="50" w:type="dxa"/>
              <w:left w:w="100" w:type="dxa"/>
            </w:tcMar>
          </w:tcPr>
          <w:p w:rsidR="00D70272" w:rsidRDefault="00D70272"/>
        </w:tc>
        <w:tc>
          <w:tcPr>
            <w:tcW w:w="3215"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4.2</w:t>
            </w:r>
          </w:p>
        </w:tc>
        <w:tc>
          <w:tcPr>
            <w:tcW w:w="6036" w:type="dxa"/>
            <w:tcMar>
              <w:top w:w="50" w:type="dxa"/>
              <w:left w:w="100" w:type="dxa"/>
            </w:tcMar>
            <w:vAlign w:val="center"/>
          </w:tcPr>
          <w:p w:rsidR="00D70272" w:rsidRDefault="00D66912">
            <w:pPr>
              <w:spacing w:after="0" w:line="360" w:lineRule="auto"/>
              <w:ind w:left="228"/>
              <w:jc w:val="both"/>
            </w:pPr>
            <w:r w:rsidRPr="00D80B61">
              <w:rPr>
                <w:rFonts w:ascii="Times New Roman" w:hAnsi="Times New Roman"/>
                <w:color w:val="000000"/>
                <w:sz w:val="24"/>
                <w:lang w:val="ru-RU"/>
              </w:rPr>
              <w:t xml:space="preserve">Мышечная система. Строение и функции скелетных мышц. Работа мышц: статическая и динамическая; мышцы сгибатели и разгибатели. </w:t>
            </w:r>
            <w:r>
              <w:rPr>
                <w:rFonts w:ascii="Times New Roman" w:hAnsi="Times New Roman"/>
                <w:color w:val="000000"/>
                <w:sz w:val="24"/>
              </w:rPr>
              <w:t>Утомление мышц. Гиподинамия. Роль двигательной активности в сохранении здоровья</w:t>
            </w:r>
          </w:p>
        </w:tc>
      </w:tr>
      <w:tr w:rsidR="00D70272">
        <w:trPr>
          <w:trHeight w:val="144"/>
        </w:trPr>
        <w:tc>
          <w:tcPr>
            <w:tcW w:w="0" w:type="auto"/>
            <w:vMerge/>
            <w:tcBorders>
              <w:top w:val="nil"/>
            </w:tcBorders>
            <w:tcMar>
              <w:top w:w="50" w:type="dxa"/>
              <w:left w:w="100" w:type="dxa"/>
            </w:tcMar>
          </w:tcPr>
          <w:p w:rsidR="00D70272" w:rsidRDefault="00D70272"/>
        </w:tc>
        <w:tc>
          <w:tcPr>
            <w:tcW w:w="3215"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4.3</w:t>
            </w:r>
          </w:p>
        </w:tc>
        <w:tc>
          <w:tcPr>
            <w:tcW w:w="6036" w:type="dxa"/>
            <w:tcMar>
              <w:top w:w="50" w:type="dxa"/>
              <w:left w:w="100" w:type="dxa"/>
            </w:tcMar>
            <w:vAlign w:val="center"/>
          </w:tcPr>
          <w:p w:rsidR="00D70272" w:rsidRDefault="00D66912">
            <w:pPr>
              <w:spacing w:after="0" w:line="360" w:lineRule="auto"/>
              <w:ind w:left="228"/>
              <w:jc w:val="both"/>
            </w:pPr>
            <w:r w:rsidRPr="00D80B61">
              <w:rPr>
                <w:rFonts w:ascii="Times New Roman" w:hAnsi="Times New Roman"/>
                <w:color w:val="000000"/>
                <w:sz w:val="24"/>
                <w:lang w:val="ru-RU"/>
              </w:rPr>
              <w:t xml:space="preserve">Нарушения опорно-двигательной системы. Возрастные изменения в строении костей. Нарушение осанки. Предупреждение искривления позвоночника и развития плоскостопия. Профилактика травматизма. </w:t>
            </w:r>
            <w:r>
              <w:rPr>
                <w:rFonts w:ascii="Times New Roman" w:hAnsi="Times New Roman"/>
                <w:color w:val="000000"/>
                <w:sz w:val="24"/>
              </w:rPr>
              <w:t>Первая помощь при травмах опорно-двигательного аппарата</w:t>
            </w:r>
          </w:p>
        </w:tc>
      </w:tr>
      <w:tr w:rsidR="00D70272">
        <w:trPr>
          <w:trHeight w:val="144"/>
        </w:trPr>
        <w:tc>
          <w:tcPr>
            <w:tcW w:w="1311" w:type="dxa"/>
            <w:vMerge w:val="restart"/>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5</w:t>
            </w:r>
          </w:p>
        </w:tc>
        <w:tc>
          <w:tcPr>
            <w:tcW w:w="0" w:type="auto"/>
            <w:gridSpan w:val="2"/>
            <w:tcMar>
              <w:top w:w="50" w:type="dxa"/>
              <w:left w:w="100" w:type="dxa"/>
            </w:tcMar>
            <w:vAlign w:val="center"/>
          </w:tcPr>
          <w:p w:rsidR="00D70272" w:rsidRDefault="00D66912">
            <w:pPr>
              <w:spacing w:after="0" w:line="360" w:lineRule="auto"/>
              <w:ind w:left="228"/>
            </w:pPr>
            <w:r>
              <w:rPr>
                <w:rFonts w:ascii="Times New Roman" w:hAnsi="Times New Roman"/>
                <w:color w:val="000000"/>
                <w:sz w:val="24"/>
              </w:rPr>
              <w:t>Внутренняя среда организма</w:t>
            </w:r>
          </w:p>
        </w:tc>
      </w:tr>
      <w:tr w:rsidR="00D70272">
        <w:trPr>
          <w:trHeight w:val="144"/>
        </w:trPr>
        <w:tc>
          <w:tcPr>
            <w:tcW w:w="0" w:type="auto"/>
            <w:vMerge/>
            <w:tcBorders>
              <w:top w:val="nil"/>
            </w:tcBorders>
            <w:tcMar>
              <w:top w:w="50" w:type="dxa"/>
              <w:left w:w="100" w:type="dxa"/>
            </w:tcMar>
          </w:tcPr>
          <w:p w:rsidR="00D70272" w:rsidRDefault="00D70272"/>
        </w:tc>
        <w:tc>
          <w:tcPr>
            <w:tcW w:w="3215"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5.1</w:t>
            </w:r>
          </w:p>
        </w:tc>
        <w:tc>
          <w:tcPr>
            <w:tcW w:w="6036" w:type="dxa"/>
            <w:tcMar>
              <w:top w:w="50" w:type="dxa"/>
              <w:left w:w="100" w:type="dxa"/>
            </w:tcMar>
            <w:vAlign w:val="center"/>
          </w:tcPr>
          <w:p w:rsidR="00D70272" w:rsidRDefault="00D66912">
            <w:pPr>
              <w:spacing w:after="0" w:line="360" w:lineRule="auto"/>
              <w:ind w:left="228"/>
              <w:jc w:val="both"/>
            </w:pPr>
            <w:r w:rsidRPr="00D80B61">
              <w:rPr>
                <w:rFonts w:ascii="Times New Roman" w:hAnsi="Times New Roman"/>
                <w:color w:val="000000"/>
                <w:sz w:val="24"/>
                <w:lang w:val="ru-RU"/>
              </w:rPr>
              <w:t>Внутренняя среда и её функции. Форменные элементы крови: эритроциты, лейкоциты и тромбоциты. Малокровие, его причины. Красный костный мозг, его роль в организме. Плазма крови. Постоя</w:t>
            </w:r>
            <w:r w:rsidRPr="00D80B61">
              <w:rPr>
                <w:rFonts w:ascii="Times New Roman" w:hAnsi="Times New Roman"/>
                <w:color w:val="000000"/>
                <w:sz w:val="24"/>
                <w:lang w:val="ru-RU"/>
              </w:rPr>
              <w:lastRenderedPageBreak/>
              <w:t>нство вну</w:t>
            </w:r>
            <w:r w:rsidRPr="00D80B61">
              <w:rPr>
                <w:rFonts w:ascii="Times New Roman" w:hAnsi="Times New Roman"/>
                <w:color w:val="000000"/>
                <w:sz w:val="24"/>
                <w:lang w:val="ru-RU"/>
              </w:rPr>
              <w:lastRenderedPageBreak/>
              <w:t>т</w:t>
            </w:r>
            <w:r w:rsidRPr="00D80B61">
              <w:rPr>
                <w:rFonts w:ascii="Times New Roman" w:hAnsi="Times New Roman"/>
                <w:color w:val="000000"/>
                <w:sz w:val="24"/>
                <w:lang w:val="ru-RU"/>
              </w:rPr>
              <w:lastRenderedPageBreak/>
              <w:t xml:space="preserve">ренней среды (гомеостаз). Свёртывание крови. Группы крови. </w:t>
            </w:r>
            <w:r>
              <w:rPr>
                <w:rFonts w:ascii="Times New Roman" w:hAnsi="Times New Roman"/>
                <w:color w:val="000000"/>
                <w:sz w:val="24"/>
              </w:rPr>
              <w:t>Резус-фактор. Переливание крови. Донорство</w:t>
            </w:r>
          </w:p>
        </w:tc>
      </w:tr>
      <w:tr w:rsidR="00D70272" w:rsidRPr="00D80B61">
        <w:trPr>
          <w:trHeight w:val="144"/>
        </w:trPr>
        <w:tc>
          <w:tcPr>
            <w:tcW w:w="0" w:type="auto"/>
            <w:vMerge/>
            <w:tcBorders>
              <w:top w:val="nil"/>
            </w:tcBorders>
            <w:tcMar>
              <w:top w:w="50" w:type="dxa"/>
              <w:left w:w="100" w:type="dxa"/>
            </w:tcMar>
          </w:tcPr>
          <w:p w:rsidR="00D70272" w:rsidRDefault="00D70272"/>
        </w:tc>
        <w:tc>
          <w:tcPr>
            <w:tcW w:w="3215"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5.2</w:t>
            </w:r>
          </w:p>
        </w:tc>
        <w:tc>
          <w:tcPr>
            <w:tcW w:w="6036" w:type="dxa"/>
            <w:tcMar>
              <w:top w:w="50" w:type="dxa"/>
              <w:left w:w="100" w:type="dxa"/>
            </w:tcMar>
            <w:vAlign w:val="center"/>
          </w:tcPr>
          <w:p w:rsidR="00D70272" w:rsidRPr="00D80B61" w:rsidRDefault="00D66912">
            <w:pPr>
              <w:spacing w:after="0" w:line="360" w:lineRule="auto"/>
              <w:ind w:left="228"/>
              <w:jc w:val="both"/>
              <w:rPr>
                <w:lang w:val="ru-RU"/>
              </w:rPr>
            </w:pPr>
            <w:r w:rsidRPr="00D80B61">
              <w:rPr>
                <w:rFonts w:ascii="Times New Roman" w:hAnsi="Times New Roman"/>
                <w:color w:val="000000"/>
                <w:sz w:val="24"/>
                <w:lang w:val="ru-RU"/>
              </w:rPr>
              <w:t>Иммунитет и его виды. Факторы, влияющие на иммунитет (приобретённые иммунодефициты): радиационное облучение, химическое отравление, голодание, воспаление, вирусные заболевания, ВИЧ-инфекция. Вилочковая железа, лимфатические узлы. Вакцины и лечебные сыворотки. Значение работ Л. Пастера и И.И. Мечникова по изучению иммунитета</w:t>
            </w:r>
          </w:p>
        </w:tc>
      </w:tr>
      <w:tr w:rsidR="00D70272">
        <w:trPr>
          <w:trHeight w:val="144"/>
        </w:trPr>
        <w:tc>
          <w:tcPr>
            <w:tcW w:w="1311" w:type="dxa"/>
            <w:vMerge w:val="restart"/>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6</w:t>
            </w:r>
          </w:p>
        </w:tc>
        <w:tc>
          <w:tcPr>
            <w:tcW w:w="0" w:type="auto"/>
            <w:gridSpan w:val="2"/>
            <w:tcMar>
              <w:top w:w="50" w:type="dxa"/>
              <w:left w:w="100" w:type="dxa"/>
            </w:tcMar>
            <w:vAlign w:val="center"/>
          </w:tcPr>
          <w:p w:rsidR="00D70272" w:rsidRDefault="00D66912">
            <w:pPr>
              <w:spacing w:after="0" w:line="360" w:lineRule="auto"/>
              <w:ind w:left="228"/>
            </w:pPr>
            <w:r>
              <w:rPr>
                <w:rFonts w:ascii="Times New Roman" w:hAnsi="Times New Roman"/>
                <w:color w:val="000000"/>
                <w:sz w:val="24"/>
              </w:rPr>
              <w:t>Кровообращение</w:t>
            </w:r>
          </w:p>
        </w:tc>
      </w:tr>
      <w:tr w:rsidR="00D70272">
        <w:trPr>
          <w:trHeight w:val="144"/>
        </w:trPr>
        <w:tc>
          <w:tcPr>
            <w:tcW w:w="0" w:type="auto"/>
            <w:vMerge/>
            <w:tcBorders>
              <w:top w:val="nil"/>
            </w:tcBorders>
            <w:tcMar>
              <w:top w:w="50" w:type="dxa"/>
              <w:left w:w="100" w:type="dxa"/>
            </w:tcMar>
          </w:tcPr>
          <w:p w:rsidR="00D70272" w:rsidRDefault="00D70272"/>
        </w:tc>
        <w:tc>
          <w:tcPr>
            <w:tcW w:w="3215"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6.1</w:t>
            </w:r>
          </w:p>
        </w:tc>
        <w:tc>
          <w:tcPr>
            <w:tcW w:w="6036" w:type="dxa"/>
            <w:tcMar>
              <w:top w:w="50" w:type="dxa"/>
              <w:left w:w="100" w:type="dxa"/>
            </w:tcMar>
            <w:vAlign w:val="center"/>
          </w:tcPr>
          <w:p w:rsidR="00D70272" w:rsidRDefault="00D66912">
            <w:pPr>
              <w:spacing w:after="0" w:line="360" w:lineRule="auto"/>
              <w:ind w:left="228"/>
              <w:jc w:val="both"/>
            </w:pPr>
            <w:r w:rsidRPr="00D80B61">
              <w:rPr>
                <w:rFonts w:ascii="Times New Roman" w:hAnsi="Times New Roman"/>
                <w:color w:val="000000"/>
                <w:sz w:val="24"/>
                <w:lang w:val="ru-RU"/>
              </w:rPr>
              <w:t xml:space="preserve">Органы кровообращения. Строение и работа сердца. Автоматизм сердца. Сердечный цикл, его длительность. Большой и малый круги кровообращения. Движение крови по сосудам. Пульс. </w:t>
            </w:r>
            <w:r>
              <w:rPr>
                <w:rFonts w:ascii="Times New Roman" w:hAnsi="Times New Roman"/>
                <w:color w:val="000000"/>
                <w:sz w:val="24"/>
              </w:rPr>
              <w:t>Лимфатическая система, лимфоотток. Регуляция деятельности сердца и сосудов</w:t>
            </w:r>
          </w:p>
        </w:tc>
      </w:tr>
      <w:tr w:rsidR="00D70272">
        <w:trPr>
          <w:trHeight w:val="144"/>
        </w:trPr>
        <w:tc>
          <w:tcPr>
            <w:tcW w:w="0" w:type="auto"/>
            <w:vMerge/>
            <w:tcBorders>
              <w:top w:val="nil"/>
            </w:tcBorders>
            <w:tcMar>
              <w:top w:w="50" w:type="dxa"/>
              <w:left w:w="100" w:type="dxa"/>
            </w:tcMar>
          </w:tcPr>
          <w:p w:rsidR="00D70272" w:rsidRDefault="00D70272"/>
        </w:tc>
        <w:tc>
          <w:tcPr>
            <w:tcW w:w="3215"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6.2</w:t>
            </w:r>
          </w:p>
        </w:tc>
        <w:tc>
          <w:tcPr>
            <w:tcW w:w="6036" w:type="dxa"/>
            <w:tcMar>
              <w:top w:w="50" w:type="dxa"/>
              <w:left w:w="100" w:type="dxa"/>
            </w:tcMar>
            <w:vAlign w:val="center"/>
          </w:tcPr>
          <w:p w:rsidR="00D70272" w:rsidRDefault="00D66912">
            <w:pPr>
              <w:spacing w:after="0" w:line="360" w:lineRule="auto"/>
              <w:ind w:left="228"/>
              <w:jc w:val="both"/>
            </w:pPr>
            <w:r w:rsidRPr="00D80B61">
              <w:rPr>
                <w:rFonts w:ascii="Times New Roman" w:hAnsi="Times New Roman"/>
                <w:color w:val="000000"/>
                <w:sz w:val="24"/>
                <w:lang w:val="ru-RU"/>
              </w:rPr>
              <w:t xml:space="preserve">Гигиена сердечно-сосудистой системы. Профилактика сердечно-сосудистых заболеваний. </w:t>
            </w:r>
            <w:r>
              <w:rPr>
                <w:rFonts w:ascii="Times New Roman" w:hAnsi="Times New Roman"/>
                <w:color w:val="000000"/>
                <w:sz w:val="24"/>
              </w:rPr>
              <w:t>Первая помощь при кровотечениях</w:t>
            </w:r>
          </w:p>
        </w:tc>
      </w:tr>
      <w:tr w:rsidR="00D70272">
        <w:trPr>
          <w:trHeight w:val="144"/>
        </w:trPr>
        <w:tc>
          <w:tcPr>
            <w:tcW w:w="1311" w:type="dxa"/>
            <w:vMerge w:val="restart"/>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7</w:t>
            </w:r>
          </w:p>
        </w:tc>
        <w:tc>
          <w:tcPr>
            <w:tcW w:w="0" w:type="auto"/>
            <w:gridSpan w:val="2"/>
            <w:tcMar>
              <w:top w:w="50" w:type="dxa"/>
              <w:left w:w="100" w:type="dxa"/>
            </w:tcMar>
            <w:vAlign w:val="center"/>
          </w:tcPr>
          <w:p w:rsidR="00D70272" w:rsidRDefault="00D66912">
            <w:pPr>
              <w:spacing w:after="0" w:line="360" w:lineRule="auto"/>
              <w:ind w:left="228"/>
            </w:pPr>
            <w:r>
              <w:rPr>
                <w:rFonts w:ascii="Times New Roman" w:hAnsi="Times New Roman"/>
                <w:color w:val="000000"/>
                <w:sz w:val="24"/>
              </w:rPr>
              <w:t>Дыхание</w:t>
            </w:r>
          </w:p>
        </w:tc>
      </w:tr>
      <w:tr w:rsidR="00D70272">
        <w:trPr>
          <w:trHeight w:val="144"/>
        </w:trPr>
        <w:tc>
          <w:tcPr>
            <w:tcW w:w="0" w:type="auto"/>
            <w:vMerge/>
            <w:tcBorders>
              <w:top w:val="nil"/>
            </w:tcBorders>
            <w:tcMar>
              <w:top w:w="50" w:type="dxa"/>
              <w:left w:w="100" w:type="dxa"/>
            </w:tcMar>
          </w:tcPr>
          <w:p w:rsidR="00D70272" w:rsidRDefault="00D70272"/>
        </w:tc>
        <w:tc>
          <w:tcPr>
            <w:tcW w:w="3215"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7.1</w:t>
            </w:r>
          </w:p>
        </w:tc>
        <w:tc>
          <w:tcPr>
            <w:tcW w:w="6036" w:type="dxa"/>
            <w:tcMar>
              <w:top w:w="50" w:type="dxa"/>
              <w:left w:w="100" w:type="dxa"/>
            </w:tcMar>
            <w:vAlign w:val="center"/>
          </w:tcPr>
          <w:p w:rsidR="00D70272" w:rsidRDefault="00D66912">
            <w:pPr>
              <w:spacing w:after="0" w:line="360" w:lineRule="auto"/>
              <w:ind w:left="228"/>
              <w:jc w:val="both"/>
            </w:pPr>
            <w:r w:rsidRPr="00D80B61">
              <w:rPr>
                <w:rFonts w:ascii="Times New Roman" w:hAnsi="Times New Roman"/>
                <w:color w:val="000000"/>
                <w:sz w:val="24"/>
                <w:lang w:val="ru-RU"/>
              </w:rPr>
              <w:t xml:space="preserve">Дыхание и его значение. Органы дыхания. Лёгкие. Взаимосвязь строения и функций органов дыхания. Газообмен в лёгких и тканях. Жизненная ёмкость лёгких. Механизмы дыхания. </w:t>
            </w:r>
            <w:r>
              <w:rPr>
                <w:rFonts w:ascii="Times New Roman" w:hAnsi="Times New Roman"/>
                <w:color w:val="000000"/>
                <w:sz w:val="24"/>
              </w:rPr>
              <w:t>Дыхательные движения. Регуляция дыхания</w:t>
            </w:r>
          </w:p>
        </w:tc>
      </w:tr>
      <w:tr w:rsidR="00D70272">
        <w:trPr>
          <w:trHeight w:val="144"/>
        </w:trPr>
        <w:tc>
          <w:tcPr>
            <w:tcW w:w="0" w:type="auto"/>
            <w:vMerge/>
            <w:tcBorders>
              <w:top w:val="nil"/>
            </w:tcBorders>
            <w:tcMar>
              <w:top w:w="50" w:type="dxa"/>
              <w:left w:w="100" w:type="dxa"/>
            </w:tcMar>
          </w:tcPr>
          <w:p w:rsidR="00D70272" w:rsidRDefault="00D70272"/>
        </w:tc>
        <w:tc>
          <w:tcPr>
            <w:tcW w:w="3215"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7.2</w:t>
            </w:r>
          </w:p>
        </w:tc>
        <w:tc>
          <w:tcPr>
            <w:tcW w:w="6036" w:type="dxa"/>
            <w:tcMar>
              <w:top w:w="50" w:type="dxa"/>
              <w:left w:w="100" w:type="dxa"/>
            </w:tcMar>
            <w:vAlign w:val="center"/>
          </w:tcPr>
          <w:p w:rsidR="00D70272" w:rsidRDefault="00D66912">
            <w:pPr>
              <w:spacing w:after="0" w:line="360" w:lineRule="auto"/>
              <w:ind w:left="228"/>
              <w:jc w:val="both"/>
            </w:pPr>
            <w:r w:rsidRPr="00D80B61">
              <w:rPr>
                <w:rFonts w:ascii="Times New Roman" w:hAnsi="Times New Roman"/>
                <w:color w:val="000000"/>
                <w:sz w:val="24"/>
                <w:lang w:val="ru-RU"/>
              </w:rPr>
              <w:t>Инфекционные болезни, передающиеся через воздух, предупреждение воздушно-капельных инфекций. Вред табакокурения, употреблени</w:t>
            </w:r>
            <w:r w:rsidRPr="00D80B61">
              <w:rPr>
                <w:rFonts w:ascii="Times New Roman" w:hAnsi="Times New Roman"/>
                <w:color w:val="000000"/>
                <w:sz w:val="24"/>
                <w:lang w:val="ru-RU"/>
              </w:rPr>
              <w:lastRenderedPageBreak/>
              <w:t xml:space="preserve">я наркотических и психотропных веществ. Реанимация. Охрана воздушной среды. </w:t>
            </w:r>
            <w:r>
              <w:rPr>
                <w:rFonts w:ascii="Times New Roman" w:hAnsi="Times New Roman"/>
                <w:color w:val="000000"/>
                <w:sz w:val="24"/>
              </w:rPr>
              <w:t xml:space="preserve">Оказание первой помощи при поражении органов </w:t>
            </w:r>
            <w:r>
              <w:rPr>
                <w:rFonts w:ascii="Times New Roman" w:hAnsi="Times New Roman"/>
                <w:color w:val="000000"/>
                <w:sz w:val="24"/>
              </w:rPr>
              <w:t>дыхания</w:t>
            </w:r>
          </w:p>
        </w:tc>
      </w:tr>
      <w:tr w:rsidR="00D70272">
        <w:trPr>
          <w:trHeight w:val="144"/>
        </w:trPr>
        <w:tc>
          <w:tcPr>
            <w:tcW w:w="1311" w:type="dxa"/>
            <w:vMerge w:val="restart"/>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8</w:t>
            </w:r>
          </w:p>
        </w:tc>
        <w:tc>
          <w:tcPr>
            <w:tcW w:w="0" w:type="auto"/>
            <w:gridSpan w:val="2"/>
            <w:tcMar>
              <w:top w:w="50" w:type="dxa"/>
              <w:left w:w="100" w:type="dxa"/>
            </w:tcMar>
            <w:vAlign w:val="center"/>
          </w:tcPr>
          <w:p w:rsidR="00D70272" w:rsidRDefault="00D66912">
            <w:pPr>
              <w:spacing w:after="0" w:line="360" w:lineRule="auto"/>
              <w:ind w:left="228"/>
            </w:pPr>
            <w:r>
              <w:rPr>
                <w:rFonts w:ascii="Times New Roman" w:hAnsi="Times New Roman"/>
                <w:color w:val="000000"/>
                <w:sz w:val="24"/>
              </w:rPr>
              <w:t>Питание и пищеварение</w:t>
            </w:r>
          </w:p>
        </w:tc>
      </w:tr>
      <w:tr w:rsidR="00D70272" w:rsidRPr="00D80B61">
        <w:trPr>
          <w:trHeight w:val="144"/>
        </w:trPr>
        <w:tc>
          <w:tcPr>
            <w:tcW w:w="0" w:type="auto"/>
            <w:vMerge/>
            <w:tcBorders>
              <w:top w:val="nil"/>
            </w:tcBorders>
            <w:tcMar>
              <w:top w:w="50" w:type="dxa"/>
              <w:left w:w="100" w:type="dxa"/>
            </w:tcMar>
          </w:tcPr>
          <w:p w:rsidR="00D70272" w:rsidRDefault="00D70272"/>
        </w:tc>
        <w:tc>
          <w:tcPr>
            <w:tcW w:w="3215"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8.1</w:t>
            </w:r>
          </w:p>
        </w:tc>
        <w:tc>
          <w:tcPr>
            <w:tcW w:w="6036" w:type="dxa"/>
            <w:tcMar>
              <w:top w:w="50" w:type="dxa"/>
              <w:left w:w="100" w:type="dxa"/>
            </w:tcMar>
            <w:vAlign w:val="center"/>
          </w:tcPr>
          <w:p w:rsidR="00D70272" w:rsidRPr="00D80B61" w:rsidRDefault="00D66912">
            <w:pPr>
              <w:spacing w:after="0" w:line="360" w:lineRule="auto"/>
              <w:ind w:left="228"/>
              <w:jc w:val="both"/>
              <w:rPr>
                <w:lang w:val="ru-RU"/>
              </w:rPr>
            </w:pPr>
            <w:r w:rsidRPr="00D80B61">
              <w:rPr>
                <w:rFonts w:ascii="Times New Roman" w:hAnsi="Times New Roman"/>
                <w:color w:val="000000"/>
                <w:sz w:val="24"/>
                <w:lang w:val="ru-RU"/>
              </w:rPr>
              <w:t>Питательные вещества и пищевые продукты. Питание и его значение. Пищеварение. Органы пищеварения, их строение и функции. Ферменты, их роль в пищеварении. Пищеварение в ротовой полости. Зубы и уход за ними. Пищеварение в желудке, в тонком и в толстом кишечнике. Всасывание питательных веществ. Всасывание воды. Пищеварительные железы: печень и поджелудочная железа, их роль в пищеварении</w:t>
            </w:r>
          </w:p>
        </w:tc>
      </w:tr>
      <w:tr w:rsidR="00D70272" w:rsidRPr="00D80B61">
        <w:trPr>
          <w:trHeight w:val="144"/>
        </w:trPr>
        <w:tc>
          <w:tcPr>
            <w:tcW w:w="0" w:type="auto"/>
            <w:vMerge/>
            <w:tcBorders>
              <w:top w:val="nil"/>
            </w:tcBorders>
            <w:tcMar>
              <w:top w:w="50" w:type="dxa"/>
              <w:left w:w="100" w:type="dxa"/>
            </w:tcMar>
          </w:tcPr>
          <w:p w:rsidR="00D70272" w:rsidRPr="00D80B61" w:rsidRDefault="00D70272">
            <w:pPr>
              <w:rPr>
                <w:lang w:val="ru-RU"/>
              </w:rPr>
            </w:pPr>
          </w:p>
        </w:tc>
        <w:tc>
          <w:tcPr>
            <w:tcW w:w="3215"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8.2</w:t>
            </w:r>
          </w:p>
        </w:tc>
        <w:tc>
          <w:tcPr>
            <w:tcW w:w="6036" w:type="dxa"/>
            <w:tcMar>
              <w:top w:w="50" w:type="dxa"/>
              <w:left w:w="100" w:type="dxa"/>
            </w:tcMar>
            <w:vAlign w:val="center"/>
          </w:tcPr>
          <w:p w:rsidR="00D70272" w:rsidRPr="00D80B61" w:rsidRDefault="00D66912">
            <w:pPr>
              <w:spacing w:after="0" w:line="360" w:lineRule="auto"/>
              <w:ind w:left="228"/>
              <w:jc w:val="both"/>
              <w:rPr>
                <w:lang w:val="ru-RU"/>
              </w:rPr>
            </w:pPr>
            <w:r w:rsidRPr="00D80B61">
              <w:rPr>
                <w:rFonts w:ascii="Times New Roman" w:hAnsi="Times New Roman"/>
                <w:color w:val="000000"/>
                <w:sz w:val="24"/>
                <w:lang w:val="ru-RU"/>
              </w:rPr>
              <w:t>Микробиом человека – совокупность микроорганизмов, населяющих организм человека. Регуляция пищеварения. Методы изучения органов пищеварения. Работы И.П. Павлова</w:t>
            </w:r>
          </w:p>
        </w:tc>
      </w:tr>
      <w:tr w:rsidR="00D70272">
        <w:trPr>
          <w:trHeight w:val="144"/>
        </w:trPr>
        <w:tc>
          <w:tcPr>
            <w:tcW w:w="0" w:type="auto"/>
            <w:vMerge/>
            <w:tcBorders>
              <w:top w:val="nil"/>
            </w:tcBorders>
            <w:tcMar>
              <w:top w:w="50" w:type="dxa"/>
              <w:left w:w="100" w:type="dxa"/>
            </w:tcMar>
          </w:tcPr>
          <w:p w:rsidR="00D70272" w:rsidRPr="00D80B61" w:rsidRDefault="00D70272">
            <w:pPr>
              <w:rPr>
                <w:lang w:val="ru-RU"/>
              </w:rPr>
            </w:pPr>
          </w:p>
        </w:tc>
        <w:tc>
          <w:tcPr>
            <w:tcW w:w="3215"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8.3</w:t>
            </w:r>
          </w:p>
        </w:tc>
        <w:tc>
          <w:tcPr>
            <w:tcW w:w="6036" w:type="dxa"/>
            <w:tcMar>
              <w:top w:w="50" w:type="dxa"/>
              <w:left w:w="100" w:type="dxa"/>
            </w:tcMar>
            <w:vAlign w:val="center"/>
          </w:tcPr>
          <w:p w:rsidR="00D70272" w:rsidRDefault="00D66912">
            <w:pPr>
              <w:spacing w:after="0" w:line="360" w:lineRule="auto"/>
              <w:ind w:left="228"/>
              <w:jc w:val="both"/>
            </w:pPr>
            <w:r w:rsidRPr="00D80B61">
              <w:rPr>
                <w:rFonts w:ascii="Times New Roman" w:hAnsi="Times New Roman"/>
                <w:color w:val="000000"/>
                <w:sz w:val="24"/>
                <w:lang w:val="ru-RU"/>
              </w:rPr>
              <w:t xml:space="preserve">Гигиена питания. Предупреждение глистных и желудочно-кишечных заболеваний, пищевых отравлений. </w:t>
            </w:r>
            <w:r>
              <w:rPr>
                <w:rFonts w:ascii="Times New Roman" w:hAnsi="Times New Roman"/>
                <w:color w:val="000000"/>
                <w:sz w:val="24"/>
              </w:rPr>
              <w:t>Влияние курения и алкоголя на пищеварение</w:t>
            </w:r>
          </w:p>
        </w:tc>
      </w:tr>
      <w:tr w:rsidR="00D70272" w:rsidRPr="00D80B61">
        <w:trPr>
          <w:trHeight w:val="144"/>
        </w:trPr>
        <w:tc>
          <w:tcPr>
            <w:tcW w:w="1311" w:type="dxa"/>
            <w:vMerge w:val="restart"/>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9</w:t>
            </w:r>
          </w:p>
        </w:tc>
        <w:tc>
          <w:tcPr>
            <w:tcW w:w="0" w:type="auto"/>
            <w:gridSpan w:val="2"/>
            <w:tcMar>
              <w:top w:w="50" w:type="dxa"/>
              <w:left w:w="100" w:type="dxa"/>
            </w:tcMar>
            <w:vAlign w:val="center"/>
          </w:tcPr>
          <w:p w:rsidR="00D70272" w:rsidRPr="00D80B61" w:rsidRDefault="00D66912">
            <w:pPr>
              <w:spacing w:after="0" w:line="360" w:lineRule="auto"/>
              <w:ind w:left="228"/>
              <w:jc w:val="both"/>
              <w:rPr>
                <w:lang w:val="ru-RU"/>
              </w:rPr>
            </w:pPr>
            <w:r w:rsidRPr="00D80B61">
              <w:rPr>
                <w:rFonts w:ascii="Times New Roman" w:hAnsi="Times New Roman"/>
                <w:color w:val="000000"/>
                <w:sz w:val="24"/>
                <w:lang w:val="ru-RU"/>
              </w:rPr>
              <w:t>Обмен веществ и превращение энергии</w:t>
            </w:r>
          </w:p>
        </w:tc>
      </w:tr>
      <w:tr w:rsidR="00D70272" w:rsidRPr="00D80B61">
        <w:trPr>
          <w:trHeight w:val="144"/>
        </w:trPr>
        <w:tc>
          <w:tcPr>
            <w:tcW w:w="0" w:type="auto"/>
            <w:vMerge/>
            <w:tcBorders>
              <w:top w:val="nil"/>
            </w:tcBorders>
            <w:tcMar>
              <w:top w:w="50" w:type="dxa"/>
              <w:left w:w="100" w:type="dxa"/>
            </w:tcMar>
          </w:tcPr>
          <w:p w:rsidR="00D70272" w:rsidRPr="00D80B61" w:rsidRDefault="00D70272">
            <w:pPr>
              <w:rPr>
                <w:lang w:val="ru-RU"/>
              </w:rPr>
            </w:pPr>
          </w:p>
        </w:tc>
        <w:tc>
          <w:tcPr>
            <w:tcW w:w="3215"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9.1</w:t>
            </w:r>
          </w:p>
        </w:tc>
        <w:tc>
          <w:tcPr>
            <w:tcW w:w="6036" w:type="dxa"/>
            <w:tcMar>
              <w:top w:w="50" w:type="dxa"/>
              <w:left w:w="100" w:type="dxa"/>
            </w:tcMar>
            <w:vAlign w:val="center"/>
          </w:tcPr>
          <w:p w:rsidR="00D70272" w:rsidRPr="00D80B61" w:rsidRDefault="00D66912">
            <w:pPr>
              <w:spacing w:after="0" w:line="360" w:lineRule="auto"/>
              <w:ind w:left="228"/>
              <w:jc w:val="both"/>
              <w:rPr>
                <w:lang w:val="ru-RU"/>
              </w:rPr>
            </w:pPr>
            <w:r w:rsidRPr="00D80B61">
              <w:rPr>
                <w:rFonts w:ascii="Times New Roman" w:hAnsi="Times New Roman"/>
                <w:color w:val="000000"/>
                <w:sz w:val="24"/>
                <w:lang w:val="ru-RU"/>
              </w:rPr>
              <w:t>Обмен веществ и превращение энергии в организме человека. Пластический и энергетический обмен. Обмен воды и минеральных солей. Обмен белков, углеводов и жиров в организме. Регуляция обмена веществ и превращения энергии</w:t>
            </w:r>
          </w:p>
        </w:tc>
      </w:tr>
      <w:tr w:rsidR="00D70272">
        <w:trPr>
          <w:trHeight w:val="144"/>
        </w:trPr>
        <w:tc>
          <w:tcPr>
            <w:tcW w:w="0" w:type="auto"/>
            <w:vMerge/>
            <w:tcBorders>
              <w:top w:val="nil"/>
            </w:tcBorders>
            <w:tcMar>
              <w:top w:w="50" w:type="dxa"/>
              <w:left w:w="100" w:type="dxa"/>
            </w:tcMar>
          </w:tcPr>
          <w:p w:rsidR="00D70272" w:rsidRPr="00D80B61" w:rsidRDefault="00D70272">
            <w:pPr>
              <w:rPr>
                <w:lang w:val="ru-RU"/>
              </w:rPr>
            </w:pPr>
          </w:p>
        </w:tc>
        <w:tc>
          <w:tcPr>
            <w:tcW w:w="3215"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9.2</w:t>
            </w:r>
          </w:p>
        </w:tc>
        <w:tc>
          <w:tcPr>
            <w:tcW w:w="6036" w:type="dxa"/>
            <w:tcMar>
              <w:top w:w="50" w:type="dxa"/>
              <w:left w:w="100" w:type="dxa"/>
            </w:tcMar>
            <w:vAlign w:val="center"/>
          </w:tcPr>
          <w:p w:rsidR="00D70272" w:rsidRDefault="00D66912">
            <w:pPr>
              <w:spacing w:after="0" w:line="360" w:lineRule="auto"/>
              <w:ind w:left="228"/>
              <w:jc w:val="both"/>
            </w:pPr>
            <w:r w:rsidRPr="00D80B61">
              <w:rPr>
                <w:rFonts w:ascii="Times New Roman" w:hAnsi="Times New Roman"/>
                <w:color w:val="000000"/>
                <w:sz w:val="24"/>
                <w:lang w:val="ru-RU"/>
              </w:rPr>
              <w:t xml:space="preserve">Витамины и их роль для организма. Поступление витаминов </w:t>
            </w:r>
            <w:r w:rsidRPr="00D80B61">
              <w:rPr>
                <w:rFonts w:ascii="Times New Roman" w:hAnsi="Times New Roman"/>
                <w:color w:val="000000"/>
                <w:sz w:val="24"/>
                <w:lang w:val="ru-RU"/>
              </w:rPr>
              <w:lastRenderedPageBreak/>
              <w:t>с пищей.</w:t>
            </w:r>
            <w:r w:rsidRPr="00D80B61">
              <w:rPr>
                <w:rFonts w:ascii="Times New Roman" w:hAnsi="Times New Roman"/>
                <w:color w:val="000000"/>
                <w:sz w:val="24"/>
                <w:lang w:val="ru-RU"/>
              </w:rPr>
              <w:lastRenderedPageBreak/>
              <w:t xml:space="preserve"> </w:t>
            </w:r>
            <w:r w:rsidRPr="00D80B61">
              <w:rPr>
                <w:rFonts w:ascii="Times New Roman" w:hAnsi="Times New Roman"/>
                <w:color w:val="000000"/>
                <w:sz w:val="24"/>
                <w:lang w:val="ru-RU"/>
              </w:rPr>
              <w:lastRenderedPageBreak/>
              <w:t xml:space="preserve">Синтез витаминов в организме. </w:t>
            </w:r>
            <w:r>
              <w:rPr>
                <w:rFonts w:ascii="Times New Roman" w:hAnsi="Times New Roman"/>
                <w:color w:val="000000"/>
                <w:sz w:val="24"/>
              </w:rPr>
              <w:t>Авитаминозы и гиповитаминозы. Сохранение витаминов в пище</w:t>
            </w:r>
          </w:p>
        </w:tc>
      </w:tr>
      <w:tr w:rsidR="00D70272">
        <w:trPr>
          <w:trHeight w:val="144"/>
        </w:trPr>
        <w:tc>
          <w:tcPr>
            <w:tcW w:w="0" w:type="auto"/>
            <w:vMerge/>
            <w:tcBorders>
              <w:top w:val="nil"/>
            </w:tcBorders>
            <w:tcMar>
              <w:top w:w="50" w:type="dxa"/>
              <w:left w:w="100" w:type="dxa"/>
            </w:tcMar>
          </w:tcPr>
          <w:p w:rsidR="00D70272" w:rsidRDefault="00D70272"/>
        </w:tc>
        <w:tc>
          <w:tcPr>
            <w:tcW w:w="3215"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9.3</w:t>
            </w:r>
          </w:p>
        </w:tc>
        <w:tc>
          <w:tcPr>
            <w:tcW w:w="6036" w:type="dxa"/>
            <w:tcMar>
              <w:top w:w="50" w:type="dxa"/>
              <w:left w:w="100" w:type="dxa"/>
            </w:tcMar>
            <w:vAlign w:val="center"/>
          </w:tcPr>
          <w:p w:rsidR="00D70272" w:rsidRDefault="00D66912">
            <w:pPr>
              <w:spacing w:after="0" w:line="360" w:lineRule="auto"/>
              <w:ind w:left="228"/>
              <w:jc w:val="both"/>
            </w:pPr>
            <w:r w:rsidRPr="00D80B61">
              <w:rPr>
                <w:rFonts w:ascii="Times New Roman" w:hAnsi="Times New Roman"/>
                <w:color w:val="000000"/>
                <w:sz w:val="24"/>
                <w:lang w:val="ru-RU"/>
              </w:rPr>
              <w:t xml:space="preserve">Нормы и режим питания. Рациональное питание – фактор укрепления здоровья. </w:t>
            </w:r>
            <w:r>
              <w:rPr>
                <w:rFonts w:ascii="Times New Roman" w:hAnsi="Times New Roman"/>
                <w:color w:val="000000"/>
                <w:sz w:val="24"/>
              </w:rPr>
              <w:t>Нарушение обмена веществ</w:t>
            </w:r>
          </w:p>
        </w:tc>
      </w:tr>
      <w:tr w:rsidR="00D70272">
        <w:trPr>
          <w:trHeight w:val="144"/>
        </w:trPr>
        <w:tc>
          <w:tcPr>
            <w:tcW w:w="1311" w:type="dxa"/>
            <w:vMerge w:val="restart"/>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10</w:t>
            </w:r>
          </w:p>
        </w:tc>
        <w:tc>
          <w:tcPr>
            <w:tcW w:w="0" w:type="auto"/>
            <w:gridSpan w:val="2"/>
            <w:tcMar>
              <w:top w:w="50" w:type="dxa"/>
              <w:left w:w="100" w:type="dxa"/>
            </w:tcMar>
            <w:vAlign w:val="center"/>
          </w:tcPr>
          <w:p w:rsidR="00D70272" w:rsidRDefault="00D66912">
            <w:pPr>
              <w:spacing w:after="0" w:line="360" w:lineRule="auto"/>
              <w:ind w:left="228"/>
              <w:jc w:val="both"/>
            </w:pPr>
            <w:r>
              <w:rPr>
                <w:rFonts w:ascii="Times New Roman" w:hAnsi="Times New Roman"/>
                <w:color w:val="000000"/>
                <w:sz w:val="24"/>
              </w:rPr>
              <w:t>Кожа</w:t>
            </w:r>
          </w:p>
        </w:tc>
      </w:tr>
      <w:tr w:rsidR="00D70272" w:rsidRPr="00D80B61">
        <w:trPr>
          <w:trHeight w:val="144"/>
        </w:trPr>
        <w:tc>
          <w:tcPr>
            <w:tcW w:w="0" w:type="auto"/>
            <w:vMerge/>
            <w:tcBorders>
              <w:top w:val="nil"/>
            </w:tcBorders>
            <w:tcMar>
              <w:top w:w="50" w:type="dxa"/>
              <w:left w:w="100" w:type="dxa"/>
            </w:tcMar>
          </w:tcPr>
          <w:p w:rsidR="00D70272" w:rsidRDefault="00D70272"/>
        </w:tc>
        <w:tc>
          <w:tcPr>
            <w:tcW w:w="3215"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10.1</w:t>
            </w:r>
          </w:p>
        </w:tc>
        <w:tc>
          <w:tcPr>
            <w:tcW w:w="6036" w:type="dxa"/>
            <w:tcMar>
              <w:top w:w="50" w:type="dxa"/>
              <w:left w:w="100" w:type="dxa"/>
            </w:tcMar>
            <w:vAlign w:val="center"/>
          </w:tcPr>
          <w:p w:rsidR="00D70272" w:rsidRPr="00D80B61" w:rsidRDefault="00D66912">
            <w:pPr>
              <w:spacing w:after="0" w:line="360" w:lineRule="auto"/>
              <w:ind w:left="228"/>
              <w:jc w:val="both"/>
              <w:rPr>
                <w:lang w:val="ru-RU"/>
              </w:rPr>
            </w:pPr>
            <w:r w:rsidRPr="00D80B61">
              <w:rPr>
                <w:rFonts w:ascii="Times New Roman" w:hAnsi="Times New Roman"/>
                <w:color w:val="000000"/>
                <w:sz w:val="24"/>
                <w:lang w:val="ru-RU"/>
              </w:rPr>
              <w:t>Строение и функции кожи. Кожа и её производные. Кожа и терморегуляция. Влияние на кожу факторов окружающей среды</w:t>
            </w:r>
          </w:p>
        </w:tc>
      </w:tr>
      <w:tr w:rsidR="00D70272" w:rsidRPr="00D80B61">
        <w:trPr>
          <w:trHeight w:val="144"/>
        </w:trPr>
        <w:tc>
          <w:tcPr>
            <w:tcW w:w="0" w:type="auto"/>
            <w:vMerge/>
            <w:tcBorders>
              <w:top w:val="nil"/>
            </w:tcBorders>
            <w:tcMar>
              <w:top w:w="50" w:type="dxa"/>
              <w:left w:w="100" w:type="dxa"/>
            </w:tcMar>
          </w:tcPr>
          <w:p w:rsidR="00D70272" w:rsidRPr="00D80B61" w:rsidRDefault="00D70272">
            <w:pPr>
              <w:rPr>
                <w:lang w:val="ru-RU"/>
              </w:rPr>
            </w:pPr>
          </w:p>
        </w:tc>
        <w:tc>
          <w:tcPr>
            <w:tcW w:w="3215"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10.2</w:t>
            </w:r>
          </w:p>
        </w:tc>
        <w:tc>
          <w:tcPr>
            <w:tcW w:w="6036" w:type="dxa"/>
            <w:tcMar>
              <w:top w:w="50" w:type="dxa"/>
              <w:left w:w="100" w:type="dxa"/>
            </w:tcMar>
            <w:vAlign w:val="center"/>
          </w:tcPr>
          <w:p w:rsidR="00D70272" w:rsidRPr="00D80B61" w:rsidRDefault="00D66912">
            <w:pPr>
              <w:spacing w:after="0" w:line="360" w:lineRule="auto"/>
              <w:ind w:left="228"/>
              <w:jc w:val="both"/>
              <w:rPr>
                <w:lang w:val="ru-RU"/>
              </w:rPr>
            </w:pPr>
            <w:r w:rsidRPr="00D80B61">
              <w:rPr>
                <w:rFonts w:ascii="Times New Roman" w:hAnsi="Times New Roman"/>
                <w:color w:val="000000"/>
                <w:sz w:val="24"/>
                <w:lang w:val="ru-RU"/>
              </w:rPr>
              <w:t>Закаливание и его роль. Способы закаливания организма. Гигиена кожи, гигиенические требования к одежде и обуви. Заболевания кожи и их предупреждения. Профилактика и первая помощь при тепловом и солнечном ударах, ожогах и обморожениях</w:t>
            </w:r>
          </w:p>
        </w:tc>
      </w:tr>
      <w:tr w:rsidR="00D70272">
        <w:trPr>
          <w:trHeight w:val="144"/>
        </w:trPr>
        <w:tc>
          <w:tcPr>
            <w:tcW w:w="1311" w:type="dxa"/>
            <w:vMerge w:val="restart"/>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11</w:t>
            </w:r>
          </w:p>
        </w:tc>
        <w:tc>
          <w:tcPr>
            <w:tcW w:w="0" w:type="auto"/>
            <w:gridSpan w:val="2"/>
            <w:tcMar>
              <w:top w:w="50" w:type="dxa"/>
              <w:left w:w="100" w:type="dxa"/>
            </w:tcMar>
            <w:vAlign w:val="center"/>
          </w:tcPr>
          <w:p w:rsidR="00D70272" w:rsidRDefault="00D66912">
            <w:pPr>
              <w:spacing w:after="0" w:line="360" w:lineRule="auto"/>
              <w:ind w:left="228"/>
              <w:jc w:val="both"/>
            </w:pPr>
            <w:r>
              <w:rPr>
                <w:rFonts w:ascii="Times New Roman" w:hAnsi="Times New Roman"/>
                <w:color w:val="000000"/>
                <w:sz w:val="24"/>
              </w:rPr>
              <w:t>Выделение</w:t>
            </w:r>
          </w:p>
        </w:tc>
      </w:tr>
      <w:tr w:rsidR="00D70272">
        <w:trPr>
          <w:trHeight w:val="144"/>
        </w:trPr>
        <w:tc>
          <w:tcPr>
            <w:tcW w:w="0" w:type="auto"/>
            <w:vMerge/>
            <w:tcBorders>
              <w:top w:val="nil"/>
            </w:tcBorders>
            <w:tcMar>
              <w:top w:w="50" w:type="dxa"/>
              <w:left w:w="100" w:type="dxa"/>
            </w:tcMar>
          </w:tcPr>
          <w:p w:rsidR="00D70272" w:rsidRDefault="00D70272"/>
        </w:tc>
        <w:tc>
          <w:tcPr>
            <w:tcW w:w="3215"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11.1</w:t>
            </w:r>
          </w:p>
        </w:tc>
        <w:tc>
          <w:tcPr>
            <w:tcW w:w="6036" w:type="dxa"/>
            <w:tcMar>
              <w:top w:w="50" w:type="dxa"/>
              <w:left w:w="100" w:type="dxa"/>
            </w:tcMar>
            <w:vAlign w:val="center"/>
          </w:tcPr>
          <w:p w:rsidR="00D70272" w:rsidRDefault="00D66912">
            <w:pPr>
              <w:spacing w:after="0" w:line="360" w:lineRule="auto"/>
              <w:ind w:left="228"/>
              <w:jc w:val="both"/>
            </w:pPr>
            <w:r w:rsidRPr="00D80B61">
              <w:rPr>
                <w:rFonts w:ascii="Times New Roman" w:hAnsi="Times New Roman"/>
                <w:color w:val="000000"/>
                <w:sz w:val="24"/>
                <w:lang w:val="ru-RU"/>
              </w:rPr>
              <w:t xml:space="preserve">Значение выделения. Органы выделения. Органы мочевыделительной системы, их строение и функции. Микроскопическое строение почки. Нефрон. Образование мочи. Регуляция мочеобразования и мочеиспускания. </w:t>
            </w:r>
            <w:r>
              <w:rPr>
                <w:rFonts w:ascii="Times New Roman" w:hAnsi="Times New Roman"/>
                <w:color w:val="000000"/>
                <w:sz w:val="24"/>
              </w:rPr>
              <w:t xml:space="preserve">Заболевания органов мочевыделительной системы, их предупреждение </w:t>
            </w:r>
          </w:p>
        </w:tc>
      </w:tr>
      <w:tr w:rsidR="00D70272">
        <w:trPr>
          <w:trHeight w:val="144"/>
        </w:trPr>
        <w:tc>
          <w:tcPr>
            <w:tcW w:w="1311" w:type="dxa"/>
            <w:vMerge w:val="restart"/>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12</w:t>
            </w:r>
          </w:p>
        </w:tc>
        <w:tc>
          <w:tcPr>
            <w:tcW w:w="0" w:type="auto"/>
            <w:gridSpan w:val="2"/>
            <w:tcMar>
              <w:top w:w="50" w:type="dxa"/>
              <w:left w:w="100" w:type="dxa"/>
            </w:tcMar>
            <w:vAlign w:val="center"/>
          </w:tcPr>
          <w:p w:rsidR="00D70272" w:rsidRDefault="00D66912">
            <w:pPr>
              <w:spacing w:after="0" w:line="360" w:lineRule="auto"/>
              <w:ind w:left="228"/>
              <w:jc w:val="both"/>
            </w:pPr>
            <w:r>
              <w:rPr>
                <w:rFonts w:ascii="Times New Roman" w:hAnsi="Times New Roman"/>
                <w:color w:val="000000"/>
                <w:sz w:val="24"/>
              </w:rPr>
              <w:t>Размножение и развитие</w:t>
            </w:r>
          </w:p>
        </w:tc>
      </w:tr>
      <w:tr w:rsidR="00D70272">
        <w:trPr>
          <w:trHeight w:val="144"/>
        </w:trPr>
        <w:tc>
          <w:tcPr>
            <w:tcW w:w="0" w:type="auto"/>
            <w:vMerge/>
            <w:tcBorders>
              <w:top w:val="nil"/>
            </w:tcBorders>
            <w:tcMar>
              <w:top w:w="50" w:type="dxa"/>
              <w:left w:w="100" w:type="dxa"/>
            </w:tcMar>
          </w:tcPr>
          <w:p w:rsidR="00D70272" w:rsidRDefault="00D70272"/>
        </w:tc>
        <w:tc>
          <w:tcPr>
            <w:tcW w:w="3215"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12.1</w:t>
            </w:r>
          </w:p>
        </w:tc>
        <w:tc>
          <w:tcPr>
            <w:tcW w:w="6036" w:type="dxa"/>
            <w:tcMar>
              <w:top w:w="50" w:type="dxa"/>
              <w:left w:w="100" w:type="dxa"/>
            </w:tcMar>
            <w:vAlign w:val="center"/>
          </w:tcPr>
          <w:p w:rsidR="00D70272" w:rsidRDefault="00D66912">
            <w:pPr>
              <w:spacing w:after="0" w:line="360" w:lineRule="auto"/>
              <w:ind w:left="228"/>
              <w:jc w:val="both"/>
            </w:pPr>
            <w:r w:rsidRPr="00D80B61">
              <w:rPr>
                <w:rFonts w:ascii="Times New Roman" w:hAnsi="Times New Roman"/>
                <w:color w:val="000000"/>
                <w:sz w:val="24"/>
                <w:lang w:val="ru-RU"/>
              </w:rPr>
              <w:t xml:space="preserve">Органы репродукции, строение и функции. Половые железы. Половые клетки. Оплодотворение. Внутриутробное развитие. Влияние на эмбриональное развитие факторов окружающей среды. Роды. </w:t>
            </w:r>
            <w:r>
              <w:rPr>
                <w:rFonts w:ascii="Times New Roman" w:hAnsi="Times New Roman"/>
                <w:color w:val="000000"/>
                <w:sz w:val="24"/>
              </w:rPr>
              <w:t>Лактация. Рост и развитие ребёнка. По</w:t>
            </w:r>
            <w:r>
              <w:rPr>
                <w:rFonts w:ascii="Times New Roman" w:hAnsi="Times New Roman"/>
                <w:color w:val="000000"/>
                <w:sz w:val="24"/>
              </w:rPr>
              <w:lastRenderedPageBreak/>
              <w:t>ловое созревание</w:t>
            </w:r>
          </w:p>
        </w:tc>
      </w:tr>
      <w:tr w:rsidR="00D70272">
        <w:trPr>
          <w:trHeight w:val="144"/>
        </w:trPr>
        <w:tc>
          <w:tcPr>
            <w:tcW w:w="0" w:type="auto"/>
            <w:vMerge/>
            <w:tcBorders>
              <w:top w:val="nil"/>
            </w:tcBorders>
            <w:tcMar>
              <w:top w:w="50" w:type="dxa"/>
              <w:left w:w="100" w:type="dxa"/>
            </w:tcMar>
          </w:tcPr>
          <w:p w:rsidR="00D70272" w:rsidRDefault="00D70272"/>
        </w:tc>
        <w:tc>
          <w:tcPr>
            <w:tcW w:w="3215"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12.2</w:t>
            </w:r>
          </w:p>
        </w:tc>
        <w:tc>
          <w:tcPr>
            <w:tcW w:w="6036" w:type="dxa"/>
            <w:tcMar>
              <w:top w:w="50" w:type="dxa"/>
              <w:left w:w="100" w:type="dxa"/>
            </w:tcMar>
            <w:vAlign w:val="center"/>
          </w:tcPr>
          <w:p w:rsidR="00D70272" w:rsidRDefault="00D66912">
            <w:pPr>
              <w:spacing w:after="0" w:line="360" w:lineRule="auto"/>
              <w:ind w:left="228"/>
              <w:jc w:val="both"/>
            </w:pPr>
            <w:r w:rsidRPr="00D80B61">
              <w:rPr>
                <w:rFonts w:ascii="Times New Roman" w:hAnsi="Times New Roman"/>
                <w:color w:val="000000"/>
                <w:sz w:val="24"/>
                <w:lang w:val="ru-RU"/>
              </w:rPr>
              <w:t xml:space="preserve">Наследование признаков у человека. Наследственные болезни, их причины и предупреждение. Набор хромосом, половые хромосомы, гены. Роль генетических знаний для планирования семьи. </w:t>
            </w:r>
            <w:r>
              <w:rPr>
                <w:rFonts w:ascii="Times New Roman" w:hAnsi="Times New Roman"/>
                <w:color w:val="000000"/>
                <w:sz w:val="24"/>
              </w:rPr>
              <w:t>Инфекции, передающиеся п</w:t>
            </w:r>
            <w:r>
              <w:rPr>
                <w:rFonts w:ascii="Times New Roman" w:hAnsi="Times New Roman"/>
                <w:color w:val="000000"/>
                <w:sz w:val="24"/>
              </w:rPr>
              <w:lastRenderedPageBreak/>
              <w:t>о</w:t>
            </w:r>
            <w:r>
              <w:rPr>
                <w:rFonts w:ascii="Times New Roman" w:hAnsi="Times New Roman"/>
                <w:color w:val="000000"/>
                <w:sz w:val="24"/>
              </w:rPr>
              <w:lastRenderedPageBreak/>
              <w:t>ловым путём, их профилактика</w:t>
            </w:r>
          </w:p>
        </w:tc>
      </w:tr>
      <w:tr w:rsidR="00D70272" w:rsidRPr="00D80B61">
        <w:trPr>
          <w:trHeight w:val="144"/>
        </w:trPr>
        <w:tc>
          <w:tcPr>
            <w:tcW w:w="1311" w:type="dxa"/>
            <w:vMerge w:val="restart"/>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13</w:t>
            </w:r>
          </w:p>
        </w:tc>
        <w:tc>
          <w:tcPr>
            <w:tcW w:w="0" w:type="auto"/>
            <w:gridSpan w:val="2"/>
            <w:tcMar>
              <w:top w:w="50" w:type="dxa"/>
              <w:left w:w="100" w:type="dxa"/>
            </w:tcMar>
            <w:vAlign w:val="center"/>
          </w:tcPr>
          <w:p w:rsidR="00D70272" w:rsidRPr="00D80B61" w:rsidRDefault="00D66912">
            <w:pPr>
              <w:spacing w:after="0" w:line="360" w:lineRule="auto"/>
              <w:ind w:left="228"/>
              <w:jc w:val="both"/>
              <w:rPr>
                <w:lang w:val="ru-RU"/>
              </w:rPr>
            </w:pPr>
            <w:r w:rsidRPr="00D80B61">
              <w:rPr>
                <w:rFonts w:ascii="Times New Roman" w:hAnsi="Times New Roman"/>
                <w:color w:val="000000"/>
                <w:sz w:val="24"/>
                <w:lang w:val="ru-RU"/>
              </w:rPr>
              <w:t>Органы чувств и сенсорные системы</w:t>
            </w:r>
          </w:p>
        </w:tc>
      </w:tr>
      <w:tr w:rsidR="00D70272">
        <w:trPr>
          <w:trHeight w:val="144"/>
        </w:trPr>
        <w:tc>
          <w:tcPr>
            <w:tcW w:w="0" w:type="auto"/>
            <w:vMerge/>
            <w:tcBorders>
              <w:top w:val="nil"/>
            </w:tcBorders>
            <w:tcMar>
              <w:top w:w="50" w:type="dxa"/>
              <w:left w:w="100" w:type="dxa"/>
            </w:tcMar>
          </w:tcPr>
          <w:p w:rsidR="00D70272" w:rsidRPr="00D80B61" w:rsidRDefault="00D70272">
            <w:pPr>
              <w:rPr>
                <w:lang w:val="ru-RU"/>
              </w:rPr>
            </w:pPr>
          </w:p>
        </w:tc>
        <w:tc>
          <w:tcPr>
            <w:tcW w:w="3215"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13.1</w:t>
            </w:r>
          </w:p>
        </w:tc>
        <w:tc>
          <w:tcPr>
            <w:tcW w:w="6036" w:type="dxa"/>
            <w:tcMar>
              <w:top w:w="50" w:type="dxa"/>
              <w:left w:w="100" w:type="dxa"/>
            </w:tcMar>
            <w:vAlign w:val="center"/>
          </w:tcPr>
          <w:p w:rsidR="00D70272" w:rsidRDefault="00D66912">
            <w:pPr>
              <w:spacing w:after="0" w:line="360" w:lineRule="auto"/>
              <w:ind w:left="228"/>
              <w:jc w:val="both"/>
            </w:pPr>
            <w:r w:rsidRPr="00D80B61">
              <w:rPr>
                <w:rFonts w:ascii="Times New Roman" w:hAnsi="Times New Roman"/>
                <w:color w:val="000000"/>
                <w:sz w:val="24"/>
                <w:lang w:val="ru-RU"/>
              </w:rPr>
              <w:t xml:space="preserve">Органы чувств и их значение. Анализаторы. Сенсорные системы. Органы равновесия, мышечного чувства, осязания, обоняния и вкуса. </w:t>
            </w:r>
            <w:r>
              <w:rPr>
                <w:rFonts w:ascii="Times New Roman" w:hAnsi="Times New Roman"/>
                <w:color w:val="000000"/>
                <w:sz w:val="24"/>
              </w:rPr>
              <w:t>Взаимодействие сенсорных систем организма</w:t>
            </w:r>
          </w:p>
        </w:tc>
      </w:tr>
      <w:tr w:rsidR="00D70272">
        <w:trPr>
          <w:trHeight w:val="144"/>
        </w:trPr>
        <w:tc>
          <w:tcPr>
            <w:tcW w:w="0" w:type="auto"/>
            <w:vMerge/>
            <w:tcBorders>
              <w:top w:val="nil"/>
            </w:tcBorders>
            <w:tcMar>
              <w:top w:w="50" w:type="dxa"/>
              <w:left w:w="100" w:type="dxa"/>
            </w:tcMar>
          </w:tcPr>
          <w:p w:rsidR="00D70272" w:rsidRDefault="00D70272"/>
        </w:tc>
        <w:tc>
          <w:tcPr>
            <w:tcW w:w="3215"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13.2</w:t>
            </w:r>
          </w:p>
        </w:tc>
        <w:tc>
          <w:tcPr>
            <w:tcW w:w="6036" w:type="dxa"/>
            <w:tcMar>
              <w:top w:w="50" w:type="dxa"/>
              <w:left w:w="100" w:type="dxa"/>
            </w:tcMar>
            <w:vAlign w:val="center"/>
          </w:tcPr>
          <w:p w:rsidR="00D70272" w:rsidRDefault="00D66912">
            <w:pPr>
              <w:spacing w:after="0" w:line="360" w:lineRule="auto"/>
              <w:ind w:left="228"/>
              <w:jc w:val="both"/>
            </w:pPr>
            <w:r w:rsidRPr="00D80B61">
              <w:rPr>
                <w:rFonts w:ascii="Times New Roman" w:hAnsi="Times New Roman"/>
                <w:color w:val="000000"/>
                <w:sz w:val="24"/>
                <w:lang w:val="ru-RU"/>
              </w:rPr>
              <w:t xml:space="preserve">Глаз и зрение. Оптическая система глаза. Сетчатка. Зрительные рецепторы. Зрительное восприятие. </w:t>
            </w:r>
            <w:r>
              <w:rPr>
                <w:rFonts w:ascii="Times New Roman" w:hAnsi="Times New Roman"/>
                <w:color w:val="000000"/>
                <w:sz w:val="24"/>
              </w:rPr>
              <w:t>Нарушения зрения и их причины. Гигиена зрения</w:t>
            </w:r>
          </w:p>
        </w:tc>
      </w:tr>
      <w:tr w:rsidR="00D70272">
        <w:trPr>
          <w:trHeight w:val="144"/>
        </w:trPr>
        <w:tc>
          <w:tcPr>
            <w:tcW w:w="0" w:type="auto"/>
            <w:vMerge/>
            <w:tcBorders>
              <w:top w:val="nil"/>
            </w:tcBorders>
            <w:tcMar>
              <w:top w:w="50" w:type="dxa"/>
              <w:left w:w="100" w:type="dxa"/>
            </w:tcMar>
          </w:tcPr>
          <w:p w:rsidR="00D70272" w:rsidRDefault="00D70272"/>
        </w:tc>
        <w:tc>
          <w:tcPr>
            <w:tcW w:w="3215"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13.3</w:t>
            </w:r>
          </w:p>
        </w:tc>
        <w:tc>
          <w:tcPr>
            <w:tcW w:w="6036" w:type="dxa"/>
            <w:tcMar>
              <w:top w:w="50" w:type="dxa"/>
              <w:left w:w="100" w:type="dxa"/>
            </w:tcMar>
            <w:vAlign w:val="center"/>
          </w:tcPr>
          <w:p w:rsidR="00D70272" w:rsidRDefault="00D66912">
            <w:pPr>
              <w:spacing w:after="0" w:line="360" w:lineRule="auto"/>
              <w:ind w:left="228"/>
              <w:jc w:val="both"/>
            </w:pPr>
            <w:r w:rsidRPr="00D80B61">
              <w:rPr>
                <w:rFonts w:ascii="Times New Roman" w:hAnsi="Times New Roman"/>
                <w:color w:val="000000"/>
                <w:sz w:val="24"/>
                <w:lang w:val="ru-RU"/>
              </w:rPr>
              <w:t xml:space="preserve">Ухо и слух. Строение и функции органа слуха. Механизм работы слухового анализатора. Слуховое восприятие. </w:t>
            </w:r>
            <w:r>
              <w:rPr>
                <w:rFonts w:ascii="Times New Roman" w:hAnsi="Times New Roman"/>
                <w:color w:val="000000"/>
                <w:sz w:val="24"/>
              </w:rPr>
              <w:t>Нарушения слуха и их причины. Гигиена слуха</w:t>
            </w:r>
          </w:p>
        </w:tc>
      </w:tr>
      <w:tr w:rsidR="00D70272">
        <w:trPr>
          <w:trHeight w:val="144"/>
        </w:trPr>
        <w:tc>
          <w:tcPr>
            <w:tcW w:w="1311" w:type="dxa"/>
            <w:vMerge w:val="restart"/>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14</w:t>
            </w:r>
          </w:p>
        </w:tc>
        <w:tc>
          <w:tcPr>
            <w:tcW w:w="0" w:type="auto"/>
            <w:gridSpan w:val="2"/>
            <w:tcMar>
              <w:top w:w="50" w:type="dxa"/>
              <w:left w:w="100" w:type="dxa"/>
            </w:tcMar>
            <w:vAlign w:val="center"/>
          </w:tcPr>
          <w:p w:rsidR="00D70272" w:rsidRDefault="00D66912">
            <w:pPr>
              <w:spacing w:after="0" w:line="360" w:lineRule="auto"/>
              <w:ind w:left="228"/>
              <w:jc w:val="both"/>
            </w:pPr>
            <w:r>
              <w:rPr>
                <w:rFonts w:ascii="Times New Roman" w:hAnsi="Times New Roman"/>
                <w:color w:val="000000"/>
                <w:sz w:val="24"/>
              </w:rPr>
              <w:t>Поведение и психика</w:t>
            </w:r>
          </w:p>
        </w:tc>
      </w:tr>
      <w:tr w:rsidR="00D70272" w:rsidRPr="00D80B61">
        <w:trPr>
          <w:trHeight w:val="144"/>
        </w:trPr>
        <w:tc>
          <w:tcPr>
            <w:tcW w:w="0" w:type="auto"/>
            <w:vMerge/>
            <w:tcBorders>
              <w:top w:val="nil"/>
            </w:tcBorders>
            <w:tcMar>
              <w:top w:w="50" w:type="dxa"/>
              <w:left w:w="100" w:type="dxa"/>
            </w:tcMar>
          </w:tcPr>
          <w:p w:rsidR="00D70272" w:rsidRDefault="00D70272"/>
        </w:tc>
        <w:tc>
          <w:tcPr>
            <w:tcW w:w="3215"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14.1</w:t>
            </w:r>
          </w:p>
        </w:tc>
        <w:tc>
          <w:tcPr>
            <w:tcW w:w="6036" w:type="dxa"/>
            <w:tcMar>
              <w:top w:w="50" w:type="dxa"/>
              <w:left w:w="100" w:type="dxa"/>
            </w:tcMar>
            <w:vAlign w:val="center"/>
          </w:tcPr>
          <w:p w:rsidR="00D70272" w:rsidRPr="00D80B61" w:rsidRDefault="00D66912">
            <w:pPr>
              <w:spacing w:after="0" w:line="360" w:lineRule="auto"/>
              <w:ind w:left="228"/>
              <w:jc w:val="both"/>
              <w:rPr>
                <w:lang w:val="ru-RU"/>
              </w:rPr>
            </w:pPr>
            <w:r w:rsidRPr="00D80B61">
              <w:rPr>
                <w:rFonts w:ascii="Times New Roman" w:hAnsi="Times New Roman"/>
                <w:color w:val="000000"/>
                <w:sz w:val="24"/>
                <w:lang w:val="ru-RU"/>
              </w:rPr>
              <w:t xml:space="preserve">Психика и поведение человека. Потребности и мотивы поведения. Социальная обусловленность поведения человека. Рефлекторная теория поведения. Высшая нервная деятельность человека, работы И.М. Сеченова, И.П. Павлова. Механизм образования условных рефлексов. Торможение. Динамический стереотип. Роль гормонов в поведении. Наследственные и ненаследственные программы поведения у человека. Приспособительный характер поведения </w:t>
            </w:r>
          </w:p>
        </w:tc>
      </w:tr>
      <w:tr w:rsidR="00D70272" w:rsidRPr="00D80B61">
        <w:trPr>
          <w:trHeight w:val="144"/>
        </w:trPr>
        <w:tc>
          <w:tcPr>
            <w:tcW w:w="0" w:type="auto"/>
            <w:vMerge/>
            <w:tcBorders>
              <w:top w:val="nil"/>
            </w:tcBorders>
            <w:tcMar>
              <w:top w:w="50" w:type="dxa"/>
              <w:left w:w="100" w:type="dxa"/>
            </w:tcMar>
          </w:tcPr>
          <w:p w:rsidR="00D70272" w:rsidRPr="00D80B61" w:rsidRDefault="00D70272">
            <w:pPr>
              <w:rPr>
                <w:lang w:val="ru-RU"/>
              </w:rPr>
            </w:pPr>
          </w:p>
        </w:tc>
        <w:tc>
          <w:tcPr>
            <w:tcW w:w="3215"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14.2</w:t>
            </w:r>
          </w:p>
        </w:tc>
        <w:tc>
          <w:tcPr>
            <w:tcW w:w="6036" w:type="dxa"/>
            <w:tcMar>
              <w:top w:w="50" w:type="dxa"/>
              <w:left w:w="100" w:type="dxa"/>
            </w:tcMar>
            <w:vAlign w:val="center"/>
          </w:tcPr>
          <w:p w:rsidR="00D70272" w:rsidRPr="00D80B61" w:rsidRDefault="00D66912">
            <w:pPr>
              <w:spacing w:after="0" w:line="360" w:lineRule="auto"/>
              <w:ind w:left="228"/>
              <w:jc w:val="both"/>
              <w:rPr>
                <w:lang w:val="ru-RU"/>
              </w:rPr>
            </w:pPr>
            <w:r w:rsidRPr="00D80B61">
              <w:rPr>
                <w:rFonts w:ascii="Times New Roman" w:hAnsi="Times New Roman"/>
                <w:color w:val="000000"/>
                <w:sz w:val="24"/>
                <w:lang w:val="ru-RU"/>
              </w:rPr>
              <w:t>Первая и вторая с</w:t>
            </w:r>
            <w:r w:rsidRPr="00D80B61">
              <w:rPr>
                <w:rFonts w:ascii="Times New Roman" w:hAnsi="Times New Roman"/>
                <w:color w:val="000000"/>
                <w:sz w:val="24"/>
                <w:lang w:val="ru-RU"/>
              </w:rPr>
              <w:lastRenderedPageBreak/>
              <w:t>и</w:t>
            </w:r>
            <w:r w:rsidRPr="00D80B61">
              <w:rPr>
                <w:rFonts w:ascii="Times New Roman" w:hAnsi="Times New Roman"/>
                <w:color w:val="000000"/>
                <w:sz w:val="24"/>
                <w:lang w:val="ru-RU"/>
              </w:rPr>
              <w:lastRenderedPageBreak/>
              <w:t>гнальные системы. Познавательная деятельность мозга. Речь и мышление. Память и внимание. Эмоции. Индивидуальные особенности личности: способности, темперамент, характер, одарённость. Типы высшей нервной деятельности и темперамента. Особенности психики человека. Гигиена физического и умственного труда. Режим труда и отдыха. Сон и его значение. Гигиена сна</w:t>
            </w:r>
          </w:p>
        </w:tc>
      </w:tr>
      <w:tr w:rsidR="00D70272">
        <w:trPr>
          <w:trHeight w:val="144"/>
        </w:trPr>
        <w:tc>
          <w:tcPr>
            <w:tcW w:w="1311" w:type="dxa"/>
            <w:vMerge w:val="restart"/>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15</w:t>
            </w:r>
          </w:p>
        </w:tc>
        <w:tc>
          <w:tcPr>
            <w:tcW w:w="0" w:type="auto"/>
            <w:gridSpan w:val="2"/>
            <w:tcMar>
              <w:top w:w="50" w:type="dxa"/>
              <w:left w:w="100" w:type="dxa"/>
            </w:tcMar>
            <w:vAlign w:val="center"/>
          </w:tcPr>
          <w:p w:rsidR="00D70272" w:rsidRDefault="00D66912">
            <w:pPr>
              <w:spacing w:after="0" w:line="360" w:lineRule="auto"/>
              <w:ind w:left="228"/>
              <w:jc w:val="both"/>
            </w:pPr>
            <w:r>
              <w:rPr>
                <w:rFonts w:ascii="Times New Roman" w:hAnsi="Times New Roman"/>
                <w:color w:val="000000"/>
                <w:sz w:val="24"/>
              </w:rPr>
              <w:t>Человек и окружающая среда</w:t>
            </w:r>
          </w:p>
        </w:tc>
      </w:tr>
      <w:tr w:rsidR="00D70272" w:rsidRPr="00D80B61">
        <w:trPr>
          <w:trHeight w:val="144"/>
        </w:trPr>
        <w:tc>
          <w:tcPr>
            <w:tcW w:w="0" w:type="auto"/>
            <w:vMerge/>
            <w:tcBorders>
              <w:top w:val="nil"/>
            </w:tcBorders>
            <w:tcMar>
              <w:top w:w="50" w:type="dxa"/>
              <w:left w:w="100" w:type="dxa"/>
            </w:tcMar>
          </w:tcPr>
          <w:p w:rsidR="00D70272" w:rsidRDefault="00D70272"/>
        </w:tc>
        <w:tc>
          <w:tcPr>
            <w:tcW w:w="3215"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15.1</w:t>
            </w:r>
          </w:p>
        </w:tc>
        <w:tc>
          <w:tcPr>
            <w:tcW w:w="6036" w:type="dxa"/>
            <w:tcMar>
              <w:top w:w="50" w:type="dxa"/>
              <w:left w:w="100" w:type="dxa"/>
            </w:tcMar>
            <w:vAlign w:val="center"/>
          </w:tcPr>
          <w:p w:rsidR="00D70272" w:rsidRPr="00D80B61" w:rsidRDefault="00D66912">
            <w:pPr>
              <w:spacing w:after="0" w:line="360" w:lineRule="auto"/>
              <w:ind w:left="228"/>
              <w:jc w:val="both"/>
              <w:rPr>
                <w:lang w:val="ru-RU"/>
              </w:rPr>
            </w:pPr>
            <w:r w:rsidRPr="00D80B61">
              <w:rPr>
                <w:rFonts w:ascii="Times New Roman" w:hAnsi="Times New Roman"/>
                <w:color w:val="000000"/>
                <w:sz w:val="24"/>
                <w:lang w:val="ru-RU"/>
              </w:rPr>
              <w:t>Человек и окружающая среда. Экологические факторы и их действие на организм человека. Зависимость здоровья человека от состояния окружающей среды. Микроклимат жилых помещений. Соблюдение правил поведения в окружающей среде, в опасных и чрезвычайных ситуациях</w:t>
            </w:r>
          </w:p>
        </w:tc>
      </w:tr>
      <w:tr w:rsidR="00D70272" w:rsidRPr="00D80B61">
        <w:trPr>
          <w:trHeight w:val="144"/>
        </w:trPr>
        <w:tc>
          <w:tcPr>
            <w:tcW w:w="0" w:type="auto"/>
            <w:vMerge/>
            <w:tcBorders>
              <w:top w:val="nil"/>
            </w:tcBorders>
            <w:tcMar>
              <w:top w:w="50" w:type="dxa"/>
              <w:left w:w="100" w:type="dxa"/>
            </w:tcMar>
          </w:tcPr>
          <w:p w:rsidR="00D70272" w:rsidRPr="00D80B61" w:rsidRDefault="00D70272">
            <w:pPr>
              <w:rPr>
                <w:lang w:val="ru-RU"/>
              </w:rPr>
            </w:pPr>
          </w:p>
        </w:tc>
        <w:tc>
          <w:tcPr>
            <w:tcW w:w="3215"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15.2</w:t>
            </w:r>
          </w:p>
        </w:tc>
        <w:tc>
          <w:tcPr>
            <w:tcW w:w="6036" w:type="dxa"/>
            <w:tcMar>
              <w:top w:w="50" w:type="dxa"/>
              <w:left w:w="100" w:type="dxa"/>
            </w:tcMar>
            <w:vAlign w:val="center"/>
          </w:tcPr>
          <w:p w:rsidR="00D70272" w:rsidRPr="00D80B61" w:rsidRDefault="00D66912">
            <w:pPr>
              <w:spacing w:after="0" w:line="360" w:lineRule="auto"/>
              <w:ind w:left="228"/>
              <w:jc w:val="both"/>
              <w:rPr>
                <w:lang w:val="ru-RU"/>
              </w:rPr>
            </w:pPr>
            <w:r w:rsidRPr="00D80B61">
              <w:rPr>
                <w:rFonts w:ascii="Times New Roman" w:hAnsi="Times New Roman"/>
                <w:color w:val="000000"/>
                <w:sz w:val="24"/>
                <w:lang w:val="ru-RU"/>
              </w:rPr>
              <w:t>Здоровье человека как социальная ценность. Факторы, нарушающие здоровье: гиподинамия, курение, употребление алкоголя, наркотиков, несбалансированное питание, стресс. Укрепление здоровья: аутотренинг, закаливание, двигательная активность, сбалансированное питание. Культура отношения к собственному здоровью и здоровью окружающих. Всемирная организация здравоохранения</w:t>
            </w:r>
          </w:p>
        </w:tc>
      </w:tr>
      <w:tr w:rsidR="00D70272">
        <w:trPr>
          <w:trHeight w:val="144"/>
        </w:trPr>
        <w:tc>
          <w:tcPr>
            <w:tcW w:w="0" w:type="auto"/>
            <w:vMerge/>
            <w:tcBorders>
              <w:top w:val="nil"/>
            </w:tcBorders>
            <w:tcMar>
              <w:top w:w="50" w:type="dxa"/>
              <w:left w:w="100" w:type="dxa"/>
            </w:tcMar>
          </w:tcPr>
          <w:p w:rsidR="00D70272" w:rsidRPr="00D80B61" w:rsidRDefault="00D70272">
            <w:pPr>
              <w:rPr>
                <w:lang w:val="ru-RU"/>
              </w:rPr>
            </w:pPr>
          </w:p>
        </w:tc>
        <w:tc>
          <w:tcPr>
            <w:tcW w:w="3215" w:type="dxa"/>
            <w:tcMar>
              <w:top w:w="50" w:type="dxa"/>
              <w:left w:w="100" w:type="dxa"/>
            </w:tcMar>
            <w:vAlign w:val="center"/>
          </w:tcPr>
          <w:p w:rsidR="00D70272" w:rsidRDefault="00D66912">
            <w:pPr>
              <w:spacing w:after="0" w:line="360" w:lineRule="auto"/>
              <w:ind w:left="228"/>
              <w:jc w:val="center"/>
            </w:pPr>
            <w:r>
              <w:rPr>
                <w:rFonts w:ascii="Times New Roman" w:hAnsi="Times New Roman"/>
                <w:color w:val="000000"/>
                <w:sz w:val="24"/>
              </w:rPr>
              <w:t>5.3</w:t>
            </w:r>
          </w:p>
        </w:tc>
        <w:tc>
          <w:tcPr>
            <w:tcW w:w="6036" w:type="dxa"/>
            <w:tcMar>
              <w:top w:w="50" w:type="dxa"/>
              <w:left w:w="100" w:type="dxa"/>
            </w:tcMar>
            <w:vAlign w:val="center"/>
          </w:tcPr>
          <w:p w:rsidR="00D70272" w:rsidRDefault="00D66912">
            <w:pPr>
              <w:spacing w:after="0" w:line="360" w:lineRule="auto"/>
              <w:ind w:left="228"/>
              <w:jc w:val="both"/>
            </w:pPr>
            <w:r w:rsidRPr="00D80B61">
              <w:rPr>
                <w:rFonts w:ascii="Times New Roman" w:hAnsi="Times New Roman"/>
                <w:color w:val="000000"/>
                <w:sz w:val="24"/>
                <w:lang w:val="ru-RU"/>
              </w:rPr>
              <w:t>Человек как часть биосферы Земли. Антропогенные воздействия на природу. Урбанизация. Цивилизация. Техногенные изменения в окружающей среде. Соврем</w:t>
            </w:r>
            <w:r w:rsidRPr="00D80B61">
              <w:rPr>
                <w:rFonts w:ascii="Times New Roman" w:hAnsi="Times New Roman"/>
                <w:color w:val="000000"/>
                <w:sz w:val="24"/>
                <w:lang w:val="ru-RU"/>
              </w:rPr>
              <w:lastRenderedPageBreak/>
              <w:t xml:space="preserve">енные глобальные экологические проблемы. </w:t>
            </w:r>
            <w:r>
              <w:rPr>
                <w:rFonts w:ascii="Times New Roman" w:hAnsi="Times New Roman"/>
                <w:color w:val="000000"/>
                <w:sz w:val="24"/>
              </w:rPr>
              <w:t>Значение охраны окружающей среды для сохранения человечества</w:t>
            </w:r>
          </w:p>
        </w:tc>
      </w:tr>
    </w:tbl>
    <w:p w:rsidR="00D70272" w:rsidRDefault="00D70272">
      <w:pPr>
        <w:spacing w:after="0" w:line="336" w:lineRule="auto"/>
        <w:ind w:left="120"/>
      </w:pPr>
    </w:p>
    <w:p w:rsidR="00D70272" w:rsidRDefault="00D70272">
      <w:pPr>
        <w:sectPr w:rsidR="00D70272">
          <w:pgSz w:w="11906" w:h="16383"/>
          <w:pgMar w:top="1134" w:right="850" w:bottom="1134" w:left="1701" w:header="720" w:footer="720" w:gutter="0"/>
          <w:cols w:space="720"/>
        </w:sectPr>
      </w:pPr>
    </w:p>
    <w:p w:rsidR="00D70272" w:rsidRPr="00D80B61" w:rsidRDefault="00D66912">
      <w:pPr>
        <w:spacing w:before="199" w:after="199" w:line="336" w:lineRule="auto"/>
        <w:ind w:left="120"/>
        <w:rPr>
          <w:lang w:val="ru-RU"/>
        </w:rPr>
      </w:pPr>
      <w:bookmarkStart w:id="11" w:name="block-58845779"/>
      <w:bookmarkEnd w:id="10"/>
      <w:r w:rsidRPr="00D80B61">
        <w:rPr>
          <w:rFonts w:ascii="Times New Roman" w:hAnsi="Times New Roman"/>
          <w:b/>
          <w:color w:val="000000"/>
          <w:sz w:val="28"/>
          <w:lang w:val="ru-RU"/>
        </w:rPr>
        <w:t>ПРОВЕРЯЕМЫЕ НА ОГЭ ПО БИОЛОГИИ ТРЕБОВАНИЯ К РЕЗУЛЬТАТАМ ОСВОЕНИЯ ОСНОВНОЙ ОБРАЗОВАТЕЛЬНОЙ ПРОГРАММЫ ОСНОВНОГО ОБЩЕГО ОБРАЗОВАНИЯ</w:t>
      </w:r>
    </w:p>
    <w:p w:rsidR="00D70272" w:rsidRPr="00D80B61" w:rsidRDefault="00D70272">
      <w:pPr>
        <w:spacing w:after="0" w:line="336" w:lineRule="auto"/>
        <w:ind w:left="120"/>
        <w:rPr>
          <w:lang w:val="ru-RU"/>
        </w:rPr>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2433"/>
        <w:gridCol w:w="6947"/>
      </w:tblGrid>
      <w:tr w:rsidR="00D70272" w:rsidRPr="00D80B61">
        <w:trPr>
          <w:trHeight w:val="144"/>
        </w:trPr>
        <w:tc>
          <w:tcPr>
            <w:tcW w:w="2458" w:type="dxa"/>
            <w:tcMar>
              <w:top w:w="50" w:type="dxa"/>
              <w:left w:w="100" w:type="dxa"/>
            </w:tcMar>
            <w:vAlign w:val="center"/>
          </w:tcPr>
          <w:p w:rsidR="00D70272" w:rsidRDefault="00D66912">
            <w:pPr>
              <w:spacing w:after="0"/>
              <w:ind w:left="272"/>
            </w:pPr>
            <w:r w:rsidRPr="00D80B61">
              <w:rPr>
                <w:rFonts w:ascii="Times New Roman" w:hAnsi="Times New Roman"/>
                <w:b/>
                <w:color w:val="000000"/>
                <w:sz w:val="24"/>
                <w:lang w:val="ru-RU"/>
              </w:rPr>
              <w:t xml:space="preserve"> </w:t>
            </w:r>
            <w:r>
              <w:rPr>
                <w:rFonts w:ascii="Times New Roman" w:hAnsi="Times New Roman"/>
                <w:b/>
                <w:color w:val="000000"/>
                <w:sz w:val="24"/>
              </w:rPr>
              <w:t xml:space="preserve">Кодпроверяемого требования </w:t>
            </w:r>
          </w:p>
        </w:tc>
        <w:tc>
          <w:tcPr>
            <w:tcW w:w="11052" w:type="dxa"/>
            <w:tcMar>
              <w:top w:w="50" w:type="dxa"/>
              <w:left w:w="100" w:type="dxa"/>
            </w:tcMar>
            <w:vAlign w:val="center"/>
          </w:tcPr>
          <w:p w:rsidR="00D70272" w:rsidRPr="00D80B61" w:rsidRDefault="00D66912">
            <w:pPr>
              <w:spacing w:after="0"/>
              <w:ind w:left="272"/>
              <w:rPr>
                <w:lang w:val="ru-RU"/>
              </w:rPr>
            </w:pPr>
            <w:r w:rsidRPr="00D80B61">
              <w:rPr>
                <w:rFonts w:ascii="Times New Roman" w:hAnsi="Times New Roman"/>
                <w:b/>
                <w:color w:val="000000"/>
                <w:sz w:val="24"/>
                <w:lang w:val="ru-RU"/>
              </w:rPr>
              <w:t xml:space="preserve"> Проверяемые требования к предметным результатам освоения осн</w:t>
            </w:r>
            <w:r w:rsidRPr="00D80B61">
              <w:rPr>
                <w:rFonts w:ascii="Times New Roman" w:hAnsi="Times New Roman"/>
                <w:b/>
                <w:color w:val="000000"/>
                <w:sz w:val="24"/>
                <w:lang w:val="ru-RU"/>
              </w:rPr>
              <w:lastRenderedPageBreak/>
              <w:t>о</w:t>
            </w:r>
            <w:r w:rsidRPr="00D80B61">
              <w:rPr>
                <w:rFonts w:ascii="Times New Roman" w:hAnsi="Times New Roman"/>
                <w:b/>
                <w:color w:val="000000"/>
                <w:sz w:val="24"/>
                <w:lang w:val="ru-RU"/>
              </w:rPr>
              <w:lastRenderedPageBreak/>
              <w:t xml:space="preserve">вной образовательной программы основного общего образования на основе ФГОС </w:t>
            </w:r>
          </w:p>
        </w:tc>
      </w:tr>
      <w:tr w:rsidR="00D70272" w:rsidRPr="00D80B61">
        <w:trPr>
          <w:trHeight w:val="144"/>
        </w:trPr>
        <w:tc>
          <w:tcPr>
            <w:tcW w:w="2458"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w:t>
            </w:r>
          </w:p>
        </w:tc>
        <w:tc>
          <w:tcPr>
            <w:tcW w:w="11052"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Понимание роли биологии в формировании современной естественнонаучной картины мира</w:t>
            </w:r>
          </w:p>
        </w:tc>
      </w:tr>
      <w:tr w:rsidR="00D70272" w:rsidRPr="00D80B61">
        <w:trPr>
          <w:trHeight w:val="144"/>
        </w:trPr>
        <w:tc>
          <w:tcPr>
            <w:tcW w:w="2458"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2</w:t>
            </w:r>
          </w:p>
        </w:tc>
        <w:tc>
          <w:tcPr>
            <w:tcW w:w="11052"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pacing w:val="-4"/>
                <w:sz w:val="24"/>
                <w:lang w:val="ru-RU"/>
              </w:rPr>
              <w:t>Умение применять систему биологических знаний: раскрывать сущность живого, называть отличия</w:t>
            </w:r>
            <w:r w:rsidRPr="00D80B61">
              <w:rPr>
                <w:rFonts w:ascii="Times New Roman" w:hAnsi="Times New Roman"/>
                <w:color w:val="000000"/>
                <w:spacing w:val="-4"/>
                <w:sz w:val="24"/>
                <w:lang w:val="ru-RU"/>
              </w:rPr>
              <w:lastRenderedPageBreak/>
              <w:t xml:space="preserve"> живого от неживого, перечислять основные закономерности организации, функционирования объектов, явлений, процессов живой природы, эволюционного развития органического мира в его единстве с неживой природой; сформированность представлений о современной теории эволюции и основных свидетельствах эволюции</w:t>
            </w:r>
          </w:p>
        </w:tc>
      </w:tr>
      <w:tr w:rsidR="00D70272" w:rsidRPr="00D80B61">
        <w:trPr>
          <w:trHeight w:val="144"/>
        </w:trPr>
        <w:tc>
          <w:tcPr>
            <w:tcW w:w="2458"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3</w:t>
            </w:r>
          </w:p>
        </w:tc>
        <w:tc>
          <w:tcPr>
            <w:tcW w:w="11052"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Владение основами понятийного аппарата и научного языка биологии: использование изученных терминов, понятий, теорий, законов и закономерностей для объяснения наблюдаемых биологических объектов, явлений и процессов</w:t>
            </w:r>
          </w:p>
        </w:tc>
      </w:tr>
      <w:tr w:rsidR="00D70272" w:rsidRPr="00D80B61">
        <w:trPr>
          <w:trHeight w:val="144"/>
        </w:trPr>
        <w:tc>
          <w:tcPr>
            <w:tcW w:w="2458"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4</w:t>
            </w:r>
          </w:p>
        </w:tc>
        <w:tc>
          <w:tcPr>
            <w:tcW w:w="11052"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pacing w:val="-4"/>
                <w:sz w:val="24"/>
                <w:lang w:val="ru-RU"/>
              </w:rPr>
              <w:t>Понимание способов получения биологических знаний; наличие опыта использования методов биологии в целях изучения живых объектов, биологических явлений и процессов: наблюдение, описание, проведение несложных биологических опытов и экспериментов, в том числе с использованием аналоговых и цифровых приборов и инструментов</w:t>
            </w:r>
          </w:p>
        </w:tc>
      </w:tr>
      <w:tr w:rsidR="00D70272" w:rsidRPr="00D80B61">
        <w:trPr>
          <w:trHeight w:val="144"/>
        </w:trPr>
        <w:tc>
          <w:tcPr>
            <w:tcW w:w="2458"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5</w:t>
            </w:r>
          </w:p>
        </w:tc>
        <w:tc>
          <w:tcPr>
            <w:tcW w:w="11052"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pacing w:val="-4"/>
                <w:sz w:val="24"/>
                <w:lang w:val="ru-RU"/>
              </w:rPr>
              <w:t>Умение характеризовать основные группы организмов в системе органического мира (в том числе вирусы, бактерии, растения, грибы, животные): строение, процессы жизнедеятельности, их происхождение, значение в природе и жизни человека</w:t>
            </w:r>
          </w:p>
        </w:tc>
      </w:tr>
      <w:tr w:rsidR="00D70272" w:rsidRPr="00D80B61">
        <w:trPr>
          <w:trHeight w:val="144"/>
        </w:trPr>
        <w:tc>
          <w:tcPr>
            <w:tcW w:w="2458"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6</w:t>
            </w:r>
          </w:p>
        </w:tc>
        <w:tc>
          <w:tcPr>
            <w:tcW w:w="11052"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pacing w:val="-4"/>
                <w:sz w:val="24"/>
                <w:lang w:val="ru-RU"/>
              </w:rPr>
              <w:t>Умение объяснять положение человека в системе органического мира, его происхождение, сходства и отличия человека от животных, характеризовать строение и процессы жизнедеятельности организма человека, его приспособленность к различным экологическим факторам</w:t>
            </w:r>
          </w:p>
        </w:tc>
      </w:tr>
      <w:tr w:rsidR="00D70272" w:rsidRPr="00D80B61">
        <w:trPr>
          <w:trHeight w:val="144"/>
        </w:trPr>
        <w:tc>
          <w:tcPr>
            <w:tcW w:w="2458"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7</w:t>
            </w:r>
          </w:p>
        </w:tc>
        <w:tc>
          <w:tcPr>
            <w:tcW w:w="11052"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pacing w:val="-4"/>
                <w:sz w:val="24"/>
                <w:lang w:val="ru-RU"/>
              </w:rPr>
              <w:t>Умение описывать клетки, ткани, органы, системы органов и характеризовать важнейшие биологические процессы в организмах растений, животных и человека</w:t>
            </w:r>
          </w:p>
        </w:tc>
      </w:tr>
      <w:tr w:rsidR="00D70272" w:rsidRPr="00D80B61">
        <w:trPr>
          <w:trHeight w:val="144"/>
        </w:trPr>
        <w:tc>
          <w:tcPr>
            <w:tcW w:w="2458"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8</w:t>
            </w:r>
          </w:p>
        </w:tc>
        <w:tc>
          <w:tcPr>
            <w:tcW w:w="11052"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pacing w:val="-4"/>
                <w:sz w:val="24"/>
                <w:lang w:val="ru-RU"/>
              </w:rPr>
              <w:t>Сформированность представлений о взаимосвязи наследования потомством признаков от родительских форм с организацией клетки, наличием в ней хромосом как носителей наследственной информации, об основных закономерностях наследован</w:t>
            </w:r>
            <w:r w:rsidRPr="00D80B61">
              <w:rPr>
                <w:rFonts w:ascii="Times New Roman" w:hAnsi="Times New Roman"/>
                <w:color w:val="000000"/>
                <w:spacing w:val="-4"/>
                <w:sz w:val="24"/>
                <w:lang w:val="ru-RU"/>
              </w:rPr>
              <w:lastRenderedPageBreak/>
              <w:t>ия признаков</w:t>
            </w:r>
          </w:p>
        </w:tc>
      </w:tr>
      <w:tr w:rsidR="00D70272" w:rsidRPr="00D80B61">
        <w:trPr>
          <w:trHeight w:val="144"/>
        </w:trPr>
        <w:tc>
          <w:tcPr>
            <w:tcW w:w="2458"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9</w:t>
            </w:r>
          </w:p>
        </w:tc>
        <w:tc>
          <w:tcPr>
            <w:tcW w:w="11052"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pacing w:val="-4"/>
                <w:sz w:val="24"/>
                <w:lang w:val="ru-RU"/>
              </w:rPr>
              <w:t>Сформированность представлений об основных факторах окружающей среды, их роли в</w:t>
            </w:r>
            <w:r w:rsidRPr="00D80B61">
              <w:rPr>
                <w:rFonts w:ascii="Times New Roman" w:hAnsi="Times New Roman"/>
                <w:color w:val="000000"/>
                <w:spacing w:val="-4"/>
                <w:sz w:val="24"/>
                <w:lang w:val="ru-RU"/>
              </w:rPr>
              <w:lastRenderedPageBreak/>
              <w:t xml:space="preserve"> </w:t>
            </w:r>
            <w:r w:rsidRPr="00D80B61">
              <w:rPr>
                <w:rFonts w:ascii="Times New Roman" w:hAnsi="Times New Roman"/>
                <w:color w:val="000000"/>
                <w:spacing w:val="-4"/>
                <w:sz w:val="24"/>
                <w:lang w:val="ru-RU"/>
              </w:rPr>
              <w:lastRenderedPageBreak/>
              <w:t>жизнедеятельности и эволюции организмов; представлений об антропогенном факторе</w:t>
            </w:r>
          </w:p>
        </w:tc>
      </w:tr>
      <w:tr w:rsidR="00D70272" w:rsidRPr="00D80B61">
        <w:trPr>
          <w:trHeight w:val="144"/>
        </w:trPr>
        <w:tc>
          <w:tcPr>
            <w:tcW w:w="2458"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10</w:t>
            </w:r>
          </w:p>
        </w:tc>
        <w:tc>
          <w:tcPr>
            <w:tcW w:w="11052"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pacing w:val="-4"/>
                <w:sz w:val="24"/>
                <w:lang w:val="ru-RU"/>
              </w:rPr>
              <w:t>Сформированность представлений об экосистемах и значении биоразнообразия; о глобальных экологических проблемах, стоящих перед человечеством, и способах их преодоления</w:t>
            </w:r>
          </w:p>
        </w:tc>
      </w:tr>
      <w:tr w:rsidR="00D70272" w:rsidRPr="00D80B61">
        <w:trPr>
          <w:trHeight w:val="144"/>
        </w:trPr>
        <w:tc>
          <w:tcPr>
            <w:tcW w:w="2458"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11</w:t>
            </w:r>
          </w:p>
        </w:tc>
        <w:tc>
          <w:tcPr>
            <w:tcW w:w="11052"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Умение решать учебные задачи биологического содержания, в том числе выявлять причинно-следственные связи, проводить расчёты, делать выводы на основании полученных результатов</w:t>
            </w:r>
          </w:p>
        </w:tc>
      </w:tr>
      <w:tr w:rsidR="00D70272" w:rsidRPr="00D80B61">
        <w:trPr>
          <w:trHeight w:val="144"/>
        </w:trPr>
        <w:tc>
          <w:tcPr>
            <w:tcW w:w="2458"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12</w:t>
            </w:r>
          </w:p>
        </w:tc>
        <w:tc>
          <w:tcPr>
            <w:tcW w:w="11052"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Умение создавать и применять словесные и графические модели для объяснения строения живых систем, явлений и процессов живой природы</w:t>
            </w:r>
          </w:p>
        </w:tc>
      </w:tr>
      <w:tr w:rsidR="00D70272" w:rsidRPr="00D80B61">
        <w:trPr>
          <w:trHeight w:val="144"/>
        </w:trPr>
        <w:tc>
          <w:tcPr>
            <w:tcW w:w="2458"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13</w:t>
            </w:r>
          </w:p>
        </w:tc>
        <w:tc>
          <w:tcPr>
            <w:tcW w:w="11052"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Понимание вклада российских и зарубежных учёных в развитие биологических наук</w:t>
            </w:r>
          </w:p>
        </w:tc>
      </w:tr>
      <w:tr w:rsidR="00D70272" w:rsidRPr="00D80B61">
        <w:trPr>
          <w:trHeight w:val="144"/>
        </w:trPr>
        <w:tc>
          <w:tcPr>
            <w:tcW w:w="2458"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14</w:t>
            </w:r>
          </w:p>
        </w:tc>
        <w:tc>
          <w:tcPr>
            <w:tcW w:w="11052"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 xml:space="preserve">Владение навыками работы с информацией биологического содержания, представленной в разной форме (в виде текста, табличных данных, схем, графиков, диаграмм, моделей, изображений), критического анализа информации и оценки её достоверности </w:t>
            </w:r>
          </w:p>
        </w:tc>
      </w:tr>
      <w:tr w:rsidR="00D70272" w:rsidRPr="00D80B61">
        <w:trPr>
          <w:trHeight w:val="144"/>
        </w:trPr>
        <w:tc>
          <w:tcPr>
            <w:tcW w:w="2458"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15</w:t>
            </w:r>
          </w:p>
        </w:tc>
        <w:tc>
          <w:tcPr>
            <w:tcW w:w="11052"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Умение планировать под руководством наставника и проводить учебное исследование или проектную работу в области биологии; с учётом намеченной цели формулировать проблему, гипотезу, ставить задачи, выбирать адекватные методы для их решения, формулировать выводы; публично представлять полученные результаты</w:t>
            </w:r>
          </w:p>
        </w:tc>
      </w:tr>
      <w:tr w:rsidR="00D70272" w:rsidRPr="00D80B61">
        <w:trPr>
          <w:trHeight w:val="144"/>
        </w:trPr>
        <w:tc>
          <w:tcPr>
            <w:tcW w:w="2458"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16</w:t>
            </w:r>
          </w:p>
        </w:tc>
        <w:tc>
          <w:tcPr>
            <w:tcW w:w="11052"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Умение интегрировать биологические знания со знаниями других учебных предметов</w:t>
            </w:r>
          </w:p>
        </w:tc>
      </w:tr>
      <w:tr w:rsidR="00D70272" w:rsidRPr="00D80B61">
        <w:trPr>
          <w:trHeight w:val="144"/>
        </w:trPr>
        <w:tc>
          <w:tcPr>
            <w:tcW w:w="2458"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17</w:t>
            </w:r>
          </w:p>
        </w:tc>
        <w:tc>
          <w:tcPr>
            <w:tcW w:w="11052"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Сформированность основ экологической грамотности: осознание необходимости действий, направленных на сохранение биоразнообразия и охрану природных экосистем, сохранение и укрепление здоровья человека; умение выбирать целевые установки в своих действиях и поступках по отношению к живой природе, своему здоровью и здоровью окружающих</w:t>
            </w:r>
          </w:p>
        </w:tc>
      </w:tr>
      <w:tr w:rsidR="00D70272" w:rsidRPr="00D80B61">
        <w:trPr>
          <w:trHeight w:val="144"/>
        </w:trPr>
        <w:tc>
          <w:tcPr>
            <w:tcW w:w="2458"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18</w:t>
            </w:r>
          </w:p>
        </w:tc>
        <w:tc>
          <w:tcPr>
            <w:tcW w:w="11052"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Умение использовать</w:t>
            </w:r>
            <w:r w:rsidRPr="00D80B61">
              <w:rPr>
                <w:rFonts w:ascii="Times New Roman" w:hAnsi="Times New Roman"/>
                <w:color w:val="000000"/>
                <w:sz w:val="24"/>
                <w:lang w:val="ru-RU"/>
              </w:rPr>
              <w:lastRenderedPageBreak/>
              <w:t xml:space="preserve"> приобретённые знания и навыки для </w:t>
            </w:r>
            <w:r w:rsidRPr="00D80B61">
              <w:rPr>
                <w:rFonts w:ascii="Times New Roman" w:hAnsi="Times New Roman"/>
                <w:color w:val="000000"/>
                <w:sz w:val="24"/>
                <w:lang w:val="ru-RU"/>
              </w:rPr>
              <w:lastRenderedPageBreak/>
              <w:t>з</w:t>
            </w:r>
            <w:r w:rsidRPr="00D80B61">
              <w:rPr>
                <w:rFonts w:ascii="Times New Roman" w:hAnsi="Times New Roman"/>
                <w:color w:val="000000"/>
                <w:sz w:val="24"/>
                <w:lang w:val="ru-RU"/>
              </w:rPr>
              <w:lastRenderedPageBreak/>
              <w:t>дорового образа жизни, сбалансированного питания и физической активности; неприятие вредных привычек и зависимостей; умение противодействовать лженаучным манипуляциям в области здоровья</w:t>
            </w:r>
          </w:p>
        </w:tc>
      </w:tr>
      <w:tr w:rsidR="00D70272" w:rsidRPr="00D80B61">
        <w:trPr>
          <w:trHeight w:val="144"/>
        </w:trPr>
        <w:tc>
          <w:tcPr>
            <w:tcW w:w="2458"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19</w:t>
            </w:r>
          </w:p>
        </w:tc>
        <w:tc>
          <w:tcPr>
            <w:tcW w:w="11052"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Овладение приёмами оказания первой помощи человеку, выращивания культурных растений и ухода за домашними животными</w:t>
            </w:r>
          </w:p>
        </w:tc>
      </w:tr>
    </w:tbl>
    <w:p w:rsidR="00D70272" w:rsidRPr="00D80B61" w:rsidRDefault="00D70272">
      <w:pPr>
        <w:spacing w:after="0" w:line="336" w:lineRule="auto"/>
        <w:ind w:left="120"/>
        <w:rPr>
          <w:lang w:val="ru-RU"/>
        </w:rPr>
      </w:pPr>
    </w:p>
    <w:p w:rsidR="00D70272" w:rsidRPr="00D80B61" w:rsidRDefault="00D70272">
      <w:pPr>
        <w:rPr>
          <w:lang w:val="ru-RU"/>
        </w:rPr>
        <w:sectPr w:rsidR="00D70272" w:rsidRPr="00D80B61">
          <w:pgSz w:w="11906" w:h="16383"/>
          <w:pgMar w:top="1134" w:right="850" w:bottom="1134" w:left="1701" w:header="720" w:footer="720" w:gutter="0"/>
          <w:cols w:space="720"/>
        </w:sectPr>
      </w:pPr>
    </w:p>
    <w:p w:rsidR="00D70272" w:rsidRPr="00D80B61" w:rsidRDefault="00D66912">
      <w:pPr>
        <w:spacing w:before="199" w:after="199" w:line="336" w:lineRule="auto"/>
        <w:ind w:left="120"/>
        <w:rPr>
          <w:lang w:val="ru-RU"/>
        </w:rPr>
      </w:pPr>
      <w:bookmarkStart w:id="12" w:name="block-58845780"/>
      <w:bookmarkEnd w:id="11"/>
      <w:r w:rsidRPr="00D80B61">
        <w:rPr>
          <w:rFonts w:ascii="Times New Roman" w:hAnsi="Times New Roman"/>
          <w:b/>
          <w:color w:val="000000"/>
          <w:sz w:val="28"/>
          <w:lang w:val="ru-RU"/>
        </w:rPr>
        <w:t>ПЕРЕЧЕНЬ ЭЛЕМЕНТОВ СОДЕРЖАНИЯ, ПРОВЕРЯЕМЫХ НА ОГЭ ПО БИОЛОГИИ</w:t>
      </w:r>
    </w:p>
    <w:p w:rsidR="00D70272" w:rsidRPr="00D80B61" w:rsidRDefault="00D70272">
      <w:pPr>
        <w:spacing w:after="0" w:line="336" w:lineRule="auto"/>
        <w:ind w:left="120"/>
        <w:rPr>
          <w:lang w:val="ru-RU"/>
        </w:rPr>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00"/>
        <w:gridCol w:w="8280"/>
      </w:tblGrid>
      <w:tr w:rsidR="00D70272">
        <w:trPr>
          <w:trHeight w:val="144"/>
        </w:trPr>
        <w:tc>
          <w:tcPr>
            <w:tcW w:w="1195" w:type="dxa"/>
            <w:tcMar>
              <w:top w:w="50" w:type="dxa"/>
              <w:left w:w="100" w:type="dxa"/>
            </w:tcMar>
            <w:vAlign w:val="center"/>
          </w:tcPr>
          <w:p w:rsidR="00D70272" w:rsidRDefault="00D66912">
            <w:pPr>
              <w:spacing w:after="0"/>
              <w:ind w:left="272"/>
            </w:pPr>
            <w:r w:rsidRPr="00D80B61">
              <w:rPr>
                <w:rFonts w:ascii="Times New Roman" w:hAnsi="Times New Roman"/>
                <w:b/>
                <w:color w:val="000000"/>
                <w:sz w:val="24"/>
                <w:lang w:val="ru-RU"/>
              </w:rPr>
              <w:t xml:space="preserve"> </w:t>
            </w:r>
            <w:r>
              <w:rPr>
                <w:rFonts w:ascii="Times New Roman" w:hAnsi="Times New Roman"/>
                <w:b/>
                <w:color w:val="000000"/>
                <w:sz w:val="24"/>
              </w:rPr>
              <w:t xml:space="preserve">Код </w:t>
            </w:r>
          </w:p>
        </w:tc>
        <w:tc>
          <w:tcPr>
            <w:tcW w:w="13047" w:type="dxa"/>
            <w:tcMar>
              <w:top w:w="50" w:type="dxa"/>
              <w:left w:w="100" w:type="dxa"/>
            </w:tcMar>
            <w:vAlign w:val="center"/>
          </w:tcPr>
          <w:p w:rsidR="00D70272" w:rsidRDefault="00D66912">
            <w:pPr>
              <w:spacing w:after="0"/>
              <w:ind w:left="272"/>
            </w:pPr>
            <w:r>
              <w:rPr>
                <w:rFonts w:ascii="Times New Roman" w:hAnsi="Times New Roman"/>
                <w:b/>
                <w:color w:val="000000"/>
                <w:sz w:val="24"/>
              </w:rPr>
              <w:t xml:space="preserve"> Проверяемый элемент содержания </w:t>
            </w:r>
          </w:p>
        </w:tc>
      </w:tr>
      <w:tr w:rsidR="00D70272">
        <w:trPr>
          <w:trHeight w:val="144"/>
        </w:trPr>
        <w:tc>
          <w:tcPr>
            <w:tcW w:w="119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w:t>
            </w:r>
          </w:p>
        </w:tc>
        <w:tc>
          <w:tcPr>
            <w:tcW w:w="13047" w:type="dxa"/>
            <w:tcMar>
              <w:top w:w="50" w:type="dxa"/>
              <w:left w:w="100" w:type="dxa"/>
            </w:tcMar>
            <w:vAlign w:val="center"/>
          </w:tcPr>
          <w:p w:rsidR="00D70272" w:rsidRDefault="00D66912">
            <w:pPr>
              <w:spacing w:after="0" w:line="336" w:lineRule="auto"/>
              <w:ind w:left="365"/>
              <w:jc w:val="both"/>
            </w:pPr>
            <w:r w:rsidRPr="00D80B61">
              <w:rPr>
                <w:rFonts w:ascii="Times New Roman" w:hAnsi="Times New Roman"/>
                <w:color w:val="000000"/>
                <w:sz w:val="24"/>
                <w:lang w:val="ru-RU"/>
              </w:rPr>
              <w:t xml:space="preserve">Биология – наука о живой природе. </w:t>
            </w:r>
            <w:r>
              <w:rPr>
                <w:rFonts w:ascii="Times New Roman" w:hAnsi="Times New Roman"/>
                <w:color w:val="000000"/>
                <w:sz w:val="24"/>
              </w:rPr>
              <w:t>Методы научного познания</w:t>
            </w:r>
          </w:p>
        </w:tc>
      </w:tr>
      <w:tr w:rsidR="00D70272" w:rsidRPr="00D80B61">
        <w:trPr>
          <w:trHeight w:val="144"/>
        </w:trPr>
        <w:tc>
          <w:tcPr>
            <w:tcW w:w="119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1.1</w:t>
            </w:r>
          </w:p>
        </w:tc>
        <w:tc>
          <w:tcPr>
            <w:tcW w:w="13047"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Понятие о жизни. Признаки живого (клеточное строение, питание, дыхание, выделение, рост и другие). Объекты живой и неживой природы, их сравнение. Живая и неживая природа – единое целое</w:t>
            </w:r>
          </w:p>
        </w:tc>
      </w:tr>
      <w:tr w:rsidR="00D70272" w:rsidRPr="00D80B61">
        <w:trPr>
          <w:trHeight w:val="144"/>
        </w:trPr>
        <w:tc>
          <w:tcPr>
            <w:tcW w:w="119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1.2</w:t>
            </w:r>
          </w:p>
        </w:tc>
        <w:tc>
          <w:tcPr>
            <w:tcW w:w="13047"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pacing w:val="-4"/>
                <w:sz w:val="24"/>
                <w:lang w:val="ru-RU"/>
              </w:rPr>
              <w:t>Биология – система наук о живой природе. Основные разделы биологии. Ботаника – наука о растениях. Разделы ботаники. Зо</w:t>
            </w:r>
            <w:r w:rsidRPr="00D80B61">
              <w:rPr>
                <w:rFonts w:ascii="Times New Roman" w:hAnsi="Times New Roman"/>
                <w:color w:val="000000"/>
                <w:spacing w:val="-4"/>
                <w:sz w:val="24"/>
                <w:lang w:val="ru-RU"/>
              </w:rPr>
              <w:lastRenderedPageBreak/>
              <w:t>ология – наука о животных. Разделы зоологии. Науки о человеке (анатомия, физиология, психология, антропология, гигиена, санитария, экология человека). Связь биологии с другими науками. Роль биологии в познании окружающего мира и практической деятельности современного человека</w:t>
            </w:r>
          </w:p>
        </w:tc>
      </w:tr>
      <w:tr w:rsidR="00D70272" w:rsidRPr="00D80B61">
        <w:trPr>
          <w:trHeight w:val="144"/>
        </w:trPr>
        <w:tc>
          <w:tcPr>
            <w:tcW w:w="119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1.3</w:t>
            </w:r>
          </w:p>
        </w:tc>
        <w:tc>
          <w:tcPr>
            <w:tcW w:w="13047"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Научные методы изучения живой природы. Метод описания в биологии (наглядный, словесный, схематический). Метод измерения (инструменты измерения). Метод классификации организмов. Наблюдение и эксперимент как ведущие методы биологии. Методы изучения организма человека. Устройство увеличительных приборов: лупы и микроскопа</w:t>
            </w:r>
          </w:p>
        </w:tc>
      </w:tr>
      <w:tr w:rsidR="00D70272">
        <w:trPr>
          <w:trHeight w:val="144"/>
        </w:trPr>
        <w:tc>
          <w:tcPr>
            <w:tcW w:w="119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2</w:t>
            </w:r>
          </w:p>
        </w:tc>
        <w:tc>
          <w:tcPr>
            <w:tcW w:w="13047" w:type="dxa"/>
            <w:tcMar>
              <w:top w:w="50" w:type="dxa"/>
              <w:left w:w="100" w:type="dxa"/>
            </w:tcMar>
            <w:vAlign w:val="center"/>
          </w:tcPr>
          <w:p w:rsidR="00D70272" w:rsidRDefault="00D66912">
            <w:pPr>
              <w:spacing w:after="0" w:line="336" w:lineRule="auto"/>
              <w:ind w:left="365"/>
              <w:jc w:val="both"/>
            </w:pPr>
            <w:r w:rsidRPr="00D80B61">
              <w:rPr>
                <w:rFonts w:ascii="Times New Roman" w:hAnsi="Times New Roman"/>
                <w:color w:val="000000"/>
                <w:sz w:val="24"/>
                <w:lang w:val="ru-RU"/>
              </w:rPr>
              <w:t xml:space="preserve">Среда обитания. Природные и искусственные сообщества. </w:t>
            </w:r>
            <w:r>
              <w:rPr>
                <w:rFonts w:ascii="Times New Roman" w:hAnsi="Times New Roman"/>
                <w:color w:val="000000"/>
                <w:sz w:val="24"/>
              </w:rPr>
              <w:t>Человек и окружающая среда</w:t>
            </w:r>
          </w:p>
        </w:tc>
      </w:tr>
      <w:tr w:rsidR="00D70272">
        <w:trPr>
          <w:trHeight w:val="144"/>
        </w:trPr>
        <w:tc>
          <w:tcPr>
            <w:tcW w:w="119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2.1</w:t>
            </w:r>
          </w:p>
        </w:tc>
        <w:tc>
          <w:tcPr>
            <w:tcW w:w="13047" w:type="dxa"/>
            <w:tcMar>
              <w:top w:w="50" w:type="dxa"/>
              <w:left w:w="100" w:type="dxa"/>
            </w:tcMar>
            <w:vAlign w:val="center"/>
          </w:tcPr>
          <w:p w:rsidR="00D70272" w:rsidRDefault="00D66912">
            <w:pPr>
              <w:spacing w:after="0" w:line="336" w:lineRule="auto"/>
              <w:ind w:left="365"/>
              <w:jc w:val="both"/>
            </w:pPr>
            <w:r w:rsidRPr="00D80B61">
              <w:rPr>
                <w:rFonts w:ascii="Times New Roman" w:hAnsi="Times New Roman"/>
                <w:color w:val="000000"/>
                <w:sz w:val="24"/>
                <w:lang w:val="ru-RU"/>
              </w:rPr>
              <w:t xml:space="preserve">Среда обитания. Водная, наземно-воздушная, почвенная, внутриорганизменная среды обитания. </w:t>
            </w:r>
            <w:r>
              <w:rPr>
                <w:rFonts w:ascii="Times New Roman" w:hAnsi="Times New Roman"/>
                <w:color w:val="000000"/>
                <w:sz w:val="24"/>
              </w:rPr>
              <w:t>Особенности сред обитания организмов</w:t>
            </w:r>
          </w:p>
        </w:tc>
      </w:tr>
      <w:tr w:rsidR="00D70272" w:rsidRPr="00D80B61">
        <w:trPr>
          <w:trHeight w:val="144"/>
        </w:trPr>
        <w:tc>
          <w:tcPr>
            <w:tcW w:w="119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2.2</w:t>
            </w:r>
          </w:p>
        </w:tc>
        <w:tc>
          <w:tcPr>
            <w:tcW w:w="13047"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Природное сообщество. Взаимосвязи организмов в природных сообществах. Пищевые связи в сообществах. Пищевые звенья, цепи и сети питания. Производители, потребители и разрушители органических веществ в природных сообществах. Примеры природных сообществ (лес, пруд, озеро и другие)</w:t>
            </w:r>
          </w:p>
        </w:tc>
      </w:tr>
      <w:tr w:rsidR="00D70272" w:rsidRPr="00D80B61">
        <w:trPr>
          <w:trHeight w:val="144"/>
        </w:trPr>
        <w:tc>
          <w:tcPr>
            <w:tcW w:w="119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2.3</w:t>
            </w:r>
          </w:p>
        </w:tc>
        <w:tc>
          <w:tcPr>
            <w:tcW w:w="13047"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pacing w:val="-4"/>
                <w:sz w:val="24"/>
                <w:lang w:val="ru-RU"/>
              </w:rPr>
              <w:t>Животные и среда обитания. Влияние света, температуры и влажности на животных. Приспособленность животных к условиям среды обитания. Популяции животных, их характеристики. Взаимосвязи животных между собой и с другими организмами. Животный мир природных зон Земли</w:t>
            </w:r>
          </w:p>
        </w:tc>
      </w:tr>
      <w:tr w:rsidR="00D70272" w:rsidRPr="00D80B61">
        <w:trPr>
          <w:trHeight w:val="144"/>
        </w:trPr>
        <w:tc>
          <w:tcPr>
            <w:tcW w:w="119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2.4</w:t>
            </w:r>
          </w:p>
        </w:tc>
        <w:tc>
          <w:tcPr>
            <w:tcW w:w="13047"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Растения и среда обитания. Экологические факторы. Растения и условия неживой природы: свет, температура, влага, атмосферный воздух. Растения и условия живой природы: прямое и косвенное воздействие организмов на растения. Приспособленность растений к среде обитания. Растительные сообщества. Растительность (растительный покров) природных зон Земли</w:t>
            </w:r>
          </w:p>
        </w:tc>
      </w:tr>
      <w:tr w:rsidR="00D70272" w:rsidRPr="00D80B61">
        <w:trPr>
          <w:trHeight w:val="144"/>
        </w:trPr>
        <w:tc>
          <w:tcPr>
            <w:tcW w:w="119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2.5</w:t>
            </w:r>
          </w:p>
        </w:tc>
        <w:tc>
          <w:tcPr>
            <w:tcW w:w="13047"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Искусственные сообщества, их отличительные признаки от природных сообществ. Причины неустойчивости искусственных сообществ. Роль искусственных сообществ в жизни человека</w:t>
            </w:r>
          </w:p>
        </w:tc>
      </w:tr>
      <w:tr w:rsidR="00D70272">
        <w:trPr>
          <w:trHeight w:val="144"/>
        </w:trPr>
        <w:tc>
          <w:tcPr>
            <w:tcW w:w="119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2.6</w:t>
            </w:r>
          </w:p>
        </w:tc>
        <w:tc>
          <w:tcPr>
            <w:tcW w:w="13047" w:type="dxa"/>
            <w:tcMar>
              <w:top w:w="50" w:type="dxa"/>
              <w:left w:w="100" w:type="dxa"/>
            </w:tcMar>
            <w:vAlign w:val="center"/>
          </w:tcPr>
          <w:p w:rsidR="00D70272" w:rsidRDefault="00D66912">
            <w:pPr>
              <w:spacing w:after="0" w:line="336" w:lineRule="auto"/>
              <w:ind w:left="365"/>
              <w:jc w:val="both"/>
            </w:pPr>
            <w:r w:rsidRPr="00D80B61">
              <w:rPr>
                <w:rFonts w:ascii="Times New Roman" w:hAnsi="Times New Roman"/>
                <w:color w:val="000000"/>
                <w:sz w:val="24"/>
                <w:lang w:val="ru-RU"/>
              </w:rPr>
              <w:t>Культурные растени</w:t>
            </w:r>
            <w:r w:rsidRPr="00D80B61">
              <w:rPr>
                <w:rFonts w:ascii="Times New Roman" w:hAnsi="Times New Roman"/>
                <w:color w:val="000000"/>
                <w:sz w:val="24"/>
                <w:lang w:val="ru-RU"/>
              </w:rPr>
              <w:lastRenderedPageBreak/>
              <w:t xml:space="preserve">я и их происхождение. Центры многообразия и происхождения культурных растений. </w:t>
            </w:r>
            <w:r>
              <w:rPr>
                <w:rFonts w:ascii="Times New Roman" w:hAnsi="Times New Roman"/>
                <w:color w:val="000000"/>
                <w:sz w:val="24"/>
              </w:rPr>
              <w:t>Культурные растения сельскохозяйственных угодий. Растения города</w:t>
            </w:r>
          </w:p>
        </w:tc>
      </w:tr>
      <w:tr w:rsidR="00D70272" w:rsidRPr="00D80B61">
        <w:trPr>
          <w:trHeight w:val="144"/>
        </w:trPr>
        <w:tc>
          <w:tcPr>
            <w:tcW w:w="119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2.7</w:t>
            </w:r>
          </w:p>
        </w:tc>
        <w:tc>
          <w:tcPr>
            <w:tcW w:w="13047"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 xml:space="preserve">Воздействие человека на животных в природе. Промысловые животные. Загрязнение окружающей среды. Одомашнивание животных. Селекция, </w:t>
            </w:r>
            <w:r w:rsidRPr="00D80B61">
              <w:rPr>
                <w:rFonts w:ascii="Times New Roman" w:hAnsi="Times New Roman"/>
                <w:color w:val="000000"/>
                <w:sz w:val="24"/>
                <w:lang w:val="ru-RU"/>
              </w:rPr>
              <w:lastRenderedPageBreak/>
              <w:t>п</w:t>
            </w:r>
            <w:r w:rsidRPr="00D80B61">
              <w:rPr>
                <w:rFonts w:ascii="Times New Roman" w:hAnsi="Times New Roman"/>
                <w:color w:val="000000"/>
                <w:sz w:val="24"/>
                <w:lang w:val="ru-RU"/>
              </w:rPr>
              <w:lastRenderedPageBreak/>
              <w:t>ороды, искусственный отбор, дикие предки домашних животных. Значение домашних животных в жизни человека. Методы борьбы с животными-вредителями</w:t>
            </w:r>
          </w:p>
        </w:tc>
      </w:tr>
      <w:tr w:rsidR="00D70272">
        <w:trPr>
          <w:trHeight w:val="144"/>
        </w:trPr>
        <w:tc>
          <w:tcPr>
            <w:tcW w:w="119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2.8</w:t>
            </w:r>
          </w:p>
        </w:tc>
        <w:tc>
          <w:tcPr>
            <w:tcW w:w="13047" w:type="dxa"/>
            <w:tcMar>
              <w:top w:w="50" w:type="dxa"/>
              <w:left w:w="100" w:type="dxa"/>
            </w:tcMar>
            <w:vAlign w:val="center"/>
          </w:tcPr>
          <w:p w:rsidR="00D70272" w:rsidRDefault="00D66912">
            <w:pPr>
              <w:spacing w:after="0" w:line="336" w:lineRule="auto"/>
              <w:ind w:left="365"/>
              <w:jc w:val="both"/>
            </w:pPr>
            <w:r w:rsidRPr="00D80B61">
              <w:rPr>
                <w:rFonts w:ascii="Times New Roman" w:hAnsi="Times New Roman"/>
                <w:color w:val="000000"/>
                <w:sz w:val="24"/>
                <w:lang w:val="ru-RU"/>
              </w:rPr>
              <w:t xml:space="preserve">Последствия деятельности человека в экосистемах. Охрана растительного и животного мира. Восстановление численности редких видов растений и животных: особо охраняемые природные территории (ООПТ). </w:t>
            </w:r>
            <w:r>
              <w:rPr>
                <w:rFonts w:ascii="Times New Roman" w:hAnsi="Times New Roman"/>
                <w:color w:val="000000"/>
                <w:sz w:val="24"/>
              </w:rPr>
              <w:t>Красная книга России. Меры сохранения растительного и животного мира</w:t>
            </w:r>
          </w:p>
        </w:tc>
      </w:tr>
      <w:tr w:rsidR="00D70272">
        <w:trPr>
          <w:trHeight w:val="144"/>
        </w:trPr>
        <w:tc>
          <w:tcPr>
            <w:tcW w:w="119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2.9</w:t>
            </w:r>
          </w:p>
        </w:tc>
        <w:tc>
          <w:tcPr>
            <w:tcW w:w="13047" w:type="dxa"/>
            <w:tcMar>
              <w:top w:w="50" w:type="dxa"/>
              <w:left w:w="100" w:type="dxa"/>
            </w:tcMar>
            <w:vAlign w:val="center"/>
          </w:tcPr>
          <w:p w:rsidR="00D70272" w:rsidRDefault="00D66912">
            <w:pPr>
              <w:spacing w:after="0" w:line="336" w:lineRule="auto"/>
              <w:ind w:left="365"/>
              <w:jc w:val="both"/>
            </w:pPr>
            <w:r w:rsidRPr="00D80B61">
              <w:rPr>
                <w:rFonts w:ascii="Times New Roman" w:hAnsi="Times New Roman"/>
                <w:color w:val="000000"/>
                <w:sz w:val="24"/>
                <w:lang w:val="ru-RU"/>
              </w:rPr>
              <w:t xml:space="preserve">Зависимость здоровья человека от состояния окружающей среды. Экологические факторы и их действие на организм человека Факторы, нарушающие здоровье: гиподинамия, курение, употребление алкоголя, наркотиков, несбалансированное питание, стресс. </w:t>
            </w:r>
            <w:r>
              <w:rPr>
                <w:rFonts w:ascii="Times New Roman" w:hAnsi="Times New Roman"/>
                <w:color w:val="000000"/>
                <w:sz w:val="24"/>
              </w:rPr>
              <w:t>Укрепление здоровья: аутотренинг, закаливание, двигательная активность, сбалансированное питание</w:t>
            </w:r>
          </w:p>
        </w:tc>
      </w:tr>
      <w:tr w:rsidR="00D70272" w:rsidRPr="00D80B61">
        <w:trPr>
          <w:trHeight w:val="144"/>
        </w:trPr>
        <w:tc>
          <w:tcPr>
            <w:tcW w:w="119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3</w:t>
            </w:r>
          </w:p>
        </w:tc>
        <w:tc>
          <w:tcPr>
            <w:tcW w:w="13047"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Эволюционное развитие растений, животных и человека</w:t>
            </w:r>
          </w:p>
        </w:tc>
      </w:tr>
      <w:tr w:rsidR="00D70272">
        <w:trPr>
          <w:trHeight w:val="144"/>
        </w:trPr>
        <w:tc>
          <w:tcPr>
            <w:tcW w:w="119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3.1</w:t>
            </w:r>
          </w:p>
        </w:tc>
        <w:tc>
          <w:tcPr>
            <w:tcW w:w="13047" w:type="dxa"/>
            <w:tcMar>
              <w:top w:w="50" w:type="dxa"/>
              <w:left w:w="100" w:type="dxa"/>
            </w:tcMar>
            <w:vAlign w:val="center"/>
          </w:tcPr>
          <w:p w:rsidR="00D70272" w:rsidRDefault="00D66912">
            <w:pPr>
              <w:spacing w:after="0" w:line="336" w:lineRule="auto"/>
              <w:ind w:left="365"/>
              <w:jc w:val="both"/>
            </w:pPr>
            <w:r w:rsidRPr="00D80B61">
              <w:rPr>
                <w:rFonts w:ascii="Times New Roman" w:hAnsi="Times New Roman"/>
                <w:color w:val="000000"/>
                <w:sz w:val="24"/>
                <w:lang w:val="ru-RU"/>
              </w:rPr>
              <w:t xml:space="preserve">Эволюционное развитие растительного мира на Земле. «Живые ископаемые» растительного царства. Жизнь растений в воде. Первые наземные растения. Освоение растениями суши. Этапы развития наземных растений основных систематических групп. </w:t>
            </w:r>
            <w:r>
              <w:rPr>
                <w:rFonts w:ascii="Times New Roman" w:hAnsi="Times New Roman"/>
                <w:color w:val="000000"/>
                <w:sz w:val="24"/>
              </w:rPr>
              <w:t>Вымершие растения</w:t>
            </w:r>
          </w:p>
        </w:tc>
      </w:tr>
      <w:tr w:rsidR="00D70272">
        <w:trPr>
          <w:trHeight w:val="144"/>
        </w:trPr>
        <w:tc>
          <w:tcPr>
            <w:tcW w:w="119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3.2</w:t>
            </w:r>
          </w:p>
        </w:tc>
        <w:tc>
          <w:tcPr>
            <w:tcW w:w="13047" w:type="dxa"/>
            <w:tcMar>
              <w:top w:w="50" w:type="dxa"/>
              <w:left w:w="100" w:type="dxa"/>
            </w:tcMar>
            <w:vAlign w:val="center"/>
          </w:tcPr>
          <w:p w:rsidR="00D70272" w:rsidRDefault="00D66912">
            <w:pPr>
              <w:spacing w:after="0" w:line="336" w:lineRule="auto"/>
              <w:ind w:left="365"/>
              <w:jc w:val="both"/>
            </w:pPr>
            <w:r w:rsidRPr="00D80B61">
              <w:rPr>
                <w:rFonts w:ascii="Times New Roman" w:hAnsi="Times New Roman"/>
                <w:color w:val="000000"/>
                <w:sz w:val="24"/>
                <w:lang w:val="ru-RU"/>
              </w:rPr>
              <w:t xml:space="preserve">Эволюционное развитие животного мира на Земле. Усложнение животных в процессе эволюции. Доказательства эволюционного развития животного мира. Палеонтология. Ископаемые остатки животных, их изучение. «Живые ископаемые» животного мира. </w:t>
            </w:r>
            <w:r>
              <w:rPr>
                <w:rFonts w:ascii="Times New Roman" w:hAnsi="Times New Roman"/>
                <w:color w:val="000000"/>
                <w:sz w:val="24"/>
              </w:rPr>
              <w:t>Основные этапы эволюции беспозвоночных и позвоночных животных. Вымершие животные</w:t>
            </w:r>
          </w:p>
        </w:tc>
      </w:tr>
      <w:tr w:rsidR="00D70272">
        <w:trPr>
          <w:trHeight w:val="144"/>
        </w:trPr>
        <w:tc>
          <w:tcPr>
            <w:tcW w:w="119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3.3</w:t>
            </w:r>
          </w:p>
        </w:tc>
        <w:tc>
          <w:tcPr>
            <w:tcW w:w="13047" w:type="dxa"/>
            <w:tcMar>
              <w:top w:w="50" w:type="dxa"/>
              <w:left w:w="100" w:type="dxa"/>
            </w:tcMar>
            <w:vAlign w:val="center"/>
          </w:tcPr>
          <w:p w:rsidR="00D70272" w:rsidRDefault="00D66912">
            <w:pPr>
              <w:spacing w:after="0" w:line="336" w:lineRule="auto"/>
              <w:ind w:left="365"/>
              <w:jc w:val="both"/>
            </w:pPr>
            <w:r w:rsidRPr="00D80B61">
              <w:rPr>
                <w:rFonts w:ascii="Times New Roman" w:hAnsi="Times New Roman"/>
                <w:color w:val="000000"/>
                <w:sz w:val="24"/>
                <w:lang w:val="ru-RU"/>
              </w:rPr>
              <w:t xml:space="preserve">Доказательства животного происхождения человека. Сходство человека с млекопитающими. Отличие человека от приматов. Человек разумный. Антропогенез, его этапы. Биологические и социальные факторы становления человека. </w:t>
            </w:r>
            <w:r>
              <w:rPr>
                <w:rFonts w:ascii="Times New Roman" w:hAnsi="Times New Roman"/>
                <w:color w:val="000000"/>
                <w:sz w:val="24"/>
              </w:rPr>
              <w:t>Человеческие расы. Место человека в системе органического мира</w:t>
            </w:r>
          </w:p>
        </w:tc>
      </w:tr>
      <w:tr w:rsidR="00D70272" w:rsidRPr="00D80B61">
        <w:trPr>
          <w:trHeight w:val="144"/>
        </w:trPr>
        <w:tc>
          <w:tcPr>
            <w:tcW w:w="119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4</w:t>
            </w:r>
          </w:p>
        </w:tc>
        <w:tc>
          <w:tcPr>
            <w:tcW w:w="13047"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Организмы бактерий, грибов и лишайников</w:t>
            </w:r>
          </w:p>
        </w:tc>
      </w:tr>
      <w:tr w:rsidR="00D70272" w:rsidRPr="00D80B61">
        <w:trPr>
          <w:trHeight w:val="144"/>
        </w:trPr>
        <w:tc>
          <w:tcPr>
            <w:tcW w:w="119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4.1</w:t>
            </w:r>
          </w:p>
        </w:tc>
        <w:tc>
          <w:tcPr>
            <w:tcW w:w="13047"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Грибы. Общая характеристика. Ш</w:t>
            </w:r>
            <w:r w:rsidRPr="00D80B61">
              <w:rPr>
                <w:rFonts w:ascii="Times New Roman" w:hAnsi="Times New Roman"/>
                <w:color w:val="000000"/>
                <w:sz w:val="24"/>
                <w:lang w:val="ru-RU"/>
              </w:rPr>
              <w:lastRenderedPageBreak/>
              <w:t>ляпочные грибы, их строение, питание, рост, размножение. Съедобные и ядовитые грибы. Значение шляпочных грибов. Плес</w:t>
            </w:r>
            <w:r w:rsidRPr="00D80B61">
              <w:rPr>
                <w:rFonts w:ascii="Times New Roman" w:hAnsi="Times New Roman"/>
                <w:color w:val="000000"/>
                <w:sz w:val="24"/>
                <w:lang w:val="ru-RU"/>
              </w:rPr>
              <w:lastRenderedPageBreak/>
              <w:t>н</w:t>
            </w:r>
            <w:r w:rsidRPr="00D80B61">
              <w:rPr>
                <w:rFonts w:ascii="Times New Roman" w:hAnsi="Times New Roman"/>
                <w:color w:val="000000"/>
                <w:sz w:val="24"/>
                <w:lang w:val="ru-RU"/>
              </w:rPr>
              <w:lastRenderedPageBreak/>
              <w:t>евые грибы. Дрожжевые грибы. Значение плесневых и дрожжевых грибов. Паразитические грибы. Лишайники – комплексные организмы</w:t>
            </w:r>
          </w:p>
        </w:tc>
      </w:tr>
      <w:tr w:rsidR="00D70272">
        <w:trPr>
          <w:trHeight w:val="144"/>
        </w:trPr>
        <w:tc>
          <w:tcPr>
            <w:tcW w:w="119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4.2</w:t>
            </w:r>
          </w:p>
        </w:tc>
        <w:tc>
          <w:tcPr>
            <w:tcW w:w="13047" w:type="dxa"/>
            <w:tcMar>
              <w:top w:w="50" w:type="dxa"/>
              <w:left w:w="100" w:type="dxa"/>
            </w:tcMar>
            <w:vAlign w:val="center"/>
          </w:tcPr>
          <w:p w:rsidR="00D70272" w:rsidRDefault="00D66912">
            <w:pPr>
              <w:spacing w:after="0" w:line="336" w:lineRule="auto"/>
              <w:ind w:left="365"/>
              <w:jc w:val="both"/>
            </w:pPr>
            <w:r w:rsidRPr="00D80B61">
              <w:rPr>
                <w:rFonts w:ascii="Times New Roman" w:hAnsi="Times New Roman"/>
                <w:color w:val="000000"/>
                <w:sz w:val="24"/>
                <w:lang w:val="ru-RU"/>
              </w:rPr>
              <w:t xml:space="preserve">Бактерии – доядерные организмы. Общая характеристика бактерий. Разнообразие бактерий. Значение бактерий в природных сообществах и жизни человека. </w:t>
            </w:r>
            <w:r>
              <w:rPr>
                <w:rFonts w:ascii="Times New Roman" w:hAnsi="Times New Roman"/>
                <w:color w:val="000000"/>
                <w:sz w:val="24"/>
              </w:rPr>
              <w:t>Болезнетворные бактерии и меры профилактики заболеваний, вызываемых бактериями</w:t>
            </w:r>
          </w:p>
        </w:tc>
      </w:tr>
      <w:tr w:rsidR="00D70272" w:rsidRPr="00D80B61">
        <w:trPr>
          <w:trHeight w:val="144"/>
        </w:trPr>
        <w:tc>
          <w:tcPr>
            <w:tcW w:w="119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5</w:t>
            </w:r>
          </w:p>
        </w:tc>
        <w:tc>
          <w:tcPr>
            <w:tcW w:w="13047"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Растительный организм. Систематические группы растений</w:t>
            </w:r>
          </w:p>
        </w:tc>
      </w:tr>
      <w:tr w:rsidR="00D70272">
        <w:trPr>
          <w:trHeight w:val="144"/>
        </w:trPr>
        <w:tc>
          <w:tcPr>
            <w:tcW w:w="119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5.1</w:t>
            </w:r>
          </w:p>
        </w:tc>
        <w:tc>
          <w:tcPr>
            <w:tcW w:w="13047" w:type="dxa"/>
            <w:tcMar>
              <w:top w:w="50" w:type="dxa"/>
              <w:left w:w="100" w:type="dxa"/>
            </w:tcMar>
            <w:vAlign w:val="center"/>
          </w:tcPr>
          <w:p w:rsidR="00D70272" w:rsidRDefault="00D66912">
            <w:pPr>
              <w:spacing w:after="0" w:line="336" w:lineRule="auto"/>
              <w:ind w:left="365"/>
              <w:jc w:val="both"/>
            </w:pPr>
            <w:r w:rsidRPr="00D80B61">
              <w:rPr>
                <w:rFonts w:ascii="Times New Roman" w:hAnsi="Times New Roman"/>
                <w:color w:val="000000"/>
                <w:sz w:val="24"/>
                <w:lang w:val="ru-RU"/>
              </w:rPr>
              <w:t xml:space="preserve">Общие признаки растений. Уровни организации растительного организма. Растительная клетка: клеточная оболочка, ядро, цитоплазма (пластиды, митохондрии, вакуоли с клеточным соком). </w:t>
            </w:r>
            <w:r>
              <w:rPr>
                <w:rFonts w:ascii="Times New Roman" w:hAnsi="Times New Roman"/>
                <w:color w:val="000000"/>
                <w:sz w:val="24"/>
              </w:rPr>
              <w:t>Растительные ткани. Органы и системы органов растений</w:t>
            </w:r>
          </w:p>
        </w:tc>
      </w:tr>
      <w:tr w:rsidR="00D70272">
        <w:trPr>
          <w:trHeight w:val="144"/>
        </w:trPr>
        <w:tc>
          <w:tcPr>
            <w:tcW w:w="119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5.2</w:t>
            </w:r>
          </w:p>
        </w:tc>
        <w:tc>
          <w:tcPr>
            <w:tcW w:w="13047" w:type="dxa"/>
            <w:tcMar>
              <w:top w:w="50" w:type="dxa"/>
              <w:left w:w="100" w:type="dxa"/>
            </w:tcMar>
            <w:vAlign w:val="center"/>
          </w:tcPr>
          <w:p w:rsidR="00D70272" w:rsidRDefault="00D66912">
            <w:pPr>
              <w:spacing w:after="0" w:line="336" w:lineRule="auto"/>
              <w:ind w:left="365"/>
              <w:jc w:val="both"/>
            </w:pPr>
            <w:r w:rsidRPr="00D80B61">
              <w:rPr>
                <w:rFonts w:ascii="Times New Roman" w:hAnsi="Times New Roman"/>
                <w:color w:val="000000"/>
                <w:sz w:val="24"/>
                <w:lang w:val="ru-RU"/>
              </w:rPr>
              <w:t xml:space="preserve">Строение и жизнедеятельность растительного организма. Корни и корневые системы. Побег и почки. Строение и функции листа. Фотосинтез. Значение фотосинтеза в природе и в жизни человека. Транспорт воды и минеральных веществ в растении – восходящий ток. Транспорт органических веществ в растении – нисходящий ток. </w:t>
            </w:r>
            <w:r>
              <w:rPr>
                <w:rFonts w:ascii="Times New Roman" w:hAnsi="Times New Roman"/>
                <w:color w:val="000000"/>
                <w:sz w:val="24"/>
              </w:rPr>
              <w:t>Видоизменённые побеги. Развитие побега из почки</w:t>
            </w:r>
          </w:p>
        </w:tc>
      </w:tr>
      <w:tr w:rsidR="00D70272">
        <w:trPr>
          <w:trHeight w:val="144"/>
        </w:trPr>
        <w:tc>
          <w:tcPr>
            <w:tcW w:w="119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5.3</w:t>
            </w:r>
          </w:p>
        </w:tc>
        <w:tc>
          <w:tcPr>
            <w:tcW w:w="13047" w:type="dxa"/>
            <w:tcMar>
              <w:top w:w="50" w:type="dxa"/>
              <w:left w:w="100" w:type="dxa"/>
            </w:tcMar>
            <w:vAlign w:val="center"/>
          </w:tcPr>
          <w:p w:rsidR="00D70272" w:rsidRDefault="00D66912">
            <w:pPr>
              <w:spacing w:after="0" w:line="336" w:lineRule="auto"/>
              <w:ind w:left="365"/>
              <w:jc w:val="both"/>
            </w:pPr>
            <w:r w:rsidRPr="00D80B61">
              <w:rPr>
                <w:rFonts w:ascii="Times New Roman" w:hAnsi="Times New Roman"/>
                <w:color w:val="000000"/>
                <w:sz w:val="24"/>
                <w:lang w:val="ru-RU"/>
              </w:rPr>
              <w:t xml:space="preserve">Размножение растений. Вегетативное размножение цветковых растений в природе. Хозяйственное значение вегетативного размножения. Семенное (генеративное) размножение растений. Цветки и соцветия. Опыление. Двойное оплодотворение. Образование плодов и семян. Типы плодов. Распространение плодов и семян в природе. </w:t>
            </w:r>
            <w:r>
              <w:rPr>
                <w:rFonts w:ascii="Times New Roman" w:hAnsi="Times New Roman"/>
                <w:color w:val="000000"/>
                <w:sz w:val="24"/>
              </w:rPr>
              <w:t>Состав и строение семян. Условия прорастания семян</w:t>
            </w:r>
          </w:p>
        </w:tc>
      </w:tr>
      <w:tr w:rsidR="00D70272" w:rsidRPr="00D80B61">
        <w:trPr>
          <w:trHeight w:val="144"/>
        </w:trPr>
        <w:tc>
          <w:tcPr>
            <w:tcW w:w="119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5.4.</w:t>
            </w:r>
          </w:p>
        </w:tc>
        <w:tc>
          <w:tcPr>
            <w:tcW w:w="13047"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Развитие цветкового растения. Цикл развития цветкового растения. Влияние факторов внешней среды на развитие цветковых растений. Жизненные формы цветковых растений</w:t>
            </w:r>
          </w:p>
        </w:tc>
      </w:tr>
      <w:tr w:rsidR="00D70272" w:rsidRPr="00D80B61">
        <w:trPr>
          <w:trHeight w:val="144"/>
        </w:trPr>
        <w:tc>
          <w:tcPr>
            <w:tcW w:w="119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5.5</w:t>
            </w:r>
          </w:p>
        </w:tc>
        <w:tc>
          <w:tcPr>
            <w:tcW w:w="13047"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pacing w:val="2"/>
                <w:sz w:val="24"/>
                <w:lang w:val="ru-RU"/>
              </w:rPr>
              <w:t>Классификация растений.</w:t>
            </w:r>
            <w:r w:rsidRPr="00D80B61">
              <w:rPr>
                <w:rFonts w:ascii="Times New Roman" w:hAnsi="Times New Roman"/>
                <w:i/>
                <w:color w:val="000000"/>
                <w:spacing w:val="2"/>
                <w:sz w:val="24"/>
                <w:lang w:val="ru-RU"/>
              </w:rPr>
              <w:t xml:space="preserve"> </w:t>
            </w:r>
            <w:r w:rsidRPr="00D80B61">
              <w:rPr>
                <w:rFonts w:ascii="Times New Roman" w:hAnsi="Times New Roman"/>
                <w:color w:val="000000"/>
                <w:spacing w:val="2"/>
                <w:sz w:val="24"/>
                <w:lang w:val="ru-RU"/>
              </w:rPr>
              <w:t>Вид как основная систематическая категория. Система растительного мира. Низшие, высшие споровые, высшие семенные растения. Основные таксоны (категории) систематики растений</w:t>
            </w:r>
          </w:p>
        </w:tc>
      </w:tr>
      <w:tr w:rsidR="00D70272" w:rsidRPr="00D80B61">
        <w:trPr>
          <w:trHeight w:val="144"/>
        </w:trPr>
        <w:tc>
          <w:tcPr>
            <w:tcW w:w="119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5.6</w:t>
            </w:r>
          </w:p>
        </w:tc>
        <w:tc>
          <w:tcPr>
            <w:tcW w:w="13047"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Низшие растения. Водоросли.</w:t>
            </w:r>
            <w:r w:rsidRPr="00D80B61">
              <w:rPr>
                <w:rFonts w:ascii="Times New Roman" w:hAnsi="Times New Roman"/>
                <w:i/>
                <w:color w:val="000000"/>
                <w:sz w:val="24"/>
                <w:lang w:val="ru-RU"/>
              </w:rPr>
              <w:t xml:space="preserve"> </w:t>
            </w:r>
            <w:r w:rsidRPr="00D80B61">
              <w:rPr>
                <w:rFonts w:ascii="Times New Roman" w:hAnsi="Times New Roman"/>
                <w:color w:val="000000"/>
                <w:sz w:val="24"/>
                <w:lang w:val="ru-RU"/>
              </w:rPr>
              <w:t xml:space="preserve">Общая характеристика водорослей. </w:t>
            </w:r>
          </w:p>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Высшие споровые растения. Моховидные (Мхи).</w:t>
            </w:r>
            <w:r w:rsidRPr="00D80B61">
              <w:rPr>
                <w:rFonts w:ascii="Times New Roman" w:hAnsi="Times New Roman"/>
                <w:i/>
                <w:color w:val="000000"/>
                <w:sz w:val="24"/>
                <w:lang w:val="ru-RU"/>
              </w:rPr>
              <w:t xml:space="preserve"> </w:t>
            </w:r>
            <w:r w:rsidRPr="00D80B61">
              <w:rPr>
                <w:rFonts w:ascii="Times New Roman" w:hAnsi="Times New Roman"/>
                <w:color w:val="000000"/>
                <w:sz w:val="24"/>
                <w:lang w:val="ru-RU"/>
              </w:rPr>
              <w:t>Общая характеристика мхов. Размножение мхов на примере зелёного мх</w:t>
            </w:r>
            <w:r w:rsidRPr="00D80B61">
              <w:rPr>
                <w:rFonts w:ascii="Times New Roman" w:hAnsi="Times New Roman"/>
                <w:color w:val="000000"/>
                <w:sz w:val="24"/>
                <w:lang w:val="ru-RU"/>
              </w:rPr>
              <w:lastRenderedPageBreak/>
              <w:t>а кукушкин лён. Плауновидные (Плауны). Хвощевидные (Хвощи), Папоротниковидные (Папоротники).</w:t>
            </w:r>
            <w:r w:rsidRPr="00D80B61">
              <w:rPr>
                <w:rFonts w:ascii="Times New Roman" w:hAnsi="Times New Roman"/>
                <w:i/>
                <w:color w:val="000000"/>
                <w:sz w:val="24"/>
                <w:lang w:val="ru-RU"/>
              </w:rPr>
              <w:t xml:space="preserve"> </w:t>
            </w:r>
            <w:r w:rsidRPr="00D80B61">
              <w:rPr>
                <w:rFonts w:ascii="Times New Roman" w:hAnsi="Times New Roman"/>
                <w:color w:val="000000"/>
                <w:sz w:val="24"/>
                <w:lang w:val="ru-RU"/>
              </w:rPr>
              <w:t>Общая</w:t>
            </w:r>
            <w:r w:rsidRPr="00D80B61">
              <w:rPr>
                <w:rFonts w:ascii="Times New Roman" w:hAnsi="Times New Roman"/>
                <w:color w:val="000000"/>
                <w:sz w:val="24"/>
                <w:lang w:val="ru-RU"/>
              </w:rPr>
              <w:lastRenderedPageBreak/>
              <w:t xml:space="preserve"> </w:t>
            </w:r>
            <w:r w:rsidRPr="00D80B61">
              <w:rPr>
                <w:rFonts w:ascii="Times New Roman" w:hAnsi="Times New Roman"/>
                <w:color w:val="000000"/>
                <w:sz w:val="24"/>
                <w:lang w:val="ru-RU"/>
              </w:rPr>
              <w:lastRenderedPageBreak/>
              <w:t>характеристика. Размножение папоротникообразных. Цикл развития папоротника. Значение папоротникообразных в природе и жизни человека</w:t>
            </w:r>
          </w:p>
        </w:tc>
      </w:tr>
      <w:tr w:rsidR="00D70272" w:rsidRPr="00D80B61">
        <w:trPr>
          <w:trHeight w:val="144"/>
        </w:trPr>
        <w:tc>
          <w:tcPr>
            <w:tcW w:w="119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5.7</w:t>
            </w:r>
          </w:p>
        </w:tc>
        <w:tc>
          <w:tcPr>
            <w:tcW w:w="13047"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Высшие семенные растения. Голосеменные. Общая характеристика. Хвойные растения, их разнообразие. Строение и жизнедеятельность хвойных. Размножение хвойных, цикл развития на примере сосны. Значение хвойных растений в природе и жизни человека</w:t>
            </w:r>
          </w:p>
        </w:tc>
      </w:tr>
      <w:tr w:rsidR="00D70272">
        <w:trPr>
          <w:trHeight w:val="144"/>
        </w:trPr>
        <w:tc>
          <w:tcPr>
            <w:tcW w:w="119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5.8</w:t>
            </w:r>
          </w:p>
        </w:tc>
        <w:tc>
          <w:tcPr>
            <w:tcW w:w="13047" w:type="dxa"/>
            <w:tcMar>
              <w:top w:w="50" w:type="dxa"/>
              <w:left w:w="100" w:type="dxa"/>
            </w:tcMar>
            <w:vAlign w:val="center"/>
          </w:tcPr>
          <w:p w:rsidR="00D70272" w:rsidRDefault="00D66912">
            <w:pPr>
              <w:spacing w:after="0" w:line="336" w:lineRule="auto"/>
              <w:ind w:left="365"/>
              <w:jc w:val="both"/>
            </w:pPr>
            <w:r w:rsidRPr="00D80B61">
              <w:rPr>
                <w:rFonts w:ascii="Times New Roman" w:hAnsi="Times New Roman"/>
                <w:color w:val="000000"/>
                <w:sz w:val="24"/>
                <w:lang w:val="ru-RU"/>
              </w:rPr>
              <w:t xml:space="preserve">Покрытосеменные (цветковые) растения. Общая характеристика. Особенности строения и жизнедеятельности покрытосеменных как наиболее высокоорганизованной группы растений, их господство на Земле. Классификация покрытосеменных растений: класс Двудольные и класс Однодольные. Признаки классов. </w:t>
            </w:r>
            <w:r>
              <w:rPr>
                <w:rFonts w:ascii="Times New Roman" w:hAnsi="Times New Roman"/>
                <w:color w:val="000000"/>
                <w:sz w:val="24"/>
              </w:rPr>
              <w:t>Цикл развития покрытосеменного растения</w:t>
            </w:r>
          </w:p>
        </w:tc>
      </w:tr>
      <w:tr w:rsidR="00D70272" w:rsidRPr="00D80B61">
        <w:trPr>
          <w:trHeight w:val="144"/>
        </w:trPr>
        <w:tc>
          <w:tcPr>
            <w:tcW w:w="119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6</w:t>
            </w:r>
          </w:p>
        </w:tc>
        <w:tc>
          <w:tcPr>
            <w:tcW w:w="13047" w:type="dxa"/>
            <w:tcMar>
              <w:top w:w="50" w:type="dxa"/>
              <w:left w:w="100" w:type="dxa"/>
            </w:tcMar>
            <w:vAlign w:val="center"/>
          </w:tcPr>
          <w:p w:rsidR="00D70272" w:rsidRPr="00D80B61" w:rsidRDefault="00D66912">
            <w:pPr>
              <w:spacing w:after="0" w:line="336" w:lineRule="auto"/>
              <w:ind w:left="365"/>
              <w:rPr>
                <w:lang w:val="ru-RU"/>
              </w:rPr>
            </w:pPr>
            <w:r w:rsidRPr="00D80B61">
              <w:rPr>
                <w:rFonts w:ascii="Times New Roman" w:hAnsi="Times New Roman"/>
                <w:color w:val="000000"/>
                <w:sz w:val="24"/>
                <w:lang w:val="ru-RU"/>
              </w:rPr>
              <w:t>Животный организм. Систематические группы животных</w:t>
            </w:r>
          </w:p>
        </w:tc>
      </w:tr>
      <w:tr w:rsidR="00D70272">
        <w:trPr>
          <w:trHeight w:val="144"/>
        </w:trPr>
        <w:tc>
          <w:tcPr>
            <w:tcW w:w="119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6.1</w:t>
            </w:r>
          </w:p>
        </w:tc>
        <w:tc>
          <w:tcPr>
            <w:tcW w:w="13047" w:type="dxa"/>
            <w:tcMar>
              <w:top w:w="50" w:type="dxa"/>
              <w:left w:w="100" w:type="dxa"/>
            </w:tcMar>
            <w:vAlign w:val="center"/>
          </w:tcPr>
          <w:p w:rsidR="00D70272" w:rsidRDefault="00D66912">
            <w:pPr>
              <w:spacing w:after="0" w:line="336" w:lineRule="auto"/>
              <w:ind w:left="365"/>
            </w:pPr>
            <w:r w:rsidRPr="00D80B61">
              <w:rPr>
                <w:rFonts w:ascii="Times New Roman" w:hAnsi="Times New Roman"/>
                <w:color w:val="000000"/>
                <w:sz w:val="24"/>
                <w:lang w:val="ru-RU"/>
              </w:rPr>
              <w:t xml:space="preserve">Общие признаки животных. Отличия животных от растений. Многообразие животного мира. Органы и системы органов животных. </w:t>
            </w:r>
            <w:r>
              <w:rPr>
                <w:rFonts w:ascii="Times New Roman" w:hAnsi="Times New Roman"/>
                <w:color w:val="000000"/>
                <w:sz w:val="24"/>
              </w:rPr>
              <w:t>Организм – единое целое</w:t>
            </w:r>
          </w:p>
        </w:tc>
      </w:tr>
      <w:tr w:rsidR="00D70272" w:rsidRPr="00D80B61">
        <w:trPr>
          <w:trHeight w:val="144"/>
        </w:trPr>
        <w:tc>
          <w:tcPr>
            <w:tcW w:w="119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6.2</w:t>
            </w:r>
          </w:p>
        </w:tc>
        <w:tc>
          <w:tcPr>
            <w:tcW w:w="13047"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Строение и жизнедеятельность животного организма. Опора и движение животных. Питание и пищеварение у животных. Дыхание животных. Транспорт веществ у животных. Выделение у животных. Покровы тела у животных. Координация и регуляция жизнедеятельности у животных. Нервная регуляция. Гуморальная регуляция. Органы чувств, их значение. Поведение животных. Врождённое и приобретённое поведение</w:t>
            </w:r>
          </w:p>
        </w:tc>
      </w:tr>
      <w:tr w:rsidR="00D70272" w:rsidRPr="00D80B61">
        <w:trPr>
          <w:trHeight w:val="144"/>
        </w:trPr>
        <w:tc>
          <w:tcPr>
            <w:tcW w:w="119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6.3</w:t>
            </w:r>
          </w:p>
        </w:tc>
        <w:tc>
          <w:tcPr>
            <w:tcW w:w="13047"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Размножение и развитие животных. Бесполое размножение. Половое размножение. Преимущество полового размножения. Половые железы. Половые клетки (гаметы). Оплодотворение. Зигота. Партеногенез. Зародышевое развитие. Постэмбриональное развитие: прямое, непрямое. Метаморфоз (развитие с превращением): полный и неполный</w:t>
            </w:r>
          </w:p>
        </w:tc>
      </w:tr>
      <w:tr w:rsidR="00D70272">
        <w:trPr>
          <w:trHeight w:val="144"/>
        </w:trPr>
        <w:tc>
          <w:tcPr>
            <w:tcW w:w="119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6.4</w:t>
            </w:r>
          </w:p>
        </w:tc>
        <w:tc>
          <w:tcPr>
            <w:tcW w:w="13047" w:type="dxa"/>
            <w:tcMar>
              <w:top w:w="50" w:type="dxa"/>
              <w:left w:w="100" w:type="dxa"/>
            </w:tcMar>
            <w:vAlign w:val="center"/>
          </w:tcPr>
          <w:p w:rsidR="00D70272" w:rsidRDefault="00D66912">
            <w:pPr>
              <w:spacing w:after="0" w:line="336" w:lineRule="auto"/>
              <w:ind w:left="365"/>
              <w:jc w:val="both"/>
            </w:pPr>
            <w:r w:rsidRPr="00D80B61">
              <w:rPr>
                <w:rFonts w:ascii="Times New Roman" w:hAnsi="Times New Roman"/>
                <w:color w:val="000000"/>
                <w:sz w:val="24"/>
                <w:lang w:val="ru-RU"/>
              </w:rPr>
              <w:t xml:space="preserve">Основные категории систематики животных. Вид как основная систематическая категория животных. </w:t>
            </w:r>
            <w:r>
              <w:rPr>
                <w:rFonts w:ascii="Times New Roman" w:hAnsi="Times New Roman"/>
                <w:color w:val="000000"/>
                <w:sz w:val="24"/>
              </w:rPr>
              <w:t>Классификация животных. Система животного мира</w:t>
            </w:r>
          </w:p>
        </w:tc>
      </w:tr>
      <w:tr w:rsidR="00D70272">
        <w:trPr>
          <w:trHeight w:val="144"/>
        </w:trPr>
        <w:tc>
          <w:tcPr>
            <w:tcW w:w="119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6.5</w:t>
            </w:r>
          </w:p>
        </w:tc>
        <w:tc>
          <w:tcPr>
            <w:tcW w:w="13047" w:type="dxa"/>
            <w:tcMar>
              <w:top w:w="50" w:type="dxa"/>
              <w:left w:w="100" w:type="dxa"/>
            </w:tcMar>
            <w:vAlign w:val="center"/>
          </w:tcPr>
          <w:p w:rsidR="00D70272" w:rsidRDefault="00D66912">
            <w:pPr>
              <w:spacing w:after="0" w:line="336" w:lineRule="auto"/>
              <w:ind w:left="365"/>
              <w:jc w:val="both"/>
            </w:pPr>
            <w:r w:rsidRPr="00D80B61">
              <w:rPr>
                <w:rFonts w:ascii="Times New Roman" w:hAnsi="Times New Roman"/>
                <w:color w:val="000000"/>
                <w:sz w:val="24"/>
                <w:lang w:val="ru-RU"/>
              </w:rPr>
              <w:t>Одноклеточные животные – простейшие. Строение и жизнедеятельность простейших. Значение простейших в природе и жизни человека. Кишечнополост</w:t>
            </w:r>
            <w:r w:rsidRPr="00D80B61">
              <w:rPr>
                <w:rFonts w:ascii="Times New Roman" w:hAnsi="Times New Roman"/>
                <w:color w:val="000000"/>
                <w:sz w:val="24"/>
                <w:lang w:val="ru-RU"/>
              </w:rPr>
              <w:lastRenderedPageBreak/>
              <w:t>ные (общая характеристика; особенности строения и жизнедеятельности). Плоские, круглые, кольчатые черви (общая характеристика). Особенности строения и жизнедеятельности плоских, круглых и</w:t>
            </w:r>
            <w:r w:rsidRPr="00D80B61">
              <w:rPr>
                <w:rFonts w:ascii="Times New Roman" w:hAnsi="Times New Roman"/>
                <w:color w:val="000000"/>
                <w:sz w:val="24"/>
                <w:lang w:val="ru-RU"/>
              </w:rPr>
              <w:lastRenderedPageBreak/>
              <w:t xml:space="preserve"> </w:t>
            </w:r>
            <w:r w:rsidRPr="00D80B61">
              <w:rPr>
                <w:rFonts w:ascii="Times New Roman" w:hAnsi="Times New Roman"/>
                <w:color w:val="000000"/>
                <w:sz w:val="24"/>
                <w:lang w:val="ru-RU"/>
              </w:rPr>
              <w:lastRenderedPageBreak/>
              <w:t xml:space="preserve">кольчатых червей. </w:t>
            </w:r>
            <w:r>
              <w:rPr>
                <w:rFonts w:ascii="Times New Roman" w:hAnsi="Times New Roman"/>
                <w:color w:val="000000"/>
                <w:sz w:val="24"/>
              </w:rPr>
              <w:t>Паразитические плоские и круглые черви</w:t>
            </w:r>
          </w:p>
        </w:tc>
      </w:tr>
      <w:tr w:rsidR="00D70272" w:rsidRPr="00D80B61">
        <w:trPr>
          <w:trHeight w:val="144"/>
        </w:trPr>
        <w:tc>
          <w:tcPr>
            <w:tcW w:w="119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6.6</w:t>
            </w:r>
          </w:p>
        </w:tc>
        <w:tc>
          <w:tcPr>
            <w:tcW w:w="13047"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Членистоногие (общая характеристика). Ракообразные (особенности строения и жизнедеятельности). Паукообразные (особенности строения и жизнедеятельности в связи с жизнью на суше). Насекомые (особенности строения и жизнедеятельности). Размножение насекомых и типы развития. Значение насекомых в природе и жизни человека. Моллюски (общая характеристика)</w:t>
            </w:r>
          </w:p>
        </w:tc>
      </w:tr>
      <w:tr w:rsidR="00D70272">
        <w:trPr>
          <w:trHeight w:val="144"/>
        </w:trPr>
        <w:tc>
          <w:tcPr>
            <w:tcW w:w="119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6.7</w:t>
            </w:r>
          </w:p>
        </w:tc>
        <w:tc>
          <w:tcPr>
            <w:tcW w:w="13047" w:type="dxa"/>
            <w:tcMar>
              <w:top w:w="50" w:type="dxa"/>
              <w:left w:w="100" w:type="dxa"/>
            </w:tcMar>
            <w:vAlign w:val="center"/>
          </w:tcPr>
          <w:p w:rsidR="00D70272" w:rsidRDefault="00D66912">
            <w:pPr>
              <w:spacing w:after="0" w:line="336" w:lineRule="auto"/>
              <w:ind w:left="365"/>
              <w:jc w:val="both"/>
            </w:pPr>
            <w:r w:rsidRPr="00D80B61">
              <w:rPr>
                <w:rFonts w:ascii="Times New Roman" w:hAnsi="Times New Roman"/>
                <w:color w:val="000000"/>
                <w:sz w:val="24"/>
                <w:lang w:val="ru-RU"/>
              </w:rPr>
              <w:t xml:space="preserve">Хордовые (общая характеристика). Рыбы (общая характеристика). Местообитание и внешнее строение рыб. Особенности внутреннего строения и процессов жизнедеятельности. Земноводные (общая характеристика). Местообитание земноводных. Особенности внешнего и внутреннего строения, процессов жизнедеятельности, связанных с выходом земноводных на сушу. </w:t>
            </w:r>
            <w:r>
              <w:rPr>
                <w:rFonts w:ascii="Times New Roman" w:hAnsi="Times New Roman"/>
                <w:color w:val="000000"/>
                <w:sz w:val="24"/>
              </w:rPr>
              <w:t>Пресмыкающиеся (общая характеристика). Приспособленность пресмыкающихся к жизни на суше</w:t>
            </w:r>
          </w:p>
        </w:tc>
      </w:tr>
      <w:tr w:rsidR="00D70272">
        <w:trPr>
          <w:trHeight w:val="144"/>
        </w:trPr>
        <w:tc>
          <w:tcPr>
            <w:tcW w:w="119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6.8</w:t>
            </w:r>
          </w:p>
        </w:tc>
        <w:tc>
          <w:tcPr>
            <w:tcW w:w="13047" w:type="dxa"/>
            <w:tcMar>
              <w:top w:w="50" w:type="dxa"/>
              <w:left w:w="100" w:type="dxa"/>
            </w:tcMar>
            <w:vAlign w:val="center"/>
          </w:tcPr>
          <w:p w:rsidR="00D70272" w:rsidRDefault="00D66912">
            <w:pPr>
              <w:spacing w:after="0" w:line="336" w:lineRule="auto"/>
              <w:ind w:left="365"/>
              <w:jc w:val="both"/>
            </w:pPr>
            <w:r w:rsidRPr="00D80B61">
              <w:rPr>
                <w:rFonts w:ascii="Times New Roman" w:hAnsi="Times New Roman"/>
                <w:color w:val="000000"/>
                <w:sz w:val="24"/>
                <w:lang w:val="ru-RU"/>
              </w:rPr>
              <w:t xml:space="preserve">Птицы (общая характеристика). Особенности внешнего и внутреннего строения и процессов жизнедеятельности птиц. Приспособленность птиц к различным условиям среды. Млекопитающие (общая характеристика). Среды жизни млекопитающих. Особенности внешнего строения, скелета и мускулатуры, внутреннего строения. </w:t>
            </w:r>
            <w:r>
              <w:rPr>
                <w:rFonts w:ascii="Times New Roman" w:hAnsi="Times New Roman"/>
                <w:color w:val="000000"/>
                <w:sz w:val="24"/>
              </w:rPr>
              <w:t>Процессы жизнедеятельности</w:t>
            </w:r>
          </w:p>
        </w:tc>
      </w:tr>
      <w:tr w:rsidR="00D70272">
        <w:trPr>
          <w:trHeight w:val="144"/>
        </w:trPr>
        <w:tc>
          <w:tcPr>
            <w:tcW w:w="119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7</w:t>
            </w:r>
          </w:p>
        </w:tc>
        <w:tc>
          <w:tcPr>
            <w:tcW w:w="13047" w:type="dxa"/>
            <w:tcMar>
              <w:top w:w="50" w:type="dxa"/>
              <w:left w:w="100" w:type="dxa"/>
            </w:tcMar>
            <w:vAlign w:val="center"/>
          </w:tcPr>
          <w:p w:rsidR="00D70272" w:rsidRDefault="00D66912">
            <w:pPr>
              <w:spacing w:after="0" w:line="336" w:lineRule="auto"/>
              <w:ind w:left="365"/>
              <w:jc w:val="both"/>
            </w:pPr>
            <w:r>
              <w:rPr>
                <w:rFonts w:ascii="Times New Roman" w:hAnsi="Times New Roman"/>
                <w:color w:val="000000"/>
                <w:sz w:val="24"/>
              </w:rPr>
              <w:t>Человек и его здоровье</w:t>
            </w:r>
          </w:p>
        </w:tc>
      </w:tr>
      <w:tr w:rsidR="00D70272" w:rsidRPr="00D80B61">
        <w:trPr>
          <w:trHeight w:val="144"/>
        </w:trPr>
        <w:tc>
          <w:tcPr>
            <w:tcW w:w="119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7.1</w:t>
            </w:r>
          </w:p>
        </w:tc>
        <w:tc>
          <w:tcPr>
            <w:tcW w:w="13047"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Животная клетка. Строение животной клетки. Процессы, происходящие в клетке. Нуклеиновые кислоты. Гены. Хромосомы. Митоз, мейоз. Типы тканей организма человека. Свойства тканей, их функции. Органы и системы органов. Организм как единое целое. Взаимосвязь органов и систем как основа гомеостаза</w:t>
            </w:r>
          </w:p>
        </w:tc>
      </w:tr>
      <w:tr w:rsidR="00D70272" w:rsidRPr="00D80B61">
        <w:trPr>
          <w:trHeight w:val="144"/>
        </w:trPr>
        <w:tc>
          <w:tcPr>
            <w:tcW w:w="119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7.2</w:t>
            </w:r>
          </w:p>
        </w:tc>
        <w:tc>
          <w:tcPr>
            <w:tcW w:w="13047"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Нервная система человека, её организация и значение. Рефлекс. Рефлекторная дуга. Рецепторы. Спинной мозг, его строение и функции. Головной мозг, его строение и функции. Большие полушария. Безусловные (врождённые) и условные (приобретённые) рефлексы. Соматическая нервная система. Вегетативная (автономная) нервная система. Нервная система как единое целое</w:t>
            </w:r>
          </w:p>
        </w:tc>
      </w:tr>
      <w:tr w:rsidR="00D70272" w:rsidRPr="00D80B61">
        <w:trPr>
          <w:trHeight w:val="144"/>
        </w:trPr>
        <w:tc>
          <w:tcPr>
            <w:tcW w:w="119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7.3</w:t>
            </w:r>
          </w:p>
        </w:tc>
        <w:tc>
          <w:tcPr>
            <w:tcW w:w="13047"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 xml:space="preserve">Гуморальная регуляция функций. Эндокринная система. Железы внутренней и смешанной </w:t>
            </w:r>
            <w:r w:rsidRPr="00D80B61">
              <w:rPr>
                <w:rFonts w:ascii="Times New Roman" w:hAnsi="Times New Roman"/>
                <w:color w:val="000000"/>
                <w:sz w:val="24"/>
                <w:lang w:val="ru-RU"/>
              </w:rPr>
              <w:lastRenderedPageBreak/>
              <w:t xml:space="preserve">секреции. Гормоны, их роль в </w:t>
            </w:r>
            <w:r w:rsidRPr="00D80B61">
              <w:rPr>
                <w:rFonts w:ascii="Times New Roman" w:hAnsi="Times New Roman"/>
                <w:color w:val="000000"/>
                <w:sz w:val="24"/>
                <w:lang w:val="ru-RU"/>
              </w:rPr>
              <w:lastRenderedPageBreak/>
              <w:t>р</w:t>
            </w:r>
            <w:r w:rsidRPr="00D80B61">
              <w:rPr>
                <w:rFonts w:ascii="Times New Roman" w:hAnsi="Times New Roman"/>
                <w:color w:val="000000"/>
                <w:sz w:val="24"/>
                <w:lang w:val="ru-RU"/>
              </w:rPr>
              <w:lastRenderedPageBreak/>
              <w:t>егуляции физиологических функций организма, роста и развития. Нарушения в работе эндокринных желёз. Особенности рефлекторной и гуморальной регуляции функций организма</w:t>
            </w:r>
          </w:p>
        </w:tc>
      </w:tr>
      <w:tr w:rsidR="00D70272" w:rsidRPr="00D80B61">
        <w:trPr>
          <w:trHeight w:val="144"/>
        </w:trPr>
        <w:tc>
          <w:tcPr>
            <w:tcW w:w="119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7.4</w:t>
            </w:r>
          </w:p>
        </w:tc>
        <w:tc>
          <w:tcPr>
            <w:tcW w:w="13047"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Значение опорно-двигательного аппарата. Скелет человека, строение его отделов и функции. Особенности скелета человека, связанные с прямохождением и трудовой деятельностью. Мышечная система. Строение и функции скелетных мышц. Работа мышц. Утомление мышц. Роль двигательной активности в сохранении здоровья. Нарушения опорно-двигательной системы. Первая помощь при травмах опорно-двигательного аппарата</w:t>
            </w:r>
          </w:p>
        </w:tc>
      </w:tr>
      <w:tr w:rsidR="00D70272" w:rsidRPr="00D80B61">
        <w:trPr>
          <w:trHeight w:val="144"/>
        </w:trPr>
        <w:tc>
          <w:tcPr>
            <w:tcW w:w="119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7.5</w:t>
            </w:r>
          </w:p>
        </w:tc>
        <w:tc>
          <w:tcPr>
            <w:tcW w:w="13047"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Внутренняя среда и её функции. Форменные элементы крови: эритроциты, лейкоциты и тромбоциты. Плазма крови. Постоянство внутренней среды (гомеостаз). Свёртывание крови. Группы крови. Резусфактор. Переливание крови. Донорство. Иммунитет и его виды. Вакцины и лечебные сыворотки</w:t>
            </w:r>
          </w:p>
        </w:tc>
      </w:tr>
      <w:tr w:rsidR="00D70272">
        <w:trPr>
          <w:trHeight w:val="144"/>
        </w:trPr>
        <w:tc>
          <w:tcPr>
            <w:tcW w:w="119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7.6</w:t>
            </w:r>
          </w:p>
        </w:tc>
        <w:tc>
          <w:tcPr>
            <w:tcW w:w="13047" w:type="dxa"/>
            <w:tcMar>
              <w:top w:w="50" w:type="dxa"/>
              <w:left w:w="100" w:type="dxa"/>
            </w:tcMar>
            <w:vAlign w:val="center"/>
          </w:tcPr>
          <w:p w:rsidR="00D70272" w:rsidRDefault="00D66912">
            <w:pPr>
              <w:spacing w:after="0" w:line="336" w:lineRule="auto"/>
              <w:ind w:left="365"/>
              <w:jc w:val="both"/>
            </w:pPr>
            <w:r w:rsidRPr="00D80B61">
              <w:rPr>
                <w:rFonts w:ascii="Times New Roman" w:hAnsi="Times New Roman"/>
                <w:color w:val="000000"/>
                <w:spacing w:val="-3"/>
                <w:sz w:val="24"/>
                <w:lang w:val="ru-RU"/>
              </w:rPr>
              <w:t xml:space="preserve">Органы кровообращения. Строение и работа сердца. Автоматизм сердца. Сердечный цикл, его длительность. Большой и малый круги кровообращения. Движение крови по сосудам. Пульс. Лимфатическая система, лимфоотток. Регуляция деятельности сердца и сосудов. Гигиена сердечно-сосудистой системы. </w:t>
            </w:r>
            <w:r>
              <w:rPr>
                <w:rFonts w:ascii="Times New Roman" w:hAnsi="Times New Roman"/>
                <w:color w:val="000000"/>
                <w:spacing w:val="-3"/>
                <w:sz w:val="24"/>
              </w:rPr>
              <w:t>Первая помощь при кровотечениях</w:t>
            </w:r>
          </w:p>
        </w:tc>
      </w:tr>
      <w:tr w:rsidR="00D70272" w:rsidRPr="00D80B61">
        <w:trPr>
          <w:trHeight w:val="144"/>
        </w:trPr>
        <w:tc>
          <w:tcPr>
            <w:tcW w:w="119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7.7</w:t>
            </w:r>
          </w:p>
        </w:tc>
        <w:tc>
          <w:tcPr>
            <w:tcW w:w="13047"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Дыхание и его значение. Органы дыхания. Лёгкие. Взаимосвязь строения и функций органов дыхания. Газообмен в лёгких и тканях. Жизненная ёмкость лёгких. Механизмы дыхания. Дыхательные движения. Регуляция дыхания. Оказание первой помощи при поражении органов дыхания</w:t>
            </w:r>
          </w:p>
        </w:tc>
      </w:tr>
      <w:tr w:rsidR="00D70272">
        <w:trPr>
          <w:trHeight w:val="144"/>
        </w:trPr>
        <w:tc>
          <w:tcPr>
            <w:tcW w:w="119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7.8</w:t>
            </w:r>
          </w:p>
        </w:tc>
        <w:tc>
          <w:tcPr>
            <w:tcW w:w="13047" w:type="dxa"/>
            <w:tcMar>
              <w:top w:w="50" w:type="dxa"/>
              <w:left w:w="100" w:type="dxa"/>
            </w:tcMar>
            <w:vAlign w:val="center"/>
          </w:tcPr>
          <w:p w:rsidR="00D70272" w:rsidRDefault="00D66912">
            <w:pPr>
              <w:spacing w:after="0" w:line="336" w:lineRule="auto"/>
              <w:ind w:left="365"/>
              <w:jc w:val="both"/>
            </w:pPr>
            <w:r w:rsidRPr="00D80B61">
              <w:rPr>
                <w:rFonts w:ascii="Times New Roman" w:hAnsi="Times New Roman"/>
                <w:color w:val="000000"/>
                <w:sz w:val="24"/>
                <w:lang w:val="ru-RU"/>
              </w:rPr>
              <w:t xml:space="preserve">Питательные вещества и пищевые продукты. Питание и его значение. Пищеварение. Органы пищеварения, их строение и функции. Ферменты, их роль в пищеварении. Всасывание питательных веществ и воды. Пищеварительные железы, их роль в пищеварении. </w:t>
            </w:r>
            <w:r>
              <w:rPr>
                <w:rFonts w:ascii="Times New Roman" w:hAnsi="Times New Roman"/>
                <w:color w:val="000000"/>
                <w:sz w:val="24"/>
              </w:rPr>
              <w:t>Регуляция пищеварения. Гигиена питания</w:t>
            </w:r>
          </w:p>
        </w:tc>
      </w:tr>
      <w:tr w:rsidR="00D70272" w:rsidRPr="00D80B61">
        <w:trPr>
          <w:trHeight w:val="144"/>
        </w:trPr>
        <w:tc>
          <w:tcPr>
            <w:tcW w:w="119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7.9</w:t>
            </w:r>
          </w:p>
        </w:tc>
        <w:tc>
          <w:tcPr>
            <w:tcW w:w="13047"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Обмен веществ и превращение энергии в организме человека. Пластический и энергетический обмен. Обмен воды и минеральных солей. Обмен белков, углеводов и жиров в организме. Регуляция обмена веществ и превращения энергии. Витамины и их роль для организма. Нормы и режим питания. Кожа и её производные. Кожа и терморегуляция. С</w:t>
            </w:r>
            <w:r w:rsidRPr="00D80B61">
              <w:rPr>
                <w:rFonts w:ascii="Times New Roman" w:hAnsi="Times New Roman"/>
                <w:color w:val="000000"/>
                <w:sz w:val="24"/>
                <w:lang w:val="ru-RU"/>
              </w:rPr>
              <w:lastRenderedPageBreak/>
              <w:t>троение и функции кожи. Закаливание и его роль. Профилактика и первая помощь при тепловом и солнечном ударах, ожогах и обморожениях</w:t>
            </w:r>
          </w:p>
        </w:tc>
      </w:tr>
      <w:tr w:rsidR="00D70272">
        <w:trPr>
          <w:trHeight w:val="144"/>
        </w:trPr>
        <w:tc>
          <w:tcPr>
            <w:tcW w:w="119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7.10</w:t>
            </w:r>
          </w:p>
        </w:tc>
        <w:tc>
          <w:tcPr>
            <w:tcW w:w="13047" w:type="dxa"/>
            <w:tcMar>
              <w:top w:w="50" w:type="dxa"/>
              <w:left w:w="100" w:type="dxa"/>
            </w:tcMar>
            <w:vAlign w:val="center"/>
          </w:tcPr>
          <w:p w:rsidR="00D70272" w:rsidRDefault="00D66912">
            <w:pPr>
              <w:spacing w:after="0" w:line="336" w:lineRule="auto"/>
              <w:ind w:left="365"/>
              <w:jc w:val="both"/>
            </w:pPr>
            <w:r w:rsidRPr="00D80B61">
              <w:rPr>
                <w:rFonts w:ascii="Times New Roman" w:hAnsi="Times New Roman"/>
                <w:color w:val="000000"/>
                <w:sz w:val="24"/>
                <w:lang w:val="ru-RU"/>
              </w:rPr>
              <w:t>Выделение.</w:t>
            </w:r>
            <w:r w:rsidRPr="00D80B61">
              <w:rPr>
                <w:rFonts w:ascii="Times New Roman" w:hAnsi="Times New Roman"/>
                <w:color w:val="000000"/>
                <w:sz w:val="24"/>
                <w:lang w:val="ru-RU"/>
              </w:rPr>
              <w:lastRenderedPageBreak/>
              <w:t xml:space="preserve"> </w:t>
            </w:r>
            <w:r w:rsidRPr="00D80B61">
              <w:rPr>
                <w:rFonts w:ascii="Times New Roman" w:hAnsi="Times New Roman"/>
                <w:color w:val="000000"/>
                <w:sz w:val="24"/>
                <w:lang w:val="ru-RU"/>
              </w:rPr>
              <w:lastRenderedPageBreak/>
              <w:t xml:space="preserve">Значение выделения. Органы выделения. Органы мочевыделительной системы, их строение и функции. Регуляция мочеобразования и мочеиспускания. Органы репродукции, строение и функции. Внутриутробное развитие. Половое созревание. Наследование признаков у человека. Наследственные болезни, их причины и предупреждение. </w:t>
            </w:r>
            <w:r>
              <w:rPr>
                <w:rFonts w:ascii="Times New Roman" w:hAnsi="Times New Roman"/>
                <w:color w:val="000000"/>
                <w:sz w:val="24"/>
              </w:rPr>
              <w:t>Набор хромосом, половые хромосомы, гены</w:t>
            </w:r>
          </w:p>
        </w:tc>
      </w:tr>
      <w:tr w:rsidR="00D70272">
        <w:trPr>
          <w:trHeight w:val="144"/>
        </w:trPr>
        <w:tc>
          <w:tcPr>
            <w:tcW w:w="119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7.11</w:t>
            </w:r>
          </w:p>
        </w:tc>
        <w:tc>
          <w:tcPr>
            <w:tcW w:w="13047" w:type="dxa"/>
            <w:tcMar>
              <w:top w:w="50" w:type="dxa"/>
              <w:left w:w="100" w:type="dxa"/>
            </w:tcMar>
            <w:vAlign w:val="center"/>
          </w:tcPr>
          <w:p w:rsidR="00D70272" w:rsidRDefault="00D66912">
            <w:pPr>
              <w:spacing w:after="0" w:line="336" w:lineRule="auto"/>
              <w:ind w:left="365"/>
              <w:jc w:val="both"/>
            </w:pPr>
            <w:r w:rsidRPr="00D80B61">
              <w:rPr>
                <w:rFonts w:ascii="Times New Roman" w:hAnsi="Times New Roman"/>
                <w:color w:val="000000"/>
                <w:sz w:val="24"/>
                <w:lang w:val="ru-RU"/>
              </w:rPr>
              <w:t xml:space="preserve">Органы чувств и их значение. Анализаторы. Сенсорные системы. Глаз и зрение. Оптическая система глаза. Сетчатка. Зрительное восприятие. Ухо и слух. Строение и функции органа слуха. Механизм работы слухового анализатора. Органы равновесия, мышечного чувства, осязания, обоняния и вкуса. </w:t>
            </w:r>
            <w:r>
              <w:rPr>
                <w:rFonts w:ascii="Times New Roman" w:hAnsi="Times New Roman"/>
                <w:color w:val="000000"/>
                <w:sz w:val="24"/>
              </w:rPr>
              <w:t>Взаимодействие сенсорных систем организма</w:t>
            </w:r>
          </w:p>
        </w:tc>
      </w:tr>
      <w:tr w:rsidR="00D70272" w:rsidRPr="00D80B61">
        <w:trPr>
          <w:trHeight w:val="144"/>
        </w:trPr>
        <w:tc>
          <w:tcPr>
            <w:tcW w:w="1195" w:type="dxa"/>
            <w:tcMar>
              <w:top w:w="50" w:type="dxa"/>
              <w:left w:w="100" w:type="dxa"/>
            </w:tcMar>
            <w:vAlign w:val="center"/>
          </w:tcPr>
          <w:p w:rsidR="00D70272" w:rsidRDefault="00D66912">
            <w:pPr>
              <w:spacing w:after="0" w:line="336" w:lineRule="auto"/>
              <w:ind w:left="365"/>
              <w:jc w:val="center"/>
            </w:pPr>
            <w:r>
              <w:rPr>
                <w:rFonts w:ascii="Times New Roman" w:hAnsi="Times New Roman"/>
                <w:color w:val="000000"/>
                <w:sz w:val="24"/>
              </w:rPr>
              <w:t>7.12</w:t>
            </w:r>
          </w:p>
        </w:tc>
        <w:tc>
          <w:tcPr>
            <w:tcW w:w="13047" w:type="dxa"/>
            <w:tcMar>
              <w:top w:w="50" w:type="dxa"/>
              <w:left w:w="100" w:type="dxa"/>
            </w:tcMar>
            <w:vAlign w:val="center"/>
          </w:tcPr>
          <w:p w:rsidR="00D70272" w:rsidRPr="00D80B61" w:rsidRDefault="00D66912">
            <w:pPr>
              <w:spacing w:after="0" w:line="336" w:lineRule="auto"/>
              <w:ind w:left="365"/>
              <w:jc w:val="both"/>
              <w:rPr>
                <w:lang w:val="ru-RU"/>
              </w:rPr>
            </w:pPr>
            <w:r w:rsidRPr="00D80B61">
              <w:rPr>
                <w:rFonts w:ascii="Times New Roman" w:hAnsi="Times New Roman"/>
                <w:color w:val="000000"/>
                <w:sz w:val="24"/>
                <w:lang w:val="ru-RU"/>
              </w:rPr>
              <w:t>Психика и поведение человека. Потребности и мотивы поведения. Рефлекторная теория поведения. Высшая нервная деятельность человека. Механизм образования условных рефлексов. Торможение. Динамический стереотип. Роль гормонов в поведении. Первая и вторая сигнальные системы. Речь и мышление. Память и внимание. Эмоции. Индивидуальные особенности личности: способности, темперамент, характер, одарённость. Типы высшей нервной деятельности и темперамента. Особенности психики человека. Гигиена физического и умственного труда. Сон и его значение</w:t>
            </w:r>
          </w:p>
        </w:tc>
      </w:tr>
    </w:tbl>
    <w:p w:rsidR="00D70272" w:rsidRPr="00D80B61" w:rsidRDefault="00D70272">
      <w:pPr>
        <w:spacing w:after="0" w:line="336" w:lineRule="auto"/>
        <w:ind w:left="120"/>
        <w:rPr>
          <w:lang w:val="ru-RU"/>
        </w:rPr>
      </w:pPr>
    </w:p>
    <w:p w:rsidR="00D70272" w:rsidRPr="00D80B61" w:rsidRDefault="00D70272">
      <w:pPr>
        <w:rPr>
          <w:lang w:val="ru-RU"/>
        </w:rPr>
        <w:sectPr w:rsidR="00D70272" w:rsidRPr="00D80B61">
          <w:pgSz w:w="11906" w:h="16383"/>
          <w:pgMar w:top="1134" w:right="850" w:bottom="1134" w:left="1701" w:header="720" w:footer="720" w:gutter="0"/>
          <w:cols w:space="720"/>
        </w:sectPr>
      </w:pPr>
    </w:p>
    <w:p w:rsidR="00D70272" w:rsidRPr="00D80B61" w:rsidRDefault="00D66912">
      <w:pPr>
        <w:spacing w:after="0"/>
        <w:ind w:left="120"/>
        <w:rPr>
          <w:lang w:val="ru-RU"/>
        </w:rPr>
      </w:pPr>
      <w:bookmarkStart w:id="13" w:name="block-58845781"/>
      <w:bookmarkEnd w:id="12"/>
      <w:r w:rsidRPr="00D80B61">
        <w:rPr>
          <w:rFonts w:ascii="Times New Roman" w:hAnsi="Times New Roman"/>
          <w:b/>
          <w:color w:val="000000"/>
          <w:sz w:val="28"/>
          <w:lang w:val="ru-RU"/>
        </w:rPr>
        <w:t>УЧЕБНО-МЕТОДИЧЕСКОЕ ОБЕСПЕЧЕНИЕ ОБРАЗОВАТЕЛЬНОГО ПРОЦЕССА</w:t>
      </w:r>
    </w:p>
    <w:p w:rsidR="00D70272" w:rsidRPr="00D80B61" w:rsidRDefault="00D66912">
      <w:pPr>
        <w:spacing w:after="0" w:line="480" w:lineRule="auto"/>
        <w:ind w:left="120"/>
        <w:rPr>
          <w:lang w:val="ru-RU"/>
        </w:rPr>
      </w:pPr>
      <w:r w:rsidRPr="00D80B61">
        <w:rPr>
          <w:rFonts w:ascii="Times New Roman" w:hAnsi="Times New Roman"/>
          <w:b/>
          <w:color w:val="000000"/>
          <w:sz w:val="28"/>
          <w:lang w:val="ru-RU"/>
        </w:rPr>
        <w:t>ОБЯЗАТЕЛЬНЫЕ УЧЕБНЫЕ МАТЕРИАЛЫ ДЛЯ УЧЕНИКА</w:t>
      </w:r>
    </w:p>
    <w:p w:rsidR="00D70272" w:rsidRPr="00D80B61" w:rsidRDefault="00D70272">
      <w:pPr>
        <w:spacing w:after="0" w:line="480" w:lineRule="auto"/>
        <w:ind w:left="120"/>
        <w:rPr>
          <w:lang w:val="ru-RU"/>
        </w:rPr>
      </w:pPr>
    </w:p>
    <w:p w:rsidR="00D70272" w:rsidRPr="00D80B61" w:rsidRDefault="00D70272">
      <w:pPr>
        <w:spacing w:after="0" w:line="480" w:lineRule="auto"/>
        <w:ind w:left="120"/>
        <w:rPr>
          <w:lang w:val="ru-RU"/>
        </w:rPr>
      </w:pPr>
    </w:p>
    <w:p w:rsidR="00D70272" w:rsidRPr="00D80B61" w:rsidRDefault="00D70272">
      <w:pPr>
        <w:spacing w:after="0"/>
        <w:ind w:left="120"/>
        <w:rPr>
          <w:lang w:val="ru-RU"/>
        </w:rPr>
      </w:pPr>
    </w:p>
    <w:p w:rsidR="00D70272" w:rsidRPr="00D80B61" w:rsidRDefault="00D66912">
      <w:pPr>
        <w:spacing w:after="0" w:line="480" w:lineRule="auto"/>
        <w:ind w:left="120"/>
        <w:rPr>
          <w:lang w:val="ru-RU"/>
        </w:rPr>
      </w:pPr>
      <w:r w:rsidRPr="00D80B61">
        <w:rPr>
          <w:rFonts w:ascii="Times New Roman" w:hAnsi="Times New Roman"/>
          <w:b/>
          <w:color w:val="000000"/>
          <w:sz w:val="28"/>
          <w:lang w:val="ru-RU"/>
        </w:rPr>
        <w:t>МЕТОДИЧЕСКИЕ МАТЕРИАЛЫ ДЛЯ УЧИТЕЛЯ</w:t>
      </w:r>
    </w:p>
    <w:p w:rsidR="00D70272" w:rsidRPr="00D80B61" w:rsidRDefault="00D70272">
      <w:pPr>
        <w:spacing w:after="0" w:line="480" w:lineRule="auto"/>
        <w:ind w:left="120"/>
        <w:rPr>
          <w:lang w:val="ru-RU"/>
        </w:rPr>
      </w:pPr>
    </w:p>
    <w:p w:rsidR="00D70272" w:rsidRPr="00D80B61" w:rsidRDefault="00D70272">
      <w:pPr>
        <w:spacing w:after="0"/>
        <w:ind w:left="120"/>
        <w:rPr>
          <w:lang w:val="ru-RU"/>
        </w:rPr>
      </w:pPr>
    </w:p>
    <w:p w:rsidR="00D70272" w:rsidRPr="00D80B61" w:rsidRDefault="00D66912">
      <w:pPr>
        <w:spacing w:after="0" w:line="480" w:lineRule="auto"/>
        <w:ind w:left="120"/>
        <w:rPr>
          <w:lang w:val="ru-RU"/>
        </w:rPr>
      </w:pPr>
      <w:r w:rsidRPr="00D80B61">
        <w:rPr>
          <w:rFonts w:ascii="Times New Roman" w:hAnsi="Times New Roman"/>
          <w:b/>
          <w:color w:val="000000"/>
          <w:sz w:val="28"/>
          <w:lang w:val="ru-RU"/>
        </w:rPr>
        <w:t>ЦИФРОВЫЕ ОБРАЗОВАТЕЛЬНЫЕ РЕСУРСЫ И РЕСУРСЫ СЕТИ ИНТЕРНЕТ</w:t>
      </w:r>
    </w:p>
    <w:p w:rsidR="00D70272" w:rsidRPr="00D80B61" w:rsidRDefault="00D70272">
      <w:pPr>
        <w:spacing w:after="0" w:line="480" w:lineRule="auto"/>
        <w:ind w:left="120"/>
        <w:rPr>
          <w:lang w:val="ru-RU"/>
        </w:rPr>
      </w:pPr>
    </w:p>
    <w:p w:rsidR="00D70272" w:rsidRPr="00D80B61" w:rsidRDefault="00D70272">
      <w:pPr>
        <w:rPr>
          <w:lang w:val="ru-RU"/>
        </w:rPr>
        <w:sectPr w:rsidR="00D70272" w:rsidRPr="00D80B61">
          <w:pgSz w:w="11906" w:h="16383"/>
          <w:pgMar w:top="1134" w:right="850" w:bottom="1134" w:left="1701" w:header="720" w:footer="720" w:gutter="0"/>
          <w:cols w:space="720"/>
        </w:sectPr>
      </w:pPr>
    </w:p>
    <w:bookmarkEnd w:id="13"/>
    <w:p w:rsidR="00D66912" w:rsidRPr="00D80B61" w:rsidRDefault="00D66912">
      <w:pPr>
        <w:rPr>
          <w:lang w:val="ru-RU"/>
        </w:rPr>
      </w:pPr>
    </w:p>
    <w:sectPr w:rsidR="00D66912" w:rsidRPr="00D80B61">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BC1903"/>
    <w:multiLevelType w:val="multilevel"/>
    <w:tmpl w:val="9788D7FC"/>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CC23002"/>
    <w:multiLevelType w:val="multilevel"/>
    <w:tmpl w:val="D4F8E9C6"/>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CE56921"/>
    <w:multiLevelType w:val="multilevel"/>
    <w:tmpl w:val="B7CC95AC"/>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0C16E89"/>
    <w:multiLevelType w:val="multilevel"/>
    <w:tmpl w:val="9F668656"/>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38D3FBF"/>
    <w:multiLevelType w:val="multilevel"/>
    <w:tmpl w:val="AD0E7602"/>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51B6DA0"/>
    <w:multiLevelType w:val="multilevel"/>
    <w:tmpl w:val="AF38932A"/>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5CE2D9F"/>
    <w:multiLevelType w:val="multilevel"/>
    <w:tmpl w:val="BBEE4212"/>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2303821"/>
    <w:multiLevelType w:val="multilevel"/>
    <w:tmpl w:val="3670DC7C"/>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6A831B1"/>
    <w:multiLevelType w:val="multilevel"/>
    <w:tmpl w:val="071C028A"/>
    <w:lvl w:ilvl="0">
      <w:start w:val="7"/>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FDE098B"/>
    <w:multiLevelType w:val="multilevel"/>
    <w:tmpl w:val="A608F9DA"/>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9A365B8"/>
    <w:multiLevelType w:val="multilevel"/>
    <w:tmpl w:val="06C2A1D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F6839ED"/>
    <w:multiLevelType w:val="multilevel"/>
    <w:tmpl w:val="F93E7CB0"/>
    <w:lvl w:ilvl="0">
      <w:start w:val="1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F705DA1"/>
    <w:multiLevelType w:val="multilevel"/>
    <w:tmpl w:val="4FD4CFC4"/>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430F5053"/>
    <w:multiLevelType w:val="multilevel"/>
    <w:tmpl w:val="A5923AA0"/>
    <w:lvl w:ilvl="0">
      <w:start w:val="1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43A85440"/>
    <w:multiLevelType w:val="multilevel"/>
    <w:tmpl w:val="A296EA92"/>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484B37C6"/>
    <w:multiLevelType w:val="multilevel"/>
    <w:tmpl w:val="C7F6D15A"/>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4BB51312"/>
    <w:multiLevelType w:val="multilevel"/>
    <w:tmpl w:val="945E7BE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4DC139E1"/>
    <w:multiLevelType w:val="multilevel"/>
    <w:tmpl w:val="7A800374"/>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FB349F6"/>
    <w:multiLevelType w:val="multilevel"/>
    <w:tmpl w:val="66624DF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50244273"/>
    <w:multiLevelType w:val="multilevel"/>
    <w:tmpl w:val="0D88A03E"/>
    <w:lvl w:ilvl="0">
      <w:start w:val="1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523A4833"/>
    <w:multiLevelType w:val="multilevel"/>
    <w:tmpl w:val="300E0F98"/>
    <w:lvl w:ilvl="0">
      <w:start w:val="10"/>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53E54EC5"/>
    <w:multiLevelType w:val="multilevel"/>
    <w:tmpl w:val="3408A942"/>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55BE3233"/>
    <w:multiLevelType w:val="multilevel"/>
    <w:tmpl w:val="23667424"/>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59F83C4C"/>
    <w:multiLevelType w:val="multilevel"/>
    <w:tmpl w:val="DC0C464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5DB22E26"/>
    <w:multiLevelType w:val="multilevel"/>
    <w:tmpl w:val="37564DA2"/>
    <w:lvl w:ilvl="0">
      <w:start w:val="1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64DB0079"/>
    <w:multiLevelType w:val="multilevel"/>
    <w:tmpl w:val="92FEAA62"/>
    <w:lvl w:ilvl="0">
      <w:start w:val="8"/>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659E2B7E"/>
    <w:multiLevelType w:val="multilevel"/>
    <w:tmpl w:val="6C6E2D50"/>
    <w:lvl w:ilvl="0">
      <w:start w:val="1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676D11C3"/>
    <w:multiLevelType w:val="multilevel"/>
    <w:tmpl w:val="526C5992"/>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7136659A"/>
    <w:multiLevelType w:val="multilevel"/>
    <w:tmpl w:val="26AE23CA"/>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72184A49"/>
    <w:multiLevelType w:val="multilevel"/>
    <w:tmpl w:val="3D3A63BC"/>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72614A4A"/>
    <w:multiLevelType w:val="multilevel"/>
    <w:tmpl w:val="7882AA10"/>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746356EE"/>
    <w:multiLevelType w:val="multilevel"/>
    <w:tmpl w:val="60C4A71E"/>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788553D6"/>
    <w:multiLevelType w:val="multilevel"/>
    <w:tmpl w:val="14D6D284"/>
    <w:lvl w:ilvl="0">
      <w:start w:val="9"/>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7AD47776"/>
    <w:multiLevelType w:val="multilevel"/>
    <w:tmpl w:val="892018A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7C896FD4"/>
    <w:multiLevelType w:val="multilevel"/>
    <w:tmpl w:val="D7B4ADC6"/>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0"/>
  </w:num>
  <w:num w:numId="3">
    <w:abstractNumId w:val="21"/>
  </w:num>
  <w:num w:numId="4">
    <w:abstractNumId w:val="29"/>
  </w:num>
  <w:num w:numId="5">
    <w:abstractNumId w:val="17"/>
  </w:num>
  <w:num w:numId="6">
    <w:abstractNumId w:val="27"/>
  </w:num>
  <w:num w:numId="7">
    <w:abstractNumId w:val="16"/>
  </w:num>
  <w:num w:numId="8">
    <w:abstractNumId w:val="15"/>
  </w:num>
  <w:num w:numId="9">
    <w:abstractNumId w:val="2"/>
  </w:num>
  <w:num w:numId="10">
    <w:abstractNumId w:val="10"/>
  </w:num>
  <w:num w:numId="11">
    <w:abstractNumId w:val="31"/>
  </w:num>
  <w:num w:numId="12">
    <w:abstractNumId w:val="22"/>
  </w:num>
  <w:num w:numId="13">
    <w:abstractNumId w:val="0"/>
  </w:num>
  <w:num w:numId="14">
    <w:abstractNumId w:val="9"/>
  </w:num>
  <w:num w:numId="15">
    <w:abstractNumId w:val="23"/>
  </w:num>
  <w:num w:numId="16">
    <w:abstractNumId w:val="14"/>
  </w:num>
  <w:num w:numId="17">
    <w:abstractNumId w:val="12"/>
  </w:num>
  <w:num w:numId="18">
    <w:abstractNumId w:val="7"/>
  </w:num>
  <w:num w:numId="19">
    <w:abstractNumId w:val="5"/>
  </w:num>
  <w:num w:numId="20">
    <w:abstractNumId w:val="4"/>
  </w:num>
  <w:num w:numId="21">
    <w:abstractNumId w:val="18"/>
  </w:num>
  <w:num w:numId="22">
    <w:abstractNumId w:val="6"/>
  </w:num>
  <w:num w:numId="23">
    <w:abstractNumId w:val="34"/>
  </w:num>
  <w:num w:numId="24">
    <w:abstractNumId w:val="3"/>
  </w:num>
  <w:num w:numId="25">
    <w:abstractNumId w:val="1"/>
  </w:num>
  <w:num w:numId="26">
    <w:abstractNumId w:val="28"/>
  </w:num>
  <w:num w:numId="27">
    <w:abstractNumId w:val="8"/>
  </w:num>
  <w:num w:numId="28">
    <w:abstractNumId w:val="25"/>
  </w:num>
  <w:num w:numId="29">
    <w:abstractNumId w:val="32"/>
  </w:num>
  <w:num w:numId="30">
    <w:abstractNumId w:val="20"/>
  </w:num>
  <w:num w:numId="31">
    <w:abstractNumId w:val="13"/>
  </w:num>
  <w:num w:numId="32">
    <w:abstractNumId w:val="11"/>
  </w:num>
  <w:num w:numId="33">
    <w:abstractNumId w:val="26"/>
  </w:num>
  <w:num w:numId="34">
    <w:abstractNumId w:val="24"/>
  </w:num>
  <w:num w:numId="3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0272"/>
    <w:rsid w:val="00927969"/>
    <w:rsid w:val="00D66912"/>
    <w:rsid w:val="00D70272"/>
    <w:rsid w:val="00D80B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75C291"/>
  <w15:docId w15:val="{280E3DB8-0382-4E67-8D3A-0A21E4186F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D80B61"/>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D80B6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63d4fc6" TargetMode="External"/><Relationship Id="rId21" Type="http://schemas.openxmlformats.org/officeDocument/2006/relationships/hyperlink" Target="https://m.edsoo.ru/7f416720" TargetMode="External"/><Relationship Id="rId42" Type="http://schemas.openxmlformats.org/officeDocument/2006/relationships/hyperlink" Target="https://m.edsoo.ru/7f41aa8c" TargetMode="External"/><Relationship Id="rId63" Type="http://schemas.openxmlformats.org/officeDocument/2006/relationships/hyperlink" Target="https://m.edsoo.ru/863cdb36" TargetMode="External"/><Relationship Id="rId84" Type="http://schemas.openxmlformats.org/officeDocument/2006/relationships/hyperlink" Target="https://m.edsoo.ru/863d0c82" TargetMode="External"/><Relationship Id="rId138" Type="http://schemas.openxmlformats.org/officeDocument/2006/relationships/hyperlink" Target="https://m.edsoo.ru/863d5dae" TargetMode="External"/><Relationship Id="rId159" Type="http://schemas.openxmlformats.org/officeDocument/2006/relationships/hyperlink" Target="https://m.edsoo.ru/863d7c26" TargetMode="External"/><Relationship Id="rId170" Type="http://schemas.openxmlformats.org/officeDocument/2006/relationships/hyperlink" Target="https://m.edsoo.ru/863d9260" TargetMode="External"/><Relationship Id="rId191" Type="http://schemas.openxmlformats.org/officeDocument/2006/relationships/hyperlink" Target="https://m.edsoo.ru/863dae44" TargetMode="External"/><Relationship Id="rId205" Type="http://schemas.openxmlformats.org/officeDocument/2006/relationships/hyperlink" Target="https://m.edsoo.ru/863dc8a2" TargetMode="External"/><Relationship Id="rId226" Type="http://schemas.openxmlformats.org/officeDocument/2006/relationships/hyperlink" Target="https://m.edsoo.ru/863df606" TargetMode="External"/><Relationship Id="rId247" Type="http://schemas.openxmlformats.org/officeDocument/2006/relationships/hyperlink" Target="https://m.edsoo.ru/863e20d6" TargetMode="External"/><Relationship Id="rId107" Type="http://schemas.openxmlformats.org/officeDocument/2006/relationships/hyperlink" Target="https://m.edsoo.ru/863d3cca" TargetMode="External"/><Relationship Id="rId268" Type="http://schemas.openxmlformats.org/officeDocument/2006/relationships/hyperlink" Target="https://m.edsoo.ru/863e4516" TargetMode="External"/><Relationship Id="rId289" Type="http://schemas.openxmlformats.org/officeDocument/2006/relationships/hyperlink" Target="https://m.edsoo.ru/863e5d12" TargetMode="External"/><Relationship Id="rId11" Type="http://schemas.openxmlformats.org/officeDocument/2006/relationships/hyperlink" Target="https://m.edsoo.ru/7f413368" TargetMode="External"/><Relationship Id="rId32" Type="http://schemas.openxmlformats.org/officeDocument/2006/relationships/hyperlink" Target="https://m.edsoo.ru/7f418886" TargetMode="External"/><Relationship Id="rId53" Type="http://schemas.openxmlformats.org/officeDocument/2006/relationships/hyperlink" Target="https://m.edsoo.ru/7f41aa8c" TargetMode="External"/><Relationship Id="rId74" Type="http://schemas.openxmlformats.org/officeDocument/2006/relationships/hyperlink" Target="https://m.edsoo.ru/863cf508" TargetMode="External"/><Relationship Id="rId128" Type="http://schemas.openxmlformats.org/officeDocument/2006/relationships/hyperlink" Target="https://m.edsoo.ru/863d5dae" TargetMode="External"/><Relationship Id="rId149" Type="http://schemas.openxmlformats.org/officeDocument/2006/relationships/hyperlink" Target="https://m.edsoo.ru/863d6f88" TargetMode="External"/><Relationship Id="rId5" Type="http://schemas.openxmlformats.org/officeDocument/2006/relationships/image" Target="media/image1.jpeg"/><Relationship Id="rId95" Type="http://schemas.openxmlformats.org/officeDocument/2006/relationships/hyperlink" Target="https://m.edsoo.ru/863d2c08" TargetMode="External"/><Relationship Id="rId160" Type="http://schemas.openxmlformats.org/officeDocument/2006/relationships/hyperlink" Target="https://m.edsoo.ru/863d7d98" TargetMode="External"/><Relationship Id="rId181" Type="http://schemas.openxmlformats.org/officeDocument/2006/relationships/hyperlink" Target="https://m.edsoo.ru/863d9efe" TargetMode="External"/><Relationship Id="rId216" Type="http://schemas.openxmlformats.org/officeDocument/2006/relationships/hyperlink" Target="https://m.edsoo.ru/863de058" TargetMode="External"/><Relationship Id="rId237" Type="http://schemas.openxmlformats.org/officeDocument/2006/relationships/hyperlink" Target="https://m.edsoo.ru/863e0d9e" TargetMode="External"/><Relationship Id="rId258" Type="http://schemas.openxmlformats.org/officeDocument/2006/relationships/hyperlink" Target="https://m.edsoo.ru/863e3666" TargetMode="External"/><Relationship Id="rId279" Type="http://schemas.openxmlformats.org/officeDocument/2006/relationships/hyperlink" Target="https://m.edsoo.ru/863e5416" TargetMode="External"/><Relationship Id="rId22" Type="http://schemas.openxmlformats.org/officeDocument/2006/relationships/hyperlink" Target="https://m.edsoo.ru/7f418886" TargetMode="External"/><Relationship Id="rId43" Type="http://schemas.openxmlformats.org/officeDocument/2006/relationships/hyperlink" Target="https://m.edsoo.ru/7f41aa8c" TargetMode="External"/><Relationship Id="rId64" Type="http://schemas.openxmlformats.org/officeDocument/2006/relationships/hyperlink" Target="https://m.edsoo.ru/863cd3de" TargetMode="External"/><Relationship Id="rId118" Type="http://schemas.openxmlformats.org/officeDocument/2006/relationships/hyperlink" Target="https://m.edsoo.ru/863d4b02" TargetMode="External"/><Relationship Id="rId139" Type="http://schemas.openxmlformats.org/officeDocument/2006/relationships/hyperlink" Target="https://m.edsoo.ru/863d5f20" TargetMode="External"/><Relationship Id="rId290" Type="http://schemas.openxmlformats.org/officeDocument/2006/relationships/hyperlink" Target="https://m.edsoo.ru/863e600a" TargetMode="External"/><Relationship Id="rId85" Type="http://schemas.openxmlformats.org/officeDocument/2006/relationships/hyperlink" Target="https://m.edsoo.ru/863d0de0" TargetMode="External"/><Relationship Id="rId150" Type="http://schemas.openxmlformats.org/officeDocument/2006/relationships/hyperlink" Target="https://m.edsoo.ru/863d75f0" TargetMode="External"/><Relationship Id="rId171" Type="http://schemas.openxmlformats.org/officeDocument/2006/relationships/hyperlink" Target="https://m.edsoo.ru/863d93b4" TargetMode="External"/><Relationship Id="rId192" Type="http://schemas.openxmlformats.org/officeDocument/2006/relationships/hyperlink" Target="https://m.edsoo.ru/863db010" TargetMode="External"/><Relationship Id="rId206" Type="http://schemas.openxmlformats.org/officeDocument/2006/relationships/hyperlink" Target="https://m.edsoo.ru/863dca3c" TargetMode="External"/><Relationship Id="rId227" Type="http://schemas.openxmlformats.org/officeDocument/2006/relationships/hyperlink" Target="https://m.edsoo.ru/863dfae8" TargetMode="External"/><Relationship Id="rId248" Type="http://schemas.openxmlformats.org/officeDocument/2006/relationships/hyperlink" Target="https://m.edsoo.ru/863e220c" TargetMode="External"/><Relationship Id="rId269" Type="http://schemas.openxmlformats.org/officeDocument/2006/relationships/hyperlink" Target="https://m.edsoo.ru/863e4746" TargetMode="External"/><Relationship Id="rId12" Type="http://schemas.openxmlformats.org/officeDocument/2006/relationships/hyperlink" Target="https://m.edsoo.ru/7f413368" TargetMode="External"/><Relationship Id="rId33" Type="http://schemas.openxmlformats.org/officeDocument/2006/relationships/hyperlink" Target="https://m.edsoo.ru/7f418886" TargetMode="External"/><Relationship Id="rId108" Type="http://schemas.openxmlformats.org/officeDocument/2006/relationships/hyperlink" Target="https://m.edsoo.ru/863d2fb4" TargetMode="External"/><Relationship Id="rId129" Type="http://schemas.openxmlformats.org/officeDocument/2006/relationships/hyperlink" Target="https://m.edsoo.ru/863d5f20" TargetMode="External"/><Relationship Id="rId280" Type="http://schemas.openxmlformats.org/officeDocument/2006/relationships/hyperlink" Target="https://m.edsoo.ru/863e5538" TargetMode="External"/><Relationship Id="rId54" Type="http://schemas.openxmlformats.org/officeDocument/2006/relationships/hyperlink" Target="https://m.edsoo.ru/7f41aa8c" TargetMode="External"/><Relationship Id="rId75" Type="http://schemas.openxmlformats.org/officeDocument/2006/relationships/hyperlink" Target="https://m.edsoo.ru/863cf684" TargetMode="External"/><Relationship Id="rId96" Type="http://schemas.openxmlformats.org/officeDocument/2006/relationships/hyperlink" Target="https://m.edsoo.ru/863d3842" TargetMode="External"/><Relationship Id="rId140" Type="http://schemas.openxmlformats.org/officeDocument/2006/relationships/hyperlink" Target="https://m.edsoo.ru/863d607e" TargetMode="External"/><Relationship Id="rId161" Type="http://schemas.openxmlformats.org/officeDocument/2006/relationships/hyperlink" Target="https://m.edsoo.ru/863d7f1e" TargetMode="External"/><Relationship Id="rId182" Type="http://schemas.openxmlformats.org/officeDocument/2006/relationships/hyperlink" Target="https://m.edsoo.ru/863d9efe" TargetMode="External"/><Relationship Id="rId217" Type="http://schemas.openxmlformats.org/officeDocument/2006/relationships/hyperlink" Target="https://m.edsoo.ru/863de1ca" TargetMode="External"/><Relationship Id="rId6" Type="http://schemas.openxmlformats.org/officeDocument/2006/relationships/hyperlink" Target="https://m.edsoo.ru/7f413368" TargetMode="External"/><Relationship Id="rId238" Type="http://schemas.openxmlformats.org/officeDocument/2006/relationships/hyperlink" Target="https://m.edsoo.ru/863e1398" TargetMode="External"/><Relationship Id="rId259" Type="http://schemas.openxmlformats.org/officeDocument/2006/relationships/hyperlink" Target="https://m.edsoo.ru/863e3792" TargetMode="External"/><Relationship Id="rId23" Type="http://schemas.openxmlformats.org/officeDocument/2006/relationships/hyperlink" Target="https://m.edsoo.ru/7f418886" TargetMode="External"/><Relationship Id="rId119" Type="http://schemas.openxmlformats.org/officeDocument/2006/relationships/hyperlink" Target="https://m.edsoo.ru/863d4e5e" TargetMode="External"/><Relationship Id="rId270" Type="http://schemas.openxmlformats.org/officeDocument/2006/relationships/hyperlink" Target="https://m.edsoo.ru/863e485e" TargetMode="External"/><Relationship Id="rId291" Type="http://schemas.openxmlformats.org/officeDocument/2006/relationships/fontTable" Target="fontTable.xml"/><Relationship Id="rId44" Type="http://schemas.openxmlformats.org/officeDocument/2006/relationships/hyperlink" Target="https://m.edsoo.ru/7f41aa8c" TargetMode="External"/><Relationship Id="rId65" Type="http://schemas.openxmlformats.org/officeDocument/2006/relationships/hyperlink" Target="https://m.edsoo.ru/863cddde" TargetMode="External"/><Relationship Id="rId86" Type="http://schemas.openxmlformats.org/officeDocument/2006/relationships/hyperlink" Target="https://m.edsoo.ru/863d0fde" TargetMode="External"/><Relationship Id="rId130" Type="http://schemas.openxmlformats.org/officeDocument/2006/relationships/hyperlink" Target="https://m.edsoo.ru/863d607e" TargetMode="External"/><Relationship Id="rId151" Type="http://schemas.openxmlformats.org/officeDocument/2006/relationships/hyperlink" Target="https://m.edsoo.ru/863d75f0" TargetMode="External"/><Relationship Id="rId172" Type="http://schemas.openxmlformats.org/officeDocument/2006/relationships/hyperlink" Target="https://m.edsoo.ru/863d93b4" TargetMode="External"/><Relationship Id="rId193" Type="http://schemas.openxmlformats.org/officeDocument/2006/relationships/hyperlink" Target="https://m.edsoo.ru/863db010" TargetMode="External"/><Relationship Id="rId207" Type="http://schemas.openxmlformats.org/officeDocument/2006/relationships/hyperlink" Target="https://m.edsoo.ru/863dca3c" TargetMode="External"/><Relationship Id="rId228" Type="http://schemas.openxmlformats.org/officeDocument/2006/relationships/hyperlink" Target="https://m.edsoo.ru/863dfdb8" TargetMode="External"/><Relationship Id="rId249" Type="http://schemas.openxmlformats.org/officeDocument/2006/relationships/hyperlink" Target="https://m.edsoo.ru/863e231a" TargetMode="External"/><Relationship Id="rId13" Type="http://schemas.openxmlformats.org/officeDocument/2006/relationships/hyperlink" Target="https://m.edsoo.ru/7f4148d0" TargetMode="External"/><Relationship Id="rId109" Type="http://schemas.openxmlformats.org/officeDocument/2006/relationships/hyperlink" Target="https://m.edsoo.ru/863d3842" TargetMode="External"/><Relationship Id="rId260" Type="http://schemas.openxmlformats.org/officeDocument/2006/relationships/hyperlink" Target="https://m.edsoo.ru/863e38a0" TargetMode="External"/><Relationship Id="rId281" Type="http://schemas.openxmlformats.org/officeDocument/2006/relationships/hyperlink" Target="https://m.edsoo.ru/863e5538" TargetMode="External"/><Relationship Id="rId34" Type="http://schemas.openxmlformats.org/officeDocument/2006/relationships/hyperlink" Target="https://m.edsoo.ru/7f418886" TargetMode="External"/><Relationship Id="rId50" Type="http://schemas.openxmlformats.org/officeDocument/2006/relationships/hyperlink" Target="https://m.edsoo.ru/7f41aa8c" TargetMode="External"/><Relationship Id="rId55" Type="http://schemas.openxmlformats.org/officeDocument/2006/relationships/hyperlink" Target="https://m.edsoo.ru/863cca60" TargetMode="External"/><Relationship Id="rId76" Type="http://schemas.openxmlformats.org/officeDocument/2006/relationships/hyperlink" Target="https://m.edsoo.ru/863cf7e2" TargetMode="External"/><Relationship Id="rId97" Type="http://schemas.openxmlformats.org/officeDocument/2006/relationships/hyperlink" Target="https://m.edsoo.ru/863d3842" TargetMode="External"/><Relationship Id="rId104" Type="http://schemas.openxmlformats.org/officeDocument/2006/relationships/hyperlink" Target="https://m.edsoo.ru/863d21c2" TargetMode="External"/><Relationship Id="rId120" Type="http://schemas.openxmlformats.org/officeDocument/2006/relationships/hyperlink" Target="https://m.edsoo.ru/863d4fc6" TargetMode="External"/><Relationship Id="rId125" Type="http://schemas.openxmlformats.org/officeDocument/2006/relationships/hyperlink" Target="https://m.edsoo.ru/863d5868" TargetMode="External"/><Relationship Id="rId141" Type="http://schemas.openxmlformats.org/officeDocument/2006/relationships/hyperlink" Target="https://m.edsoo.ru/863d61e6" TargetMode="External"/><Relationship Id="rId146" Type="http://schemas.openxmlformats.org/officeDocument/2006/relationships/hyperlink" Target="https://m.edsoo.ru/863d695c" TargetMode="External"/><Relationship Id="rId167" Type="http://schemas.openxmlformats.org/officeDocument/2006/relationships/hyperlink" Target="https://m.edsoo.ru/863d89d2" TargetMode="External"/><Relationship Id="rId188" Type="http://schemas.openxmlformats.org/officeDocument/2006/relationships/hyperlink" Target="https://m.edsoo.ru/863da89a" TargetMode="External"/><Relationship Id="rId7" Type="http://schemas.openxmlformats.org/officeDocument/2006/relationships/hyperlink" Target="https://m.edsoo.ru/7f413368" TargetMode="External"/><Relationship Id="rId71" Type="http://schemas.openxmlformats.org/officeDocument/2006/relationships/hyperlink" Target="https://m.edsoo.ru/863cec3e" TargetMode="External"/><Relationship Id="rId92" Type="http://schemas.openxmlformats.org/officeDocument/2006/relationships/hyperlink" Target="https://m.edsoo.ru/863d1c90" TargetMode="External"/><Relationship Id="rId162" Type="http://schemas.openxmlformats.org/officeDocument/2006/relationships/hyperlink" Target="https://m.edsoo.ru/863d809a" TargetMode="External"/><Relationship Id="rId183" Type="http://schemas.openxmlformats.org/officeDocument/2006/relationships/hyperlink" Target="https://m.edsoo.ru/863da3c2" TargetMode="External"/><Relationship Id="rId213" Type="http://schemas.openxmlformats.org/officeDocument/2006/relationships/hyperlink" Target="https://m.edsoo.ru/863dda2c" TargetMode="External"/><Relationship Id="rId218" Type="http://schemas.openxmlformats.org/officeDocument/2006/relationships/hyperlink" Target="https://m.edsoo.ru/863de6c0" TargetMode="External"/><Relationship Id="rId234" Type="http://schemas.openxmlformats.org/officeDocument/2006/relationships/hyperlink" Target="https://m.edsoo.ru/863e098e" TargetMode="External"/><Relationship Id="rId239" Type="http://schemas.openxmlformats.org/officeDocument/2006/relationships/hyperlink" Target="https://m.edsoo.ru/863e15f0" TargetMode="External"/><Relationship Id="rId2" Type="http://schemas.openxmlformats.org/officeDocument/2006/relationships/styles" Target="styles.xml"/><Relationship Id="rId29" Type="http://schemas.openxmlformats.org/officeDocument/2006/relationships/hyperlink" Target="https://m.edsoo.ru/7f418886" TargetMode="External"/><Relationship Id="rId250" Type="http://schemas.openxmlformats.org/officeDocument/2006/relationships/hyperlink" Target="https://m.edsoo.ru/863e25fe" TargetMode="External"/><Relationship Id="rId255" Type="http://schemas.openxmlformats.org/officeDocument/2006/relationships/hyperlink" Target="https://m.edsoo.ru/863e30d0" TargetMode="External"/><Relationship Id="rId271" Type="http://schemas.openxmlformats.org/officeDocument/2006/relationships/hyperlink" Target="https://m.edsoo.ru/863e4ec6" TargetMode="External"/><Relationship Id="rId276" Type="http://schemas.openxmlformats.org/officeDocument/2006/relationships/hyperlink" Target="https://m.edsoo.ru/863e4fd4" TargetMode="External"/><Relationship Id="rId292" Type="http://schemas.openxmlformats.org/officeDocument/2006/relationships/theme" Target="theme/theme1.xml"/><Relationship Id="rId24" Type="http://schemas.openxmlformats.org/officeDocument/2006/relationships/hyperlink" Target="https://m.edsoo.ru/7f418886" TargetMode="External"/><Relationship Id="rId40" Type="http://schemas.openxmlformats.org/officeDocument/2006/relationships/hyperlink" Target="https://m.edsoo.ru/7f41aa8c" TargetMode="External"/><Relationship Id="rId45" Type="http://schemas.openxmlformats.org/officeDocument/2006/relationships/hyperlink" Target="https://m.edsoo.ru/7f41aa8c" TargetMode="External"/><Relationship Id="rId66" Type="http://schemas.openxmlformats.org/officeDocument/2006/relationships/hyperlink" Target="https://m.edsoo.ru/863ce568" TargetMode="External"/><Relationship Id="rId87" Type="http://schemas.openxmlformats.org/officeDocument/2006/relationships/hyperlink" Target="https://m.edsoo.ru/863d115a" TargetMode="External"/><Relationship Id="rId110" Type="http://schemas.openxmlformats.org/officeDocument/2006/relationships/hyperlink" Target="https://m.edsoo.ru/863d39c8" TargetMode="External"/><Relationship Id="rId115" Type="http://schemas.openxmlformats.org/officeDocument/2006/relationships/hyperlink" Target="https://m.edsoo.ru/863d4832" TargetMode="External"/><Relationship Id="rId131" Type="http://schemas.openxmlformats.org/officeDocument/2006/relationships/hyperlink" Target="https://m.edsoo.ru/863d61e6" TargetMode="External"/><Relationship Id="rId136" Type="http://schemas.openxmlformats.org/officeDocument/2006/relationships/hyperlink" Target="https://m.edsoo.ru/863d61e6" TargetMode="External"/><Relationship Id="rId157" Type="http://schemas.openxmlformats.org/officeDocument/2006/relationships/hyperlink" Target="https://m.edsoo.ru/863d7744" TargetMode="External"/><Relationship Id="rId178" Type="http://schemas.openxmlformats.org/officeDocument/2006/relationships/hyperlink" Target="https://m.edsoo.ru/863d9ba2" TargetMode="External"/><Relationship Id="rId61" Type="http://schemas.openxmlformats.org/officeDocument/2006/relationships/hyperlink" Target="https://m.edsoo.ru/863cd65e" TargetMode="External"/><Relationship Id="rId82" Type="http://schemas.openxmlformats.org/officeDocument/2006/relationships/hyperlink" Target="https://m.edsoo.ru/863d064c" TargetMode="External"/><Relationship Id="rId152" Type="http://schemas.openxmlformats.org/officeDocument/2006/relationships/hyperlink" Target="https://m.edsoo.ru/863d70e6" TargetMode="External"/><Relationship Id="rId173" Type="http://schemas.openxmlformats.org/officeDocument/2006/relationships/hyperlink" Target="https://m.edsoo.ru/863d9526" TargetMode="External"/><Relationship Id="rId194" Type="http://schemas.openxmlformats.org/officeDocument/2006/relationships/hyperlink" Target="https://m.edsoo.ru/863db16e" TargetMode="External"/><Relationship Id="rId199" Type="http://schemas.openxmlformats.org/officeDocument/2006/relationships/hyperlink" Target="https://m.edsoo.ru/863dbb78" TargetMode="External"/><Relationship Id="rId203" Type="http://schemas.openxmlformats.org/officeDocument/2006/relationships/hyperlink" Target="https://m.edsoo.ru/863dc352" TargetMode="External"/><Relationship Id="rId208" Type="http://schemas.openxmlformats.org/officeDocument/2006/relationships/hyperlink" Target="https://m.edsoo.ru/863dccda" TargetMode="External"/><Relationship Id="rId229" Type="http://schemas.openxmlformats.org/officeDocument/2006/relationships/hyperlink" Target="https://m.edsoo.ru/863dfc6e" TargetMode="External"/><Relationship Id="rId19" Type="http://schemas.openxmlformats.org/officeDocument/2006/relationships/hyperlink" Target="https://m.edsoo.ru/7f416720" TargetMode="External"/><Relationship Id="rId224" Type="http://schemas.openxmlformats.org/officeDocument/2006/relationships/hyperlink" Target="https://m.edsoo.ru/863df354" TargetMode="External"/><Relationship Id="rId240" Type="http://schemas.openxmlformats.org/officeDocument/2006/relationships/hyperlink" Target="https://m.edsoo.ru/863e15f0" TargetMode="External"/><Relationship Id="rId245" Type="http://schemas.openxmlformats.org/officeDocument/2006/relationships/hyperlink" Target="https://m.edsoo.ru/863e1d70" TargetMode="External"/><Relationship Id="rId261" Type="http://schemas.openxmlformats.org/officeDocument/2006/relationships/hyperlink" Target="https://m.edsoo.ru/863e39ae" TargetMode="External"/><Relationship Id="rId266" Type="http://schemas.openxmlformats.org/officeDocument/2006/relationships/hyperlink" Target="https://m.edsoo.ru/863e41ba" TargetMode="External"/><Relationship Id="rId287" Type="http://schemas.openxmlformats.org/officeDocument/2006/relationships/hyperlink" Target="https://m.edsoo.ru/863e5bf0" TargetMode="External"/><Relationship Id="rId14" Type="http://schemas.openxmlformats.org/officeDocument/2006/relationships/hyperlink" Target="https://m.edsoo.ru/7f4148d0" TargetMode="External"/><Relationship Id="rId30" Type="http://schemas.openxmlformats.org/officeDocument/2006/relationships/hyperlink" Target="https://m.edsoo.ru/7f418886" TargetMode="External"/><Relationship Id="rId35" Type="http://schemas.openxmlformats.org/officeDocument/2006/relationships/hyperlink" Target="https://m.edsoo.ru/7f418886" TargetMode="External"/><Relationship Id="rId56" Type="http://schemas.openxmlformats.org/officeDocument/2006/relationships/hyperlink" Target="https://m.edsoo.ru/863ccc0e" TargetMode="External"/><Relationship Id="rId77" Type="http://schemas.openxmlformats.org/officeDocument/2006/relationships/hyperlink" Target="https://m.edsoo.ru/863cfb20" TargetMode="External"/><Relationship Id="rId100" Type="http://schemas.openxmlformats.org/officeDocument/2006/relationships/hyperlink" Target="https://m.edsoo.ru/863d2550" TargetMode="External"/><Relationship Id="rId105" Type="http://schemas.openxmlformats.org/officeDocument/2006/relationships/hyperlink" Target="https://m.edsoo.ru/863d2320" TargetMode="External"/><Relationship Id="rId126" Type="http://schemas.openxmlformats.org/officeDocument/2006/relationships/hyperlink" Target="https://m.edsoo.ru/863d5a02" TargetMode="External"/><Relationship Id="rId147" Type="http://schemas.openxmlformats.org/officeDocument/2006/relationships/hyperlink" Target="https://m.edsoo.ru/863d6cc2" TargetMode="External"/><Relationship Id="rId168" Type="http://schemas.openxmlformats.org/officeDocument/2006/relationships/hyperlink" Target="https://m.edsoo.ru/863d8d74" TargetMode="External"/><Relationship Id="rId282" Type="http://schemas.openxmlformats.org/officeDocument/2006/relationships/hyperlink" Target="https://m.edsoo.ru/863e5646" TargetMode="External"/><Relationship Id="rId8" Type="http://schemas.openxmlformats.org/officeDocument/2006/relationships/hyperlink" Target="https://m.edsoo.ru/7f413368" TargetMode="External"/><Relationship Id="rId51" Type="http://schemas.openxmlformats.org/officeDocument/2006/relationships/hyperlink" Target="https://m.edsoo.ru/7f41aa8c" TargetMode="External"/><Relationship Id="rId72" Type="http://schemas.openxmlformats.org/officeDocument/2006/relationships/hyperlink" Target="https://m.edsoo.ru/863cedba" TargetMode="External"/><Relationship Id="rId93" Type="http://schemas.openxmlformats.org/officeDocument/2006/relationships/hyperlink" Target="https://m.edsoo.ru/863d28ca" TargetMode="External"/><Relationship Id="rId98" Type="http://schemas.openxmlformats.org/officeDocument/2006/relationships/hyperlink" Target="https://m.edsoo.ru/863d3b4e" TargetMode="External"/><Relationship Id="rId121" Type="http://schemas.openxmlformats.org/officeDocument/2006/relationships/hyperlink" Target="https://m.edsoo.ru/863d512e" TargetMode="External"/><Relationship Id="rId142" Type="http://schemas.openxmlformats.org/officeDocument/2006/relationships/hyperlink" Target="https://m.edsoo.ru/863d634e" TargetMode="External"/><Relationship Id="rId163" Type="http://schemas.openxmlformats.org/officeDocument/2006/relationships/hyperlink" Target="https://m.edsoo.ru/863d82ca" TargetMode="External"/><Relationship Id="rId184" Type="http://schemas.openxmlformats.org/officeDocument/2006/relationships/hyperlink" Target="https://m.edsoo.ru/863da53e" TargetMode="External"/><Relationship Id="rId189" Type="http://schemas.openxmlformats.org/officeDocument/2006/relationships/hyperlink" Target="https://m.edsoo.ru/863dab7e" TargetMode="External"/><Relationship Id="rId219" Type="http://schemas.openxmlformats.org/officeDocument/2006/relationships/hyperlink" Target="https://m.edsoo.ru/863de846" TargetMode="External"/><Relationship Id="rId3" Type="http://schemas.openxmlformats.org/officeDocument/2006/relationships/settings" Target="settings.xml"/><Relationship Id="rId214" Type="http://schemas.openxmlformats.org/officeDocument/2006/relationships/hyperlink" Target="https://m.edsoo.ru/863ddb94" TargetMode="External"/><Relationship Id="rId230" Type="http://schemas.openxmlformats.org/officeDocument/2006/relationships/hyperlink" Target="https://m.edsoo.ru/863dff0c" TargetMode="External"/><Relationship Id="rId235" Type="http://schemas.openxmlformats.org/officeDocument/2006/relationships/hyperlink" Target="https://m.edsoo.ru/863e0c36" TargetMode="External"/><Relationship Id="rId251" Type="http://schemas.openxmlformats.org/officeDocument/2006/relationships/hyperlink" Target="https://m.edsoo.ru/863e2aae" TargetMode="External"/><Relationship Id="rId256" Type="http://schemas.openxmlformats.org/officeDocument/2006/relationships/hyperlink" Target="https://m.edsoo.ru/863e30d0" TargetMode="External"/><Relationship Id="rId277" Type="http://schemas.openxmlformats.org/officeDocument/2006/relationships/hyperlink" Target="https://m.edsoo.ru/863e50ec" TargetMode="External"/><Relationship Id="rId25" Type="http://schemas.openxmlformats.org/officeDocument/2006/relationships/hyperlink" Target="https://m.edsoo.ru/7f418886" TargetMode="External"/><Relationship Id="rId46" Type="http://schemas.openxmlformats.org/officeDocument/2006/relationships/hyperlink" Target="https://m.edsoo.ru/7f41aa8c" TargetMode="External"/><Relationship Id="rId67" Type="http://schemas.openxmlformats.org/officeDocument/2006/relationships/hyperlink" Target="https://m.edsoo.ru/863ce73e" TargetMode="External"/><Relationship Id="rId116" Type="http://schemas.openxmlformats.org/officeDocument/2006/relationships/hyperlink" Target="https://m.edsoo.ru/863d499a" TargetMode="External"/><Relationship Id="rId137" Type="http://schemas.openxmlformats.org/officeDocument/2006/relationships/hyperlink" Target="https://m.edsoo.ru/863d5b88" TargetMode="External"/><Relationship Id="rId158" Type="http://schemas.openxmlformats.org/officeDocument/2006/relationships/hyperlink" Target="https://m.edsoo.ru/863d78a2" TargetMode="External"/><Relationship Id="rId272" Type="http://schemas.openxmlformats.org/officeDocument/2006/relationships/hyperlink" Target="https://m.edsoo.ru/863e4c50" TargetMode="External"/><Relationship Id="rId20" Type="http://schemas.openxmlformats.org/officeDocument/2006/relationships/hyperlink" Target="https://m.edsoo.ru/7f416720" TargetMode="External"/><Relationship Id="rId41" Type="http://schemas.openxmlformats.org/officeDocument/2006/relationships/hyperlink" Target="https://m.edsoo.ru/7f41aa8c" TargetMode="External"/><Relationship Id="rId62" Type="http://schemas.openxmlformats.org/officeDocument/2006/relationships/hyperlink" Target="https://m.edsoo.ru/863cd866" TargetMode="External"/><Relationship Id="rId83" Type="http://schemas.openxmlformats.org/officeDocument/2006/relationships/hyperlink" Target="https://m.edsoo.ru/863d0af2" TargetMode="External"/><Relationship Id="rId88" Type="http://schemas.openxmlformats.org/officeDocument/2006/relationships/hyperlink" Target="https://m.edsoo.ru/863d12ae" TargetMode="External"/><Relationship Id="rId111" Type="http://schemas.openxmlformats.org/officeDocument/2006/relationships/hyperlink" Target="https://m.edsoo.ru/863d34d2" TargetMode="External"/><Relationship Id="rId132" Type="http://schemas.openxmlformats.org/officeDocument/2006/relationships/hyperlink" Target="https://m.edsoo.ru/863d5b88" TargetMode="External"/><Relationship Id="rId153" Type="http://schemas.openxmlformats.org/officeDocument/2006/relationships/hyperlink" Target="https://m.edsoo.ru/863d70e6" TargetMode="External"/><Relationship Id="rId174" Type="http://schemas.openxmlformats.org/officeDocument/2006/relationships/hyperlink" Target="https://m.edsoo.ru/863d974c" TargetMode="External"/><Relationship Id="rId179" Type="http://schemas.openxmlformats.org/officeDocument/2006/relationships/hyperlink" Target="https://m.edsoo.ru/863d9d50" TargetMode="External"/><Relationship Id="rId195" Type="http://schemas.openxmlformats.org/officeDocument/2006/relationships/hyperlink" Target="https://m.edsoo.ru/863db2ea" TargetMode="External"/><Relationship Id="rId209" Type="http://schemas.openxmlformats.org/officeDocument/2006/relationships/hyperlink" Target="https://m.edsoo.ru/863dce9c" TargetMode="External"/><Relationship Id="rId190" Type="http://schemas.openxmlformats.org/officeDocument/2006/relationships/hyperlink" Target="https://m.edsoo.ru/863dacd2" TargetMode="External"/><Relationship Id="rId204" Type="http://schemas.openxmlformats.org/officeDocument/2006/relationships/hyperlink" Target="https://m.edsoo.ru/863dc62c" TargetMode="External"/><Relationship Id="rId220" Type="http://schemas.openxmlformats.org/officeDocument/2006/relationships/hyperlink" Target="https://m.edsoo.ru/863de9a4" TargetMode="External"/><Relationship Id="rId225" Type="http://schemas.openxmlformats.org/officeDocument/2006/relationships/hyperlink" Target="https://m.edsoo.ru/863df4a8" TargetMode="External"/><Relationship Id="rId241" Type="http://schemas.openxmlformats.org/officeDocument/2006/relationships/hyperlink" Target="https://m.edsoo.ru/863e1712" TargetMode="External"/><Relationship Id="rId246" Type="http://schemas.openxmlformats.org/officeDocument/2006/relationships/hyperlink" Target="https://m.edsoo.ru/863e1e9c" TargetMode="External"/><Relationship Id="rId267" Type="http://schemas.openxmlformats.org/officeDocument/2006/relationships/hyperlink" Target="https://m.edsoo.ru/863e4084" TargetMode="External"/><Relationship Id="rId288" Type="http://schemas.openxmlformats.org/officeDocument/2006/relationships/hyperlink" Target="https://m.edsoo.ru/863e5d12" TargetMode="External"/><Relationship Id="rId15" Type="http://schemas.openxmlformats.org/officeDocument/2006/relationships/hyperlink" Target="https://m.edsoo.ru/7f4148d0" TargetMode="External"/><Relationship Id="rId36" Type="http://schemas.openxmlformats.org/officeDocument/2006/relationships/hyperlink" Target="https://m.edsoo.ru/7f418886" TargetMode="External"/><Relationship Id="rId57" Type="http://schemas.openxmlformats.org/officeDocument/2006/relationships/hyperlink" Target="https://m.edsoo.ru/863ccc0e" TargetMode="External"/><Relationship Id="rId106" Type="http://schemas.openxmlformats.org/officeDocument/2006/relationships/hyperlink" Target="https://m.edsoo.ru/863d2c08" TargetMode="External"/><Relationship Id="rId127" Type="http://schemas.openxmlformats.org/officeDocument/2006/relationships/hyperlink" Target="https://m.edsoo.ru/863d5b88" TargetMode="External"/><Relationship Id="rId262" Type="http://schemas.openxmlformats.org/officeDocument/2006/relationships/hyperlink" Target="https://m.edsoo.ru/863e3d14" TargetMode="External"/><Relationship Id="rId283" Type="http://schemas.openxmlformats.org/officeDocument/2006/relationships/hyperlink" Target="https://m.edsoo.ru/863e5768" TargetMode="External"/><Relationship Id="rId10" Type="http://schemas.openxmlformats.org/officeDocument/2006/relationships/hyperlink" Target="https://m.edsoo.ru/7f413368" TargetMode="External"/><Relationship Id="rId31" Type="http://schemas.openxmlformats.org/officeDocument/2006/relationships/hyperlink" Target="https://m.edsoo.ru/7f418886" TargetMode="External"/><Relationship Id="rId52" Type="http://schemas.openxmlformats.org/officeDocument/2006/relationships/hyperlink" Target="https://m.edsoo.ru/7f41aa8c" TargetMode="External"/><Relationship Id="rId73" Type="http://schemas.openxmlformats.org/officeDocument/2006/relationships/hyperlink" Target="https://m.edsoo.ru/863cf684" TargetMode="External"/><Relationship Id="rId78" Type="http://schemas.openxmlformats.org/officeDocument/2006/relationships/hyperlink" Target="https://m.edsoo.ru/863cfd3c" TargetMode="External"/><Relationship Id="rId94" Type="http://schemas.openxmlformats.org/officeDocument/2006/relationships/hyperlink" Target="https://m.edsoo.ru/863d1e98" TargetMode="External"/><Relationship Id="rId99" Type="http://schemas.openxmlformats.org/officeDocument/2006/relationships/hyperlink" Target="https://m.edsoo.ru/863d3b4e" TargetMode="External"/><Relationship Id="rId101" Type="http://schemas.openxmlformats.org/officeDocument/2006/relationships/hyperlink" Target="https://m.edsoo.ru/863d1b00" TargetMode="External"/><Relationship Id="rId122" Type="http://schemas.openxmlformats.org/officeDocument/2006/relationships/hyperlink" Target="https://m.edsoo.ru/863d5282" TargetMode="External"/><Relationship Id="rId143" Type="http://schemas.openxmlformats.org/officeDocument/2006/relationships/hyperlink" Target="https://m.edsoo.ru/863d651a" TargetMode="External"/><Relationship Id="rId148" Type="http://schemas.openxmlformats.org/officeDocument/2006/relationships/hyperlink" Target="https://m.edsoo.ru/863d6e2a" TargetMode="External"/><Relationship Id="rId164" Type="http://schemas.openxmlformats.org/officeDocument/2006/relationships/hyperlink" Target="https://m.edsoo.ru/863d84fa" TargetMode="External"/><Relationship Id="rId169" Type="http://schemas.openxmlformats.org/officeDocument/2006/relationships/hyperlink" Target="https://m.edsoo.ru/863d8f9a" TargetMode="External"/><Relationship Id="rId185" Type="http://schemas.openxmlformats.org/officeDocument/2006/relationships/hyperlink" Target="https://m.edsoo.ru/863da6a6" TargetMode="External"/><Relationship Id="rId4" Type="http://schemas.openxmlformats.org/officeDocument/2006/relationships/webSettings" Target="webSettings.xml"/><Relationship Id="rId9" Type="http://schemas.openxmlformats.org/officeDocument/2006/relationships/hyperlink" Target="https://m.edsoo.ru/7f413368" TargetMode="External"/><Relationship Id="rId180" Type="http://schemas.openxmlformats.org/officeDocument/2006/relationships/hyperlink" Target="https://m.edsoo.ru/863da070" TargetMode="External"/><Relationship Id="rId210" Type="http://schemas.openxmlformats.org/officeDocument/2006/relationships/hyperlink" Target="https://m.edsoo.ru/863dd374" TargetMode="External"/><Relationship Id="rId215" Type="http://schemas.openxmlformats.org/officeDocument/2006/relationships/hyperlink" Target="https://m.edsoo.ru/863ddd60" TargetMode="External"/><Relationship Id="rId236" Type="http://schemas.openxmlformats.org/officeDocument/2006/relationships/hyperlink" Target="https://m.edsoo.ru/863e10b4" TargetMode="External"/><Relationship Id="rId257" Type="http://schemas.openxmlformats.org/officeDocument/2006/relationships/hyperlink" Target="https://m.edsoo.ru/863e3422" TargetMode="External"/><Relationship Id="rId278" Type="http://schemas.openxmlformats.org/officeDocument/2006/relationships/hyperlink" Target="https://m.edsoo.ru/863e51fa" TargetMode="External"/><Relationship Id="rId26" Type="http://schemas.openxmlformats.org/officeDocument/2006/relationships/hyperlink" Target="https://m.edsoo.ru/7f418886" TargetMode="External"/><Relationship Id="rId231" Type="http://schemas.openxmlformats.org/officeDocument/2006/relationships/hyperlink" Target="https://m.edsoo.ru/863e00ba" TargetMode="External"/><Relationship Id="rId252" Type="http://schemas.openxmlformats.org/officeDocument/2006/relationships/hyperlink" Target="https://m.edsoo.ru/863e2e64" TargetMode="External"/><Relationship Id="rId273" Type="http://schemas.openxmlformats.org/officeDocument/2006/relationships/hyperlink" Target="https://m.edsoo.ru/863e4ec6" TargetMode="External"/><Relationship Id="rId47" Type="http://schemas.openxmlformats.org/officeDocument/2006/relationships/hyperlink" Target="https://m.edsoo.ru/7f41aa8c" TargetMode="External"/><Relationship Id="rId68" Type="http://schemas.openxmlformats.org/officeDocument/2006/relationships/hyperlink" Target="https://m.edsoo.ru/863ce8ec" TargetMode="External"/><Relationship Id="rId89" Type="http://schemas.openxmlformats.org/officeDocument/2006/relationships/hyperlink" Target="https://m.edsoo.ru/863d3cca" TargetMode="External"/><Relationship Id="rId112" Type="http://schemas.openxmlformats.org/officeDocument/2006/relationships/hyperlink" Target="https://m.edsoo.ru/863d4314" TargetMode="External"/><Relationship Id="rId133" Type="http://schemas.openxmlformats.org/officeDocument/2006/relationships/hyperlink" Target="https://m.edsoo.ru/863d5dae" TargetMode="External"/><Relationship Id="rId154" Type="http://schemas.openxmlformats.org/officeDocument/2006/relationships/hyperlink" Target="https://m.edsoo.ru/863d72b2" TargetMode="External"/><Relationship Id="rId175" Type="http://schemas.openxmlformats.org/officeDocument/2006/relationships/hyperlink" Target="https://m.edsoo.ru/863d974c" TargetMode="External"/><Relationship Id="rId196" Type="http://schemas.openxmlformats.org/officeDocument/2006/relationships/hyperlink" Target="https://m.edsoo.ru/863db6be" TargetMode="External"/><Relationship Id="rId200" Type="http://schemas.openxmlformats.org/officeDocument/2006/relationships/hyperlink" Target="https://m.edsoo.ru/863dbcc2" TargetMode="External"/><Relationship Id="rId16" Type="http://schemas.openxmlformats.org/officeDocument/2006/relationships/hyperlink" Target="https://m.edsoo.ru/7f4148d0" TargetMode="External"/><Relationship Id="rId221" Type="http://schemas.openxmlformats.org/officeDocument/2006/relationships/hyperlink" Target="https://m.edsoo.ru/863dec7e" TargetMode="External"/><Relationship Id="rId242" Type="http://schemas.openxmlformats.org/officeDocument/2006/relationships/hyperlink" Target="https://m.edsoo.ru/863e1712" TargetMode="External"/><Relationship Id="rId263" Type="http://schemas.openxmlformats.org/officeDocument/2006/relationships/hyperlink" Target="https://m.edsoo.ru/863e3f76" TargetMode="External"/><Relationship Id="rId284" Type="http://schemas.openxmlformats.org/officeDocument/2006/relationships/hyperlink" Target="https://m.edsoo.ru/863e588a" TargetMode="External"/><Relationship Id="rId37" Type="http://schemas.openxmlformats.org/officeDocument/2006/relationships/hyperlink" Target="https://m.edsoo.ru/7f418886" TargetMode="External"/><Relationship Id="rId58" Type="http://schemas.openxmlformats.org/officeDocument/2006/relationships/hyperlink" Target="https://m.edsoo.ru/863ccf56" TargetMode="External"/><Relationship Id="rId79" Type="http://schemas.openxmlformats.org/officeDocument/2006/relationships/hyperlink" Target="https://m.edsoo.ru/863cfeea" TargetMode="External"/><Relationship Id="rId102" Type="http://schemas.openxmlformats.org/officeDocument/2006/relationships/hyperlink" Target="https://m.edsoo.ru/863d2028" TargetMode="External"/><Relationship Id="rId123" Type="http://schemas.openxmlformats.org/officeDocument/2006/relationships/hyperlink" Target="https://m.edsoo.ru/863d55a2" TargetMode="External"/><Relationship Id="rId144" Type="http://schemas.openxmlformats.org/officeDocument/2006/relationships/hyperlink" Target="https://m.edsoo.ru/863d668c" TargetMode="External"/><Relationship Id="rId90" Type="http://schemas.openxmlformats.org/officeDocument/2006/relationships/hyperlink" Target="https://m.edsoo.ru/863d1402" TargetMode="External"/><Relationship Id="rId165" Type="http://schemas.openxmlformats.org/officeDocument/2006/relationships/hyperlink" Target="https://m.edsoo.ru/863d86c6" TargetMode="External"/><Relationship Id="rId186" Type="http://schemas.openxmlformats.org/officeDocument/2006/relationships/hyperlink" Target="https://m.edsoo.ru/863da89a" TargetMode="External"/><Relationship Id="rId211" Type="http://schemas.openxmlformats.org/officeDocument/2006/relationships/hyperlink" Target="https://m.edsoo.ru/863dd4e6" TargetMode="External"/><Relationship Id="rId232" Type="http://schemas.openxmlformats.org/officeDocument/2006/relationships/hyperlink" Target="https://m.edsoo.ru/863e0682" TargetMode="External"/><Relationship Id="rId253" Type="http://schemas.openxmlformats.org/officeDocument/2006/relationships/hyperlink" Target="https://m.edsoo.ru/863e2f9a" TargetMode="External"/><Relationship Id="rId274" Type="http://schemas.openxmlformats.org/officeDocument/2006/relationships/hyperlink" Target="https://m.edsoo.ru/863e4da4" TargetMode="External"/><Relationship Id="rId27" Type="http://schemas.openxmlformats.org/officeDocument/2006/relationships/hyperlink" Target="https://m.edsoo.ru/7f418886" TargetMode="External"/><Relationship Id="rId48" Type="http://schemas.openxmlformats.org/officeDocument/2006/relationships/hyperlink" Target="https://m.edsoo.ru/7f41aa8c" TargetMode="External"/><Relationship Id="rId69" Type="http://schemas.openxmlformats.org/officeDocument/2006/relationships/hyperlink" Target="https://m.edsoo.ru/863ce8ec" TargetMode="External"/><Relationship Id="rId113" Type="http://schemas.openxmlformats.org/officeDocument/2006/relationships/hyperlink" Target="https://m.edsoo.ru/863d449a" TargetMode="External"/><Relationship Id="rId134" Type="http://schemas.openxmlformats.org/officeDocument/2006/relationships/hyperlink" Target="https://m.edsoo.ru/863d5f20" TargetMode="External"/><Relationship Id="rId80" Type="http://schemas.openxmlformats.org/officeDocument/2006/relationships/hyperlink" Target="https://m.edsoo.ru/863d0340" TargetMode="External"/><Relationship Id="rId155" Type="http://schemas.openxmlformats.org/officeDocument/2006/relationships/hyperlink" Target="https://m.edsoo.ru/863d72b2" TargetMode="External"/><Relationship Id="rId176" Type="http://schemas.openxmlformats.org/officeDocument/2006/relationships/hyperlink" Target="https://m.edsoo.ru/863d974c" TargetMode="External"/><Relationship Id="rId197" Type="http://schemas.openxmlformats.org/officeDocument/2006/relationships/hyperlink" Target="https://m.edsoo.ru/863db6be" TargetMode="External"/><Relationship Id="rId201" Type="http://schemas.openxmlformats.org/officeDocument/2006/relationships/hyperlink" Target="https://m.edsoo.ru/863dbef2" TargetMode="External"/><Relationship Id="rId222" Type="http://schemas.openxmlformats.org/officeDocument/2006/relationships/hyperlink" Target="https://m.edsoo.ru/863df188" TargetMode="External"/><Relationship Id="rId243" Type="http://schemas.openxmlformats.org/officeDocument/2006/relationships/hyperlink" Target="https://m.edsoo.ru/863e182a" TargetMode="External"/><Relationship Id="rId264" Type="http://schemas.openxmlformats.org/officeDocument/2006/relationships/hyperlink" Target="https://m.edsoo.ru/863e3f76" TargetMode="External"/><Relationship Id="rId285" Type="http://schemas.openxmlformats.org/officeDocument/2006/relationships/hyperlink" Target="https://m.edsoo.ru/863e5ac4" TargetMode="External"/><Relationship Id="rId17" Type="http://schemas.openxmlformats.org/officeDocument/2006/relationships/hyperlink" Target="https://m.edsoo.ru/7f416720" TargetMode="External"/><Relationship Id="rId38" Type="http://schemas.openxmlformats.org/officeDocument/2006/relationships/hyperlink" Target="https://m.edsoo.ru/7f418886" TargetMode="External"/><Relationship Id="rId59" Type="http://schemas.openxmlformats.org/officeDocument/2006/relationships/hyperlink" Target="https://m.edsoo.ru/863cd0c8" TargetMode="External"/><Relationship Id="rId103" Type="http://schemas.openxmlformats.org/officeDocument/2006/relationships/hyperlink" Target="https://m.edsoo.ru/863d2028" TargetMode="External"/><Relationship Id="rId124" Type="http://schemas.openxmlformats.org/officeDocument/2006/relationships/hyperlink" Target="https://m.edsoo.ru/863d5714" TargetMode="External"/><Relationship Id="rId70" Type="http://schemas.openxmlformats.org/officeDocument/2006/relationships/hyperlink" Target="https://m.edsoo.ru/863cea68" TargetMode="External"/><Relationship Id="rId91" Type="http://schemas.openxmlformats.org/officeDocument/2006/relationships/hyperlink" Target="https://m.edsoo.ru/863d197a" TargetMode="External"/><Relationship Id="rId145" Type="http://schemas.openxmlformats.org/officeDocument/2006/relationships/hyperlink" Target="https://m.edsoo.ru/863d67ea" TargetMode="External"/><Relationship Id="rId166" Type="http://schemas.openxmlformats.org/officeDocument/2006/relationships/hyperlink" Target="https://m.edsoo.ru/863d8856" TargetMode="External"/><Relationship Id="rId187" Type="http://schemas.openxmlformats.org/officeDocument/2006/relationships/hyperlink" Target="https://m.edsoo.ru/863da89a" TargetMode="External"/><Relationship Id="rId1" Type="http://schemas.openxmlformats.org/officeDocument/2006/relationships/numbering" Target="numbering.xml"/><Relationship Id="rId212" Type="http://schemas.openxmlformats.org/officeDocument/2006/relationships/hyperlink" Target="https://m.edsoo.ru/863dd8ba" TargetMode="External"/><Relationship Id="rId233" Type="http://schemas.openxmlformats.org/officeDocument/2006/relationships/hyperlink" Target="https://m.edsoo.ru/863e0682" TargetMode="External"/><Relationship Id="rId254" Type="http://schemas.openxmlformats.org/officeDocument/2006/relationships/hyperlink" Target="https://m.edsoo.ru/863e2f9a" TargetMode="External"/><Relationship Id="rId28" Type="http://schemas.openxmlformats.org/officeDocument/2006/relationships/hyperlink" Target="https://m.edsoo.ru/7f418886" TargetMode="External"/><Relationship Id="rId49" Type="http://schemas.openxmlformats.org/officeDocument/2006/relationships/hyperlink" Target="https://m.edsoo.ru/7f41aa8c" TargetMode="External"/><Relationship Id="rId114" Type="http://schemas.openxmlformats.org/officeDocument/2006/relationships/hyperlink" Target="https://m.edsoo.ru/863d46a2" TargetMode="External"/><Relationship Id="rId275" Type="http://schemas.openxmlformats.org/officeDocument/2006/relationships/hyperlink" Target="https://m.edsoo.ru/863e4da4" TargetMode="External"/><Relationship Id="rId60" Type="http://schemas.openxmlformats.org/officeDocument/2006/relationships/hyperlink" Target="https://m.edsoo.ru/863cd9ce" TargetMode="External"/><Relationship Id="rId81" Type="http://schemas.openxmlformats.org/officeDocument/2006/relationships/hyperlink" Target="https://m.edsoo.ru/863d0340" TargetMode="External"/><Relationship Id="rId135" Type="http://schemas.openxmlformats.org/officeDocument/2006/relationships/hyperlink" Target="https://m.edsoo.ru/863d607e" TargetMode="External"/><Relationship Id="rId156" Type="http://schemas.openxmlformats.org/officeDocument/2006/relationships/hyperlink" Target="https://m.edsoo.ru/863d7460" TargetMode="External"/><Relationship Id="rId177" Type="http://schemas.openxmlformats.org/officeDocument/2006/relationships/hyperlink" Target="https://m.edsoo.ru/863d9a30" TargetMode="External"/><Relationship Id="rId198" Type="http://schemas.openxmlformats.org/officeDocument/2006/relationships/hyperlink" Target="https://m.edsoo.ru/863dba1a" TargetMode="External"/><Relationship Id="rId202" Type="http://schemas.openxmlformats.org/officeDocument/2006/relationships/hyperlink" Target="https://m.edsoo.ru/863dc1ea" TargetMode="External"/><Relationship Id="rId223" Type="http://schemas.openxmlformats.org/officeDocument/2006/relationships/hyperlink" Target="https://m.edsoo.ru/863df354" TargetMode="External"/><Relationship Id="rId244" Type="http://schemas.openxmlformats.org/officeDocument/2006/relationships/hyperlink" Target="https://m.edsoo.ru/863e1942" TargetMode="External"/><Relationship Id="rId18" Type="http://schemas.openxmlformats.org/officeDocument/2006/relationships/hyperlink" Target="https://m.edsoo.ru/7f416720" TargetMode="External"/><Relationship Id="rId39" Type="http://schemas.openxmlformats.org/officeDocument/2006/relationships/hyperlink" Target="https://m.edsoo.ru/7f418886" TargetMode="External"/><Relationship Id="rId265" Type="http://schemas.openxmlformats.org/officeDocument/2006/relationships/hyperlink" Target="https://m.edsoo.ru/863e3f76" TargetMode="External"/><Relationship Id="rId286" Type="http://schemas.openxmlformats.org/officeDocument/2006/relationships/hyperlink" Target="https://m.edsoo.ru/863e5ac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132</Pages>
  <Words>30212</Words>
  <Characters>172215</Characters>
  <Application>Microsoft Office Word</Application>
  <DocSecurity>0</DocSecurity>
  <Lines>1435</Lines>
  <Paragraphs>404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202023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Биология</dc:creator>
  <cp:lastModifiedBy>user</cp:lastModifiedBy>
  <cp:revision>2</cp:revision>
  <cp:lastPrinted>2025-09-03T12:15:00Z</cp:lastPrinted>
  <dcterms:created xsi:type="dcterms:W3CDTF">2025-09-04T10:12:00Z</dcterms:created>
  <dcterms:modified xsi:type="dcterms:W3CDTF">2025-09-04T10:12:00Z</dcterms:modified>
</cp:coreProperties>
</file>